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25A7" w14:textId="12EAF15A" w:rsidR="00A00AA5" w:rsidRPr="0079604A" w:rsidRDefault="00E009FD" w:rsidP="00A00AA5">
      <w:pPr>
        <w:jc w:val="both"/>
        <w:rPr>
          <w:rFonts w:eastAsiaTheme="minorEastAsia"/>
          <w:b/>
          <w:bCs/>
          <w:color w:val="000000" w:themeColor="text1"/>
          <w:lang w:val="ro-MD"/>
        </w:rPr>
      </w:pPr>
      <w:r w:rsidRPr="0079604A">
        <w:rPr>
          <w:b/>
          <w:bCs/>
        </w:rPr>
        <w:t xml:space="preserve">Anunț concurs pentru selectarea </w:t>
      </w:r>
      <w:r w:rsidRPr="0079604A">
        <w:rPr>
          <w:b/>
          <w:bCs/>
        </w:rPr>
        <w:t xml:space="preserve">a 2 </w:t>
      </w:r>
      <w:r w:rsidRPr="0079604A">
        <w:rPr>
          <w:b/>
          <w:bCs/>
        </w:rPr>
        <w:t>consultanți</w:t>
      </w:r>
      <w:r w:rsidRPr="0079604A">
        <w:rPr>
          <w:b/>
          <w:bCs/>
        </w:rPr>
        <w:t xml:space="preserve">/ consultante </w:t>
      </w:r>
      <w:r w:rsidRPr="0079604A">
        <w:rPr>
          <w:b/>
          <w:bCs/>
        </w:rPr>
        <w:t xml:space="preserve"> pentru</w:t>
      </w:r>
      <w:r w:rsidR="00A00AA5" w:rsidRPr="0079604A">
        <w:rPr>
          <w:b/>
          <w:bCs/>
        </w:rPr>
        <w:t xml:space="preserve"> realizarea unei cercetări privind </w:t>
      </w:r>
      <w:r w:rsidRPr="0079604A">
        <w:rPr>
          <w:b/>
          <w:bCs/>
        </w:rPr>
        <w:t xml:space="preserve"> </w:t>
      </w:r>
      <w:r w:rsidR="00A00AA5" w:rsidRPr="0079604A">
        <w:rPr>
          <w:rFonts w:eastAsiaTheme="minorEastAsia"/>
          <w:b/>
          <w:bCs/>
          <w:color w:val="000000" w:themeColor="text1"/>
          <w:lang w:val="ro-MD"/>
        </w:rPr>
        <w:t>lacunele existente și să consolideze prevederile Legii nr. 60/2012 privind incluziunea socială a persoanelor cu dizabilități, precum și să sprijine armonizarea normativelor de accesibilitate cu standardele europene și ISO.</w:t>
      </w:r>
    </w:p>
    <w:p w14:paraId="4039EC8C" w14:textId="561566EF" w:rsidR="00E009FD" w:rsidRPr="00A00AA5" w:rsidRDefault="00E009FD" w:rsidP="00E009FD">
      <w:pPr>
        <w:rPr>
          <w:b/>
          <w:bCs/>
          <w:lang w:val="ro-MD"/>
        </w:rPr>
      </w:pPr>
    </w:p>
    <w:p w14:paraId="76614370" w14:textId="4F2E9ECA" w:rsidR="00A00AA5" w:rsidRPr="0062043E" w:rsidRDefault="00E009FD" w:rsidP="00A00AA5">
      <w:pPr>
        <w:jc w:val="both"/>
        <w:rPr>
          <w:rFonts w:eastAsiaTheme="minorEastAsia"/>
          <w:b/>
          <w:bCs/>
          <w:color w:val="000000" w:themeColor="text1"/>
          <w:lang w:val="ro-MD"/>
        </w:rPr>
      </w:pPr>
      <w:r w:rsidRPr="00E009FD">
        <w:t>A.O. CDPD anunță concurs pentru selectarea </w:t>
      </w:r>
      <w:r w:rsidR="00A00AA5">
        <w:t xml:space="preserve">a 2 consultanți/ consultante </w:t>
      </w:r>
      <w:r w:rsidRPr="00E009FD">
        <w:t> </w:t>
      </w:r>
      <w:r w:rsidR="00A00AA5">
        <w:t xml:space="preserve">pentru </w:t>
      </w:r>
      <w:r w:rsidR="00A00AA5">
        <w:rPr>
          <w:rFonts w:eastAsiaTheme="minorEastAsia"/>
          <w:color w:val="000000" w:themeColor="text1"/>
          <w:lang w:val="ro-MD"/>
        </w:rPr>
        <w:t>e</w:t>
      </w:r>
      <w:r w:rsidR="00A00AA5" w:rsidRPr="0062043E">
        <w:rPr>
          <w:rFonts w:eastAsiaTheme="minorEastAsia"/>
          <w:color w:val="000000" w:themeColor="text1"/>
          <w:lang w:val="ro-MD"/>
        </w:rPr>
        <w:t>laborarea și promovarea unui cadru normativ coerent pentru drepturile persoanelor cu dizabilități printr-un dialog politic incluziv și consultativ, precum și sporirea participării persoanelor cu dizabilități și a organizațiilor lor reprezentative la procesele de consultare și luare a deciziilor la nivel național.</w:t>
      </w:r>
      <w:r w:rsidR="00A00AA5" w:rsidRPr="0062043E">
        <w:rPr>
          <w:rFonts w:eastAsiaTheme="minorEastAsia"/>
          <w:b/>
          <w:bCs/>
          <w:color w:val="000000" w:themeColor="text1"/>
          <w:lang w:val="ro-MD"/>
        </w:rPr>
        <w:t xml:space="preserve"> </w:t>
      </w:r>
    </w:p>
    <w:p w14:paraId="23F1F54A" w14:textId="77777777" w:rsidR="0079604A" w:rsidRPr="00E009FD" w:rsidRDefault="0079604A" w:rsidP="0079604A">
      <w:r w:rsidRPr="00E009FD">
        <w:t>Context</w:t>
      </w:r>
    </w:p>
    <w:p w14:paraId="145BD0C2" w14:textId="7120DDDC" w:rsidR="0079604A" w:rsidRDefault="0079604A" w:rsidP="0079604A">
      <w:pPr>
        <w:rPr>
          <w:rFonts w:eastAsiaTheme="minorEastAsia"/>
          <w:lang w:val="pt-PT"/>
        </w:rPr>
      </w:pPr>
      <w:r w:rsidRPr="00E009FD">
        <w:t>În perioada </w:t>
      </w:r>
      <w:r>
        <w:t>1</w:t>
      </w:r>
      <w:r w:rsidRPr="00E009FD">
        <w:t xml:space="preserve"> martie </w:t>
      </w:r>
      <w:r>
        <w:t xml:space="preserve">-31 decembrie </w:t>
      </w:r>
      <w:r w:rsidRPr="00E009FD">
        <w:t>202</w:t>
      </w:r>
      <w:r>
        <w:t>6</w:t>
      </w:r>
      <w:r w:rsidRPr="00E009FD">
        <w:t>, A.O. CDPD implementează proiectul „</w:t>
      </w:r>
      <w:r w:rsidRPr="0062043E">
        <w:rPr>
          <w:rFonts w:eastAsiaTheme="minorEastAsia"/>
          <w:lang w:val="ro-MD"/>
        </w:rPr>
        <w:t>Dialog politic incluziv pentru drepturile persoanelor cu dizabilități</w:t>
      </w:r>
      <w:r w:rsidRPr="00E009FD">
        <w:t xml:space="preserve">”, </w:t>
      </w:r>
      <w:r>
        <w:t>finanțat de</w:t>
      </w:r>
      <w:r w:rsidRPr="00E009FD">
        <w:t> </w:t>
      </w:r>
      <w:proofErr w:type="spellStart"/>
      <w:r>
        <w:t>P</w:t>
      </w:r>
      <w:r>
        <w:t>eople</w:t>
      </w:r>
      <w:proofErr w:type="spellEnd"/>
      <w:r>
        <w:t xml:space="preserve"> in </w:t>
      </w:r>
      <w:proofErr w:type="spellStart"/>
      <w:r>
        <w:t>need</w:t>
      </w:r>
      <w:proofErr w:type="spellEnd"/>
      <w:r>
        <w:t xml:space="preserve"> </w:t>
      </w:r>
      <w:r>
        <w:t xml:space="preserve"> </w:t>
      </w:r>
      <w:r w:rsidRPr="2FE37B5C">
        <w:rPr>
          <w:rFonts w:eastAsiaTheme="minorEastAsia"/>
          <w:lang w:val="pt-PT"/>
        </w:rPr>
        <w:t xml:space="preserve">cu suportul financiar al Uniunii Europene în cadrul proiectului INSPIRĂ </w:t>
      </w:r>
      <w:r>
        <w:rPr>
          <w:rFonts w:eastAsiaTheme="minorEastAsia"/>
          <w:lang w:val="pt-PT"/>
        </w:rPr>
        <w:t>Moldova</w:t>
      </w:r>
    </w:p>
    <w:p w14:paraId="216450C9" w14:textId="77777777" w:rsidR="0079604A" w:rsidRPr="00E009FD" w:rsidRDefault="0079604A" w:rsidP="0079604A"/>
    <w:p w14:paraId="207BEC3D" w14:textId="77777777" w:rsidR="0079604A" w:rsidRDefault="0079604A" w:rsidP="0079604A">
      <w:r w:rsidRPr="00E009FD">
        <w:t xml:space="preserve">Obiectivul general al proiectului </w:t>
      </w:r>
      <w:r w:rsidRPr="0062043E">
        <w:rPr>
          <w:rFonts w:eastAsiaTheme="minorEastAsia"/>
          <w:color w:val="000000" w:themeColor="text1"/>
          <w:lang w:val="ro-MD"/>
        </w:rPr>
        <w:t xml:space="preserve">este de a </w:t>
      </w:r>
      <w:r w:rsidRPr="0062043E">
        <w:rPr>
          <w:rFonts w:eastAsiaTheme="minorEastAsia"/>
          <w:b/>
          <w:bCs/>
          <w:color w:val="000000" w:themeColor="text1"/>
          <w:lang w:val="ro-MD"/>
        </w:rPr>
        <w:t>consolida și moderniza cadrul normativ național privind drepturile persoanelor cu dizabilități</w:t>
      </w:r>
      <w:r w:rsidRPr="0062043E">
        <w:rPr>
          <w:rFonts w:eastAsiaTheme="minorEastAsia"/>
          <w:color w:val="000000" w:themeColor="text1"/>
          <w:lang w:val="ro-MD"/>
        </w:rPr>
        <w:t>, vizând două priorități strategice: (1) modificarea și completarea Legii nr. 60/2012 privind incluziunea socială a persoanelor cu dizabilități, în vederea clarificării normelor și consolidării mecanismelor de implementare; și (2) promovarea adoptării, prin hotărâre de Guvern, a unor normative de accesibilitate armonizate cu standardele europene și ISO</w:t>
      </w:r>
    </w:p>
    <w:p w14:paraId="4D22A2FF" w14:textId="77777777" w:rsidR="0079604A" w:rsidRDefault="0079604A" w:rsidP="0079604A"/>
    <w:p w14:paraId="3A8EA025" w14:textId="31B7BA28" w:rsidR="0089791E" w:rsidRDefault="00E009FD" w:rsidP="00E009FD">
      <w:r w:rsidRPr="008B673D">
        <w:rPr>
          <w:b/>
          <w:bCs/>
        </w:rPr>
        <w:t>Servicii solicitate</w:t>
      </w:r>
      <w:r w:rsidR="0079604A">
        <w:rPr>
          <w:b/>
          <w:bCs/>
        </w:rPr>
        <w:t xml:space="preserve"> pentru a fi prestate de către consultanții selectați</w:t>
      </w:r>
      <w:r w:rsidRPr="00E009FD">
        <w:t>: 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2410"/>
        <w:gridCol w:w="4820"/>
        <w:gridCol w:w="2551"/>
      </w:tblGrid>
      <w:tr w:rsidR="008B673D" w:rsidRPr="0062043E" w14:paraId="3B8BAC86" w14:textId="09980C4D" w:rsidTr="008B673D">
        <w:trPr>
          <w:trHeight w:val="60"/>
        </w:trPr>
        <w:tc>
          <w:tcPr>
            <w:tcW w:w="2410" w:type="dxa"/>
            <w:shd w:val="clear" w:color="auto" w:fill="45B0E1" w:themeFill="accent1" w:themeFillTint="99"/>
          </w:tcPr>
          <w:p w14:paraId="136C4764" w14:textId="683D1440" w:rsidR="008B673D" w:rsidRPr="0062043E" w:rsidRDefault="00AF7F34" w:rsidP="00433A60">
            <w:pPr>
              <w:rPr>
                <w:rFonts w:eastAsiaTheme="minorEastAsia" w:cstheme="minorHAnsi"/>
                <w:b/>
                <w:bCs/>
                <w:lang w:val="ro-MD"/>
              </w:rPr>
            </w:pPr>
            <w:r>
              <w:rPr>
                <w:rFonts w:eastAsiaTheme="minorEastAsia" w:cstheme="minorHAnsi"/>
                <w:b/>
                <w:bCs/>
                <w:lang w:val="ro-MD"/>
              </w:rPr>
              <w:t>Activități</w:t>
            </w:r>
          </w:p>
        </w:tc>
        <w:tc>
          <w:tcPr>
            <w:tcW w:w="4820" w:type="dxa"/>
            <w:shd w:val="clear" w:color="auto" w:fill="45B0E1" w:themeFill="accent1" w:themeFillTint="99"/>
          </w:tcPr>
          <w:p w14:paraId="3BFB878B" w14:textId="152E7B1E" w:rsidR="008B673D" w:rsidRPr="0062043E" w:rsidRDefault="008B673D" w:rsidP="00433A60">
            <w:pPr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  <w:t>Indicator</w:t>
            </w:r>
            <w:r w:rsidR="00AF7F34"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  <w:t>i</w:t>
            </w:r>
          </w:p>
        </w:tc>
        <w:tc>
          <w:tcPr>
            <w:tcW w:w="2551" w:type="dxa"/>
            <w:shd w:val="clear" w:color="auto" w:fill="45B0E1" w:themeFill="accent1" w:themeFillTint="99"/>
          </w:tcPr>
          <w:p w14:paraId="291CA0F1" w14:textId="51D0D518" w:rsidR="008B673D" w:rsidRPr="0062043E" w:rsidRDefault="00AF7F34" w:rsidP="00433A60">
            <w:pPr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</w:pPr>
            <w:r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  <w:t xml:space="preserve">Perioada de realizare </w:t>
            </w:r>
          </w:p>
        </w:tc>
      </w:tr>
      <w:tr w:rsidR="008B673D" w:rsidRPr="0062043E" w14:paraId="6D4E1B8D" w14:textId="4A571584" w:rsidTr="008B673D">
        <w:trPr>
          <w:trHeight w:val="60"/>
        </w:trPr>
        <w:tc>
          <w:tcPr>
            <w:tcW w:w="2410" w:type="dxa"/>
          </w:tcPr>
          <w:p w14:paraId="78666007" w14:textId="39A76D7E" w:rsidR="008B673D" w:rsidRPr="0062043E" w:rsidRDefault="008B673D" w:rsidP="00433A60">
            <w:pPr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</w:pPr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 xml:space="preserve">Analiza cadrului normativ </w:t>
            </w:r>
            <w:proofErr w:type="spellStart"/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>national</w:t>
            </w:r>
            <w:proofErr w:type="spellEnd"/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 xml:space="preserve"> și a standardelor europene și internaționale relevante</w:t>
            </w:r>
          </w:p>
        </w:tc>
        <w:tc>
          <w:tcPr>
            <w:tcW w:w="4820" w:type="dxa"/>
          </w:tcPr>
          <w:p w14:paraId="0A7ED419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 xml:space="preserve">Raport de analiză realizat privind lacunele și </w:t>
            </w:r>
            <w:proofErr w:type="spellStart"/>
            <w:r w:rsidRPr="0062043E">
              <w:rPr>
                <w:rFonts w:eastAsia="Calibri" w:cstheme="minorHAnsi"/>
                <w:lang w:val="ro-MD"/>
              </w:rPr>
              <w:t>neconformitatile</w:t>
            </w:r>
            <w:proofErr w:type="spellEnd"/>
            <w:r w:rsidRPr="0062043E">
              <w:rPr>
                <w:rFonts w:eastAsia="Calibri" w:cstheme="minorHAnsi"/>
                <w:lang w:val="ro-MD"/>
              </w:rPr>
              <w:t xml:space="preserve"> identificate in Legea 60/2012</w:t>
            </w:r>
          </w:p>
          <w:p w14:paraId="3E9B77C2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>Raport de analiză realizat cu indicarea prevederilor din</w:t>
            </w:r>
            <w:r>
              <w:rPr>
                <w:rFonts w:eastAsia="Calibri" w:cstheme="minorHAnsi"/>
                <w:lang w:val="ro-MD"/>
              </w:rPr>
              <w:t xml:space="preserve"> </w:t>
            </w:r>
            <w:r w:rsidRPr="00EC5C2F">
              <w:rPr>
                <w:rFonts w:eastAsia="Calibri" w:cstheme="minorHAnsi"/>
                <w:lang w:val="ro-MD"/>
              </w:rPr>
              <w:t>cadrul normativ în domeniu accesibilități clădirilor publice și infrastructurii</w:t>
            </w:r>
            <w:r>
              <w:rPr>
                <w:rFonts w:eastAsia="Calibri" w:cstheme="minorHAnsi"/>
                <w:lang w:val="ro-MD"/>
              </w:rPr>
              <w:t xml:space="preserve"> (</w:t>
            </w:r>
            <w:r w:rsidRPr="00EC5C2F">
              <w:rPr>
                <w:rFonts w:eastAsia="Calibri" w:cstheme="minorHAnsi"/>
                <w:lang w:val="ro-MD"/>
              </w:rPr>
              <w:t>Codului Practic in Construcții „Instituțiile de deservire a persoanelor cu dizabilități și mobilitate redusă. Reguli de calcul și amplasare”, Programul Național privind Incluziunea Persoanelor cu Dizabilități 2026-2030, Codul Urbanismului și Construcțiilor și  alte acte normative din domeniu</w:t>
            </w:r>
            <w:r>
              <w:rPr>
                <w:rFonts w:eastAsia="Calibri" w:cstheme="minorHAnsi"/>
                <w:lang w:val="ro-MD"/>
              </w:rPr>
              <w:t xml:space="preserve">l accesibilității) </w:t>
            </w:r>
            <w:r w:rsidRPr="0062043E">
              <w:rPr>
                <w:rFonts w:eastAsiaTheme="minorEastAsia" w:cstheme="minorHAnsi"/>
                <w:lang w:val="ro-MD"/>
              </w:rPr>
              <w:t>care necesită să fie adaptate la  standardele ISO și Europene.</w:t>
            </w:r>
          </w:p>
        </w:tc>
        <w:tc>
          <w:tcPr>
            <w:tcW w:w="2551" w:type="dxa"/>
          </w:tcPr>
          <w:p w14:paraId="2F196B8E" w14:textId="77777777" w:rsidR="008B673D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</w:p>
          <w:p w14:paraId="09E14C3D" w14:textId="7786560C" w:rsidR="008B673D" w:rsidRPr="008B673D" w:rsidRDefault="00DD3047" w:rsidP="008B673D">
            <w:pPr>
              <w:jc w:val="center"/>
              <w:rPr>
                <w:lang w:val="ro-MD"/>
              </w:rPr>
            </w:pPr>
            <w:r>
              <w:rPr>
                <w:rFonts w:eastAsia="Calibri" w:cstheme="minorHAnsi"/>
                <w:lang w:val="ro-MD"/>
              </w:rPr>
              <w:t>aprilie-august   2026</w:t>
            </w:r>
          </w:p>
        </w:tc>
      </w:tr>
      <w:tr w:rsidR="008B673D" w:rsidRPr="0062043E" w14:paraId="573653C9" w14:textId="23366720" w:rsidTr="008B673D">
        <w:trPr>
          <w:trHeight w:val="60"/>
        </w:trPr>
        <w:tc>
          <w:tcPr>
            <w:tcW w:w="2410" w:type="dxa"/>
          </w:tcPr>
          <w:p w14:paraId="6883D466" w14:textId="67203AFC" w:rsidR="008B673D" w:rsidRPr="0062043E" w:rsidRDefault="008B673D" w:rsidP="00433A60">
            <w:pPr>
              <w:rPr>
                <w:rFonts w:eastAsiaTheme="minorEastAsia" w:cstheme="minorHAnsi"/>
                <w:color w:val="000000" w:themeColor="text1"/>
                <w:lang w:val="ro-MD"/>
              </w:rPr>
            </w:pPr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 xml:space="preserve">Realizarea a cel puțin 10 interviuri aprofundate cu autorități publice și </w:t>
            </w:r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lastRenderedPageBreak/>
              <w:t xml:space="preserve">OSC-uri în vederea colectării informației pentru inițierea celor două campanii de </w:t>
            </w:r>
            <w:proofErr w:type="spellStart"/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>advocacy</w:t>
            </w:r>
            <w:proofErr w:type="spellEnd"/>
          </w:p>
        </w:tc>
        <w:tc>
          <w:tcPr>
            <w:tcW w:w="4820" w:type="dxa"/>
          </w:tcPr>
          <w:p w14:paraId="247847B7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lastRenderedPageBreak/>
              <w:t xml:space="preserve">Numărul de interviuri realizate; </w:t>
            </w:r>
          </w:p>
          <w:p w14:paraId="3563F838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>Numărul de autorități și OSC-uri implicate</w:t>
            </w:r>
          </w:p>
        </w:tc>
        <w:tc>
          <w:tcPr>
            <w:tcW w:w="2551" w:type="dxa"/>
          </w:tcPr>
          <w:p w14:paraId="791EFB7B" w14:textId="2368C5B9" w:rsidR="008B673D" w:rsidRPr="0062043E" w:rsidRDefault="001B3E8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>
              <w:rPr>
                <w:rFonts w:eastAsia="Calibri" w:cstheme="minorHAnsi"/>
                <w:lang w:val="ro-MD"/>
              </w:rPr>
              <w:t>aprilie-august   2026</w:t>
            </w:r>
            <w:r w:rsidR="00AF7F34">
              <w:rPr>
                <w:rFonts w:eastAsia="Calibri" w:cstheme="minorHAnsi"/>
                <w:lang w:val="ro-MD"/>
              </w:rPr>
              <w:t xml:space="preserve"> </w:t>
            </w:r>
          </w:p>
        </w:tc>
      </w:tr>
      <w:tr w:rsidR="008B673D" w:rsidRPr="0062043E" w14:paraId="781DE582" w14:textId="34A29B1D" w:rsidTr="008B673D">
        <w:trPr>
          <w:trHeight w:val="60"/>
        </w:trPr>
        <w:tc>
          <w:tcPr>
            <w:tcW w:w="2410" w:type="dxa"/>
          </w:tcPr>
          <w:p w14:paraId="5A391EE2" w14:textId="7D52197B" w:rsidR="008B673D" w:rsidRPr="0062043E" w:rsidRDefault="00AF7F34" w:rsidP="00433A60">
            <w:pPr>
              <w:rPr>
                <w:rFonts w:eastAsiaTheme="minorEastAsia" w:cstheme="minorHAnsi"/>
                <w:color w:val="000000" w:themeColor="text1"/>
                <w:lang w:val="ro-MD"/>
              </w:rPr>
            </w:pPr>
            <w:r w:rsidRPr="00AF7F34">
              <w:rPr>
                <w:rFonts w:eastAsiaTheme="minorEastAsia" w:cstheme="minorHAnsi"/>
                <w:color w:val="000000" w:themeColor="text1"/>
                <w:lang w:val="ro-MD"/>
              </w:rPr>
              <w:t>Întocmirea și re</w:t>
            </w:r>
            <w:r w:rsidR="008B673D" w:rsidRPr="00AF7F34">
              <w:rPr>
                <w:rFonts w:eastAsiaTheme="minorEastAsia" w:cstheme="minorHAnsi"/>
                <w:color w:val="000000" w:themeColor="text1"/>
                <w:lang w:val="ro-MD"/>
              </w:rPr>
              <w:t>miterea</w:t>
            </w:r>
            <w:r w:rsidR="008B673D" w:rsidRPr="0062043E">
              <w:rPr>
                <w:rFonts w:eastAsiaTheme="minorEastAsia" w:cstheme="minorHAnsi"/>
                <w:color w:val="000000" w:themeColor="text1"/>
                <w:lang w:val="ro-MD"/>
              </w:rPr>
              <w:t xml:space="preserve"> a cel puțin 10 cereri acces la informație către autoritățile publice în vederea colectării informației pentru inițierea celor două campanii de </w:t>
            </w:r>
            <w:proofErr w:type="spellStart"/>
            <w:r w:rsidR="008B673D" w:rsidRPr="0062043E">
              <w:rPr>
                <w:rFonts w:eastAsiaTheme="minorEastAsia" w:cstheme="minorHAnsi"/>
                <w:color w:val="000000" w:themeColor="text1"/>
                <w:lang w:val="ro-MD"/>
              </w:rPr>
              <w:t>advocacy</w:t>
            </w:r>
            <w:proofErr w:type="spellEnd"/>
          </w:p>
        </w:tc>
        <w:tc>
          <w:tcPr>
            <w:tcW w:w="4820" w:type="dxa"/>
          </w:tcPr>
          <w:p w14:paraId="5C62AE46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>Numărul de solicitări trimise</w:t>
            </w:r>
          </w:p>
          <w:p w14:paraId="50C49C07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>Numărul de răspunsuri recepționate</w:t>
            </w:r>
          </w:p>
          <w:p w14:paraId="21A2A843" w14:textId="77777777" w:rsidR="008B673D" w:rsidRPr="0062043E" w:rsidRDefault="008B673D" w:rsidP="00433A60">
            <w:pPr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</w:p>
        </w:tc>
        <w:tc>
          <w:tcPr>
            <w:tcW w:w="2551" w:type="dxa"/>
          </w:tcPr>
          <w:p w14:paraId="5D258412" w14:textId="50FF1EC4" w:rsidR="008B673D" w:rsidRPr="0062043E" w:rsidRDefault="001B3E8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>
              <w:rPr>
                <w:rFonts w:eastAsia="Calibri" w:cstheme="minorHAnsi"/>
                <w:lang w:val="ro-MD"/>
              </w:rPr>
              <w:t>aprilie-august   2026</w:t>
            </w:r>
          </w:p>
        </w:tc>
      </w:tr>
      <w:tr w:rsidR="008B673D" w:rsidRPr="0062043E" w14:paraId="47E42C4E" w14:textId="03488CE5" w:rsidTr="008B673D">
        <w:trPr>
          <w:trHeight w:val="60"/>
        </w:trPr>
        <w:tc>
          <w:tcPr>
            <w:tcW w:w="2410" w:type="dxa"/>
          </w:tcPr>
          <w:p w14:paraId="2DFA9DE5" w14:textId="4303CBAC" w:rsidR="008B673D" w:rsidRPr="0062043E" w:rsidRDefault="008B673D" w:rsidP="00433A60">
            <w:pPr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</w:pPr>
            <w:r w:rsidRPr="0062043E">
              <w:rPr>
                <w:lang w:val="ro-MD"/>
              </w:rPr>
              <w:t>Organizarea a 4 focus-grupuri cu persoane cu dizabilități și OPD pentru colectarea opiniilor și experiențelor privind legislația existentă și propunerile de modificare</w:t>
            </w:r>
          </w:p>
        </w:tc>
        <w:tc>
          <w:tcPr>
            <w:tcW w:w="4820" w:type="dxa"/>
          </w:tcPr>
          <w:p w14:paraId="028822CD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>Numărul de focus-grupuri organizate;</w:t>
            </w:r>
          </w:p>
          <w:p w14:paraId="3BABC653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 w:rsidRPr="0062043E">
              <w:rPr>
                <w:rFonts w:eastAsia="Calibri" w:cstheme="minorHAnsi"/>
                <w:lang w:val="ro-MD"/>
              </w:rPr>
              <w:t>Numărul de participanți, dezagregat pe gen și tip de dizabilitate</w:t>
            </w:r>
          </w:p>
        </w:tc>
        <w:tc>
          <w:tcPr>
            <w:tcW w:w="2551" w:type="dxa"/>
          </w:tcPr>
          <w:p w14:paraId="1151E551" w14:textId="5EF10AFF" w:rsidR="008B673D" w:rsidRPr="0062043E" w:rsidRDefault="001B3E8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="Calibri" w:cstheme="minorHAnsi"/>
                <w:lang w:val="ro-MD"/>
              </w:rPr>
            </w:pPr>
            <w:r>
              <w:rPr>
                <w:rFonts w:eastAsia="Calibri" w:cstheme="minorHAnsi"/>
                <w:lang w:val="ro-MD"/>
              </w:rPr>
              <w:t>aprilie-</w:t>
            </w:r>
            <w:r>
              <w:rPr>
                <w:rFonts w:eastAsia="Calibri" w:cstheme="minorHAnsi"/>
                <w:lang w:val="ro-MD"/>
              </w:rPr>
              <w:t xml:space="preserve">august  </w:t>
            </w:r>
            <w:r>
              <w:rPr>
                <w:rFonts w:eastAsia="Calibri" w:cstheme="minorHAnsi"/>
                <w:lang w:val="ro-MD"/>
              </w:rPr>
              <w:t xml:space="preserve"> 2026</w:t>
            </w:r>
          </w:p>
        </w:tc>
      </w:tr>
      <w:tr w:rsidR="008B673D" w:rsidRPr="0062043E" w14:paraId="65F7D407" w14:textId="0DD709C8" w:rsidTr="008B673D">
        <w:trPr>
          <w:trHeight w:val="60"/>
        </w:trPr>
        <w:tc>
          <w:tcPr>
            <w:tcW w:w="2410" w:type="dxa"/>
          </w:tcPr>
          <w:p w14:paraId="5266FAA8" w14:textId="77777777" w:rsidR="008B673D" w:rsidRPr="0062043E" w:rsidRDefault="008B673D" w:rsidP="00433A60">
            <w:pPr>
              <w:jc w:val="both"/>
              <w:rPr>
                <w:rFonts w:eastAsiaTheme="minorEastAsia" w:cstheme="minorHAnsi"/>
                <w:lang w:val="ro-MD"/>
              </w:rPr>
            </w:pPr>
            <w:r w:rsidRPr="0062043E">
              <w:rPr>
                <w:rFonts w:eastAsiaTheme="minorEastAsia" w:cstheme="minorHAnsi"/>
                <w:lang w:val="ro-MD"/>
              </w:rPr>
              <w:t>Pregătirea proiectului de act normativ pentru modificarea și completarea Legii nr. 60/2012 privind incluziunea socială a persoanelor cu dizabilități, în baza analizei cadrului normativ și a standardelor europene și internaționale, precum și a informațiilor colectate.</w:t>
            </w:r>
          </w:p>
        </w:tc>
        <w:tc>
          <w:tcPr>
            <w:tcW w:w="4820" w:type="dxa"/>
          </w:tcPr>
          <w:p w14:paraId="53AAE05D" w14:textId="77777777" w:rsidR="008B673D" w:rsidRPr="0062043E" w:rsidRDefault="008B673D" w:rsidP="00433A60">
            <w:pPr>
              <w:pStyle w:val="ListParagraph"/>
              <w:ind w:left="87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lang w:val="ro-MD"/>
              </w:rPr>
              <w:t xml:space="preserve">Proiect de act normativ elaborat </w:t>
            </w:r>
            <w:r w:rsidRPr="0062043E">
              <w:rPr>
                <w:rFonts w:eastAsiaTheme="minorEastAsia" w:cstheme="minorHAnsi"/>
                <w:lang w:val="ro-MD"/>
              </w:rPr>
              <w:t>pentru modificarea și completarea Legii nr. 60/2012 privind incluziunea socială a persoanelor cu dizabilități</w:t>
            </w:r>
          </w:p>
          <w:p w14:paraId="5D6E27C0" w14:textId="77777777" w:rsidR="008B673D" w:rsidRPr="0062043E" w:rsidRDefault="008B673D" w:rsidP="00433A60">
            <w:pPr>
              <w:ind w:left="-55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</w:p>
        </w:tc>
        <w:tc>
          <w:tcPr>
            <w:tcW w:w="2551" w:type="dxa"/>
          </w:tcPr>
          <w:p w14:paraId="0D9EEE5D" w14:textId="3E6631A3" w:rsidR="008B673D" w:rsidRPr="0062043E" w:rsidRDefault="001B3E8D" w:rsidP="00433A60">
            <w:pPr>
              <w:pStyle w:val="ListParagraph"/>
              <w:ind w:left="87"/>
              <w:jc w:val="both"/>
              <w:rPr>
                <w:lang w:val="ro-MD"/>
              </w:rPr>
            </w:pPr>
            <w:r>
              <w:rPr>
                <w:lang w:val="ro-MD"/>
              </w:rPr>
              <w:t>August -octombrie 2026</w:t>
            </w:r>
          </w:p>
        </w:tc>
      </w:tr>
      <w:tr w:rsidR="008B673D" w:rsidRPr="0062043E" w14:paraId="1BB05558" w14:textId="252B1BCF" w:rsidTr="008B673D">
        <w:trPr>
          <w:trHeight w:val="60"/>
        </w:trPr>
        <w:tc>
          <w:tcPr>
            <w:tcW w:w="2410" w:type="dxa"/>
          </w:tcPr>
          <w:p w14:paraId="364536A8" w14:textId="77777777" w:rsidR="008B673D" w:rsidRPr="0062043E" w:rsidRDefault="008B673D" w:rsidP="00433A60">
            <w:pPr>
              <w:jc w:val="both"/>
              <w:rPr>
                <w:rFonts w:eastAsiaTheme="minorEastAsia" w:cstheme="minorHAnsi"/>
                <w:lang w:val="ro-MD"/>
              </w:rPr>
            </w:pPr>
            <w:r w:rsidRPr="0062043E">
              <w:rPr>
                <w:rFonts w:eastAsiaTheme="minorEastAsia" w:cstheme="minorHAnsi"/>
                <w:lang w:val="ro-MD"/>
              </w:rPr>
              <w:t>Pregătirea proiectului de act normativ pentru modificarea și completarea</w:t>
            </w:r>
            <w:r>
              <w:rPr>
                <w:rFonts w:eastAsiaTheme="minorEastAsia" w:cstheme="minorHAnsi"/>
                <w:lang w:val="ro-MD"/>
              </w:rPr>
              <w:t xml:space="preserve"> </w:t>
            </w:r>
            <w:r w:rsidRPr="00EC5C2F">
              <w:rPr>
                <w:rFonts w:eastAsia="Calibri" w:cstheme="minorHAnsi"/>
                <w:lang w:val="ro-MD"/>
              </w:rPr>
              <w:t>cadrul</w:t>
            </w:r>
            <w:r>
              <w:rPr>
                <w:rFonts w:eastAsia="Calibri" w:cstheme="minorHAnsi"/>
                <w:lang w:val="ro-MD"/>
              </w:rPr>
              <w:t>ui</w:t>
            </w:r>
            <w:r w:rsidRPr="00EC5C2F">
              <w:rPr>
                <w:rFonts w:eastAsia="Calibri" w:cstheme="minorHAnsi"/>
                <w:lang w:val="ro-MD"/>
              </w:rPr>
              <w:t xml:space="preserve"> normativ în domeniu accesibilități clădirilor publice și infrastructurii</w:t>
            </w:r>
            <w:r>
              <w:rPr>
                <w:rFonts w:eastAsia="Calibri" w:cstheme="minorHAnsi"/>
                <w:lang w:val="ro-MD"/>
              </w:rPr>
              <w:t xml:space="preserve"> (</w:t>
            </w:r>
            <w:r w:rsidRPr="00EC5C2F">
              <w:rPr>
                <w:rFonts w:eastAsia="Calibri" w:cstheme="minorHAnsi"/>
                <w:lang w:val="ro-MD"/>
              </w:rPr>
              <w:t xml:space="preserve">Codului Practic in Construcții „Instituțiile de deservire a persoanelor cu dizabilități și mobilitate redusă. Reguli de calcul și amplasare”, Programul Național privind Incluziunea </w:t>
            </w:r>
            <w:r w:rsidRPr="00EC5C2F">
              <w:rPr>
                <w:rFonts w:eastAsia="Calibri" w:cstheme="minorHAnsi"/>
                <w:lang w:val="ro-MD"/>
              </w:rPr>
              <w:lastRenderedPageBreak/>
              <w:t>Persoanelor cu Dizabilități 2026-2030, Codul Urbanismului și Construcțiilor și  alte acte normative din domeniu</w:t>
            </w:r>
            <w:r>
              <w:rPr>
                <w:rFonts w:eastAsia="Calibri" w:cstheme="minorHAnsi"/>
                <w:lang w:val="ro-MD"/>
              </w:rPr>
              <w:t xml:space="preserve">l accesibilității), </w:t>
            </w:r>
            <w:r w:rsidRPr="0062043E">
              <w:rPr>
                <w:rFonts w:eastAsiaTheme="minorEastAsia" w:cstheme="minorHAnsi"/>
                <w:lang w:val="ro-MD"/>
              </w:rPr>
              <w:t>care necesită să fie adaptate la  standardele ISO și Europene.</w:t>
            </w:r>
          </w:p>
        </w:tc>
        <w:tc>
          <w:tcPr>
            <w:tcW w:w="4820" w:type="dxa"/>
          </w:tcPr>
          <w:p w14:paraId="184EA22D" w14:textId="77777777" w:rsidR="008B673D" w:rsidRPr="0062043E" w:rsidRDefault="008B673D" w:rsidP="00433A60">
            <w:pPr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lang w:val="ro-MD"/>
              </w:rPr>
              <w:lastRenderedPageBreak/>
              <w:t xml:space="preserve">Proiect de act normativ elaborat </w:t>
            </w:r>
            <w:r w:rsidRPr="0062043E">
              <w:rPr>
                <w:rFonts w:eastAsiaTheme="minorEastAsia" w:cstheme="minorHAnsi"/>
                <w:lang w:val="ro-MD"/>
              </w:rPr>
              <w:t xml:space="preserve">pentru modificarea și completarea </w:t>
            </w:r>
            <w:r w:rsidRPr="00EC5C2F">
              <w:rPr>
                <w:rFonts w:eastAsiaTheme="minorEastAsia" w:cstheme="minorHAnsi"/>
                <w:lang w:val="ro-MD"/>
              </w:rPr>
              <w:t xml:space="preserve">cadrului normativ în domeniu accesibilități clădirilor publice și infrastructurii, </w:t>
            </w:r>
            <w:r w:rsidRPr="0062043E">
              <w:rPr>
                <w:rFonts w:eastAsiaTheme="minorEastAsia" w:cstheme="minorHAnsi"/>
                <w:lang w:val="ro-MD"/>
              </w:rPr>
              <w:t>în vederea armonizării acestuia cu  standardele ISO și Europene</w:t>
            </w:r>
            <w:r>
              <w:rPr>
                <w:rFonts w:eastAsiaTheme="minorEastAsia" w:cstheme="minorHAnsi"/>
                <w:lang w:val="ro-MD"/>
              </w:rPr>
              <w:t>.</w:t>
            </w:r>
          </w:p>
        </w:tc>
        <w:tc>
          <w:tcPr>
            <w:tcW w:w="2551" w:type="dxa"/>
          </w:tcPr>
          <w:p w14:paraId="01D6AC9E" w14:textId="3D648D46" w:rsidR="008B673D" w:rsidRPr="0062043E" w:rsidRDefault="00DD3047" w:rsidP="00433A60">
            <w:pPr>
              <w:jc w:val="both"/>
              <w:rPr>
                <w:lang w:val="ro-MD"/>
              </w:rPr>
            </w:pPr>
            <w:r>
              <w:rPr>
                <w:lang w:val="ro-MD"/>
              </w:rPr>
              <w:t>August -octombrie 2026</w:t>
            </w:r>
          </w:p>
        </w:tc>
      </w:tr>
      <w:tr w:rsidR="008B673D" w:rsidRPr="0062043E" w14:paraId="35903378" w14:textId="23A8E9C4" w:rsidTr="008B673D">
        <w:trPr>
          <w:trHeight w:val="60"/>
        </w:trPr>
        <w:tc>
          <w:tcPr>
            <w:tcW w:w="2410" w:type="dxa"/>
          </w:tcPr>
          <w:p w14:paraId="219664A8" w14:textId="7C5F33F6" w:rsidR="008B673D" w:rsidRPr="0062043E" w:rsidRDefault="008B673D" w:rsidP="00433A60">
            <w:pPr>
              <w:jc w:val="both"/>
              <w:rPr>
                <w:rFonts w:eastAsiaTheme="minorEastAsia" w:cstheme="minorHAnsi"/>
                <w:color w:val="000000" w:themeColor="text1"/>
                <w:lang w:val="ro-MD"/>
              </w:rPr>
            </w:pPr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>Consultarea proiectului de act normativ pentru modificarea și completarea Legii nr. 60/2012 cu persoanele cu dizabilități și organizațiile lor reprezentative</w:t>
            </w:r>
          </w:p>
        </w:tc>
        <w:tc>
          <w:tcPr>
            <w:tcW w:w="4820" w:type="dxa"/>
          </w:tcPr>
          <w:p w14:paraId="21A0587A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lang w:val="ro-MD"/>
              </w:rPr>
              <w:t>Număr de sesiuni de consultare (1)</w:t>
            </w:r>
          </w:p>
          <w:p w14:paraId="1F6EF2D3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lang w:val="ro-MD"/>
              </w:rPr>
              <w:t>Numărul de participanți (20)</w:t>
            </w:r>
          </w:p>
          <w:p w14:paraId="7E664C75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Theme="minorEastAsia" w:cstheme="minorHAnsi"/>
                <w:lang w:val="ro-MD"/>
              </w:rPr>
            </w:pPr>
            <w:r w:rsidRPr="0062043E">
              <w:rPr>
                <w:rFonts w:eastAsiaTheme="minorEastAsia"/>
                <w:lang w:val="ro-MD"/>
              </w:rPr>
              <w:t>Feedback colectat</w:t>
            </w:r>
          </w:p>
        </w:tc>
        <w:tc>
          <w:tcPr>
            <w:tcW w:w="2551" w:type="dxa"/>
          </w:tcPr>
          <w:p w14:paraId="221CB8CF" w14:textId="70CCC193" w:rsidR="008B673D" w:rsidRPr="0062043E" w:rsidRDefault="00DD3047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lang w:val="ro-MD"/>
              </w:rPr>
            </w:pPr>
            <w:r>
              <w:rPr>
                <w:lang w:val="ro-MD"/>
              </w:rPr>
              <w:t>Octombrie 2026</w:t>
            </w:r>
          </w:p>
        </w:tc>
      </w:tr>
      <w:tr w:rsidR="008B673D" w:rsidRPr="0062043E" w14:paraId="10532CC2" w14:textId="42EA94F2" w:rsidTr="008B673D">
        <w:trPr>
          <w:trHeight w:val="60"/>
        </w:trPr>
        <w:tc>
          <w:tcPr>
            <w:tcW w:w="2410" w:type="dxa"/>
          </w:tcPr>
          <w:p w14:paraId="17557C73" w14:textId="77777777" w:rsidR="008B673D" w:rsidRPr="0062043E" w:rsidRDefault="008B673D" w:rsidP="00433A60">
            <w:pPr>
              <w:jc w:val="both"/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</w:pPr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 xml:space="preserve">Consultarea proiectului de act normativ pentru </w:t>
            </w:r>
            <w:r w:rsidRPr="0062043E">
              <w:rPr>
                <w:rFonts w:eastAsiaTheme="minorEastAsia" w:cstheme="minorHAnsi"/>
                <w:lang w:val="ro-MD"/>
              </w:rPr>
              <w:t xml:space="preserve">modificarea și completarea </w:t>
            </w:r>
            <w:r w:rsidRPr="00386D69">
              <w:rPr>
                <w:rFonts w:eastAsiaTheme="minorEastAsia" w:cstheme="minorHAnsi"/>
                <w:lang w:val="ro-MD"/>
              </w:rPr>
              <w:t xml:space="preserve">cadrului normativ în domeniu accesibilități clădirilor publice și infrastructurii </w:t>
            </w:r>
            <w:r w:rsidRPr="0062043E">
              <w:rPr>
                <w:rFonts w:eastAsiaTheme="minorEastAsia" w:cstheme="minorHAnsi"/>
                <w:color w:val="000000" w:themeColor="text1"/>
                <w:lang w:val="ro-MD"/>
              </w:rPr>
              <w:t>cu persoanele cu dizabilități și organizațiile lor reprezentative</w:t>
            </w:r>
          </w:p>
        </w:tc>
        <w:tc>
          <w:tcPr>
            <w:tcW w:w="4820" w:type="dxa"/>
          </w:tcPr>
          <w:p w14:paraId="4594133B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lang w:val="ro-MD"/>
              </w:rPr>
              <w:t>Număr de sesiuni de consultare (1)</w:t>
            </w:r>
          </w:p>
          <w:p w14:paraId="5CB294E6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lang w:val="ro-MD"/>
              </w:rPr>
              <w:t>Numărul de participanți (20)</w:t>
            </w:r>
          </w:p>
          <w:p w14:paraId="4A072CEC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rFonts w:eastAsiaTheme="minorEastAsia" w:cstheme="minorHAnsi"/>
                <w:b/>
                <w:bCs/>
                <w:lang w:val="ro-MD"/>
              </w:rPr>
            </w:pPr>
            <w:r w:rsidRPr="0062043E">
              <w:rPr>
                <w:rFonts w:eastAsiaTheme="minorEastAsia"/>
                <w:lang w:val="ro-MD"/>
              </w:rPr>
              <w:t>Feedback colectat</w:t>
            </w:r>
          </w:p>
        </w:tc>
        <w:tc>
          <w:tcPr>
            <w:tcW w:w="2551" w:type="dxa"/>
          </w:tcPr>
          <w:p w14:paraId="3C60E726" w14:textId="4D769F97" w:rsidR="008B673D" w:rsidRPr="0062043E" w:rsidRDefault="005E2FE5" w:rsidP="00DD3047">
            <w:pPr>
              <w:pStyle w:val="ListParagraph"/>
              <w:ind w:left="87"/>
              <w:jc w:val="both"/>
              <w:rPr>
                <w:lang w:val="ro-MD"/>
              </w:rPr>
            </w:pPr>
            <w:r>
              <w:rPr>
                <w:lang w:val="ro-MD"/>
              </w:rPr>
              <w:t xml:space="preserve">Octombrie </w:t>
            </w:r>
            <w:r w:rsidR="00DD3047">
              <w:rPr>
                <w:lang w:val="ro-MD"/>
              </w:rPr>
              <w:t xml:space="preserve"> 2026</w:t>
            </w:r>
          </w:p>
        </w:tc>
      </w:tr>
      <w:tr w:rsidR="008B673D" w:rsidRPr="0062043E" w14:paraId="0CD9338D" w14:textId="6C907179" w:rsidTr="008B673D">
        <w:trPr>
          <w:trHeight w:val="60"/>
        </w:trPr>
        <w:tc>
          <w:tcPr>
            <w:tcW w:w="2410" w:type="dxa"/>
          </w:tcPr>
          <w:p w14:paraId="3AE0EE3E" w14:textId="1B6AAFB7" w:rsidR="008B673D" w:rsidRPr="0062043E" w:rsidRDefault="008B673D" w:rsidP="00433A60">
            <w:pPr>
              <w:jc w:val="both"/>
              <w:rPr>
                <w:rFonts w:eastAsiaTheme="minorEastAsia" w:cstheme="minorHAnsi"/>
                <w:b/>
                <w:bCs/>
                <w:color w:val="000000" w:themeColor="text1"/>
                <w:lang w:val="ro-MD"/>
              </w:rPr>
            </w:pPr>
            <w:r w:rsidRPr="0062043E">
              <w:rPr>
                <w:lang w:val="ro-MD"/>
              </w:rPr>
              <w:t>Înaintarea proiectelor de acte normative către  autoritățile competente cu solicitarea examinării recomandărilor și demarării consultărilor publice</w:t>
            </w:r>
          </w:p>
        </w:tc>
        <w:tc>
          <w:tcPr>
            <w:tcW w:w="4820" w:type="dxa"/>
          </w:tcPr>
          <w:p w14:paraId="62209305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lang w:val="ro-MD"/>
              </w:rPr>
            </w:pPr>
            <w:r w:rsidRPr="0062043E">
              <w:rPr>
                <w:lang w:val="ro-MD"/>
              </w:rPr>
              <w:t>Numărul de cereri oficiale transmise;</w:t>
            </w:r>
          </w:p>
          <w:p w14:paraId="16B50022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lang w:val="ro-MD"/>
              </w:rPr>
            </w:pPr>
            <w:r w:rsidRPr="0062043E">
              <w:rPr>
                <w:lang w:val="ro-MD"/>
              </w:rPr>
              <w:t>Numărul  de confirmări primite;</w:t>
            </w:r>
          </w:p>
          <w:p w14:paraId="38D2DF9C" w14:textId="77777777" w:rsidR="008B673D" w:rsidRPr="0062043E" w:rsidRDefault="008B673D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lang w:val="ro-MD"/>
              </w:rPr>
            </w:pPr>
            <w:r w:rsidRPr="0062043E">
              <w:rPr>
                <w:lang w:val="ro-MD"/>
              </w:rPr>
              <w:t>Numărul de consultări publice demarate de autorități pe marginea proiectului înaintat</w:t>
            </w:r>
          </w:p>
        </w:tc>
        <w:tc>
          <w:tcPr>
            <w:tcW w:w="2551" w:type="dxa"/>
          </w:tcPr>
          <w:p w14:paraId="0A773CF8" w14:textId="2B522F54" w:rsidR="008B673D" w:rsidRDefault="005E2FE5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lang w:val="ro-MD"/>
              </w:rPr>
            </w:pPr>
            <w:r>
              <w:rPr>
                <w:lang w:val="ro-MD"/>
              </w:rPr>
              <w:t>Noiembrie decembrie 2026</w:t>
            </w:r>
          </w:p>
          <w:p w14:paraId="7C5E1289" w14:textId="32BA6555" w:rsidR="00DD3047" w:rsidRPr="0062043E" w:rsidRDefault="00DD3047" w:rsidP="008B673D">
            <w:pPr>
              <w:pStyle w:val="ListParagraph"/>
              <w:numPr>
                <w:ilvl w:val="0"/>
                <w:numId w:val="1"/>
              </w:numPr>
              <w:ind w:left="87" w:hanging="142"/>
              <w:jc w:val="both"/>
              <w:rPr>
                <w:lang w:val="ro-MD"/>
              </w:rPr>
            </w:pPr>
          </w:p>
        </w:tc>
      </w:tr>
    </w:tbl>
    <w:p w14:paraId="1380C978" w14:textId="77777777" w:rsidR="005E2FE5" w:rsidRDefault="005E2FE5" w:rsidP="005E2FE5">
      <w:r w:rsidRPr="00E009FD">
        <w:t>Planul de lucru va fi ajustat și negociat în funcție de îndeplinirea sarcinilor.</w:t>
      </w:r>
    </w:p>
    <w:p w14:paraId="6B525467" w14:textId="77C4CF94" w:rsidR="001447C8" w:rsidRPr="00E009FD" w:rsidRDefault="001447C8" w:rsidP="005E2FE5">
      <w:r>
        <w:t>Pentru realizarea sarcinilor menționate mai sus</w:t>
      </w:r>
      <w:r w:rsidR="0079604A">
        <w:t xml:space="preserve"> au fost</w:t>
      </w:r>
      <w:r>
        <w:t xml:space="preserve"> estimate 64 zile de consultanță.</w:t>
      </w:r>
    </w:p>
    <w:p w14:paraId="31FE2AA0" w14:textId="77777777" w:rsidR="00E009FD" w:rsidRPr="00E009FD" w:rsidRDefault="00E009FD" w:rsidP="00E009FD">
      <w:r w:rsidRPr="00E009FD">
        <w:t>Locul: Moldova, Chișinău</w:t>
      </w:r>
    </w:p>
    <w:p w14:paraId="7EB61669" w14:textId="77777777" w:rsidR="00E009FD" w:rsidRPr="00E009FD" w:rsidRDefault="00E009FD" w:rsidP="00E009FD">
      <w:r w:rsidRPr="00E009FD">
        <w:t>Solicitant (angajator): Asociația Obștească Centrul pentru Drepturile Persoanelor cu Dizabilități (A.O. CDPD)</w:t>
      </w:r>
    </w:p>
    <w:p w14:paraId="2A86B5A1" w14:textId="77777777" w:rsidR="00E009FD" w:rsidRPr="00E009FD" w:rsidRDefault="00E009FD" w:rsidP="00E009FD">
      <w:r w:rsidRPr="00E009FD">
        <w:t>Tipul de contract: Contract de prestării servicii pe durată determinată</w:t>
      </w:r>
    </w:p>
    <w:p w14:paraId="0CF2A228" w14:textId="5AE1067F" w:rsidR="00E009FD" w:rsidRPr="00E009FD" w:rsidRDefault="00E009FD" w:rsidP="00E009FD">
      <w:r w:rsidRPr="00E009FD">
        <w:t>Perioada de lucru estimată: </w:t>
      </w:r>
      <w:bookmarkStart w:id="0" w:name="_GoBack"/>
      <w:bookmarkEnd w:id="0"/>
      <w:r w:rsidR="000E2767">
        <w:t>aprilie- decembrie 2026</w:t>
      </w:r>
    </w:p>
    <w:p w14:paraId="7431FCEB" w14:textId="77777777" w:rsidR="008B673D" w:rsidRPr="0079604A" w:rsidRDefault="008B673D" w:rsidP="00E009FD">
      <w:pPr>
        <w:rPr>
          <w:b/>
          <w:bCs/>
        </w:rPr>
      </w:pPr>
    </w:p>
    <w:p w14:paraId="58AA379C" w14:textId="77777777" w:rsidR="00E009FD" w:rsidRPr="0079604A" w:rsidRDefault="00E009FD" w:rsidP="00E009FD">
      <w:pPr>
        <w:rPr>
          <w:b/>
          <w:bCs/>
        </w:rPr>
      </w:pPr>
      <w:r w:rsidRPr="0079604A">
        <w:rPr>
          <w:b/>
          <w:bCs/>
        </w:rPr>
        <w:t>Cerințe față de candidați</w:t>
      </w:r>
    </w:p>
    <w:p w14:paraId="152431C4" w14:textId="44C84BF6" w:rsidR="00E009FD" w:rsidRPr="00E009FD" w:rsidRDefault="00E009FD" w:rsidP="00E009FD">
      <w:r w:rsidRPr="00E009FD">
        <w:t>• Studii universitare</w:t>
      </w:r>
      <w:r w:rsidR="005E2FE5">
        <w:t xml:space="preserve"> </w:t>
      </w:r>
      <w:r w:rsidRPr="00E009FD">
        <w:t xml:space="preserve"> drept, sau alte studii relevante;</w:t>
      </w:r>
    </w:p>
    <w:p w14:paraId="1CC09933" w14:textId="74FDB6AA" w:rsidR="00E009FD" w:rsidRPr="00E009FD" w:rsidRDefault="00E009FD" w:rsidP="00E009FD">
      <w:r w:rsidRPr="00E009FD">
        <w:t>• Cunoștințe avansate privind abordarea dizabilității prin prisma drepturilor omului;</w:t>
      </w:r>
    </w:p>
    <w:p w14:paraId="23C1F506" w14:textId="1FD68B05" w:rsidR="00E009FD" w:rsidRPr="00E009FD" w:rsidRDefault="00E009FD" w:rsidP="00E009FD">
      <w:r w:rsidRPr="00E009FD">
        <w:t>• Cunoașterea cadrului normativ național și a standardelor internaționale privind drepturile persoanelor cu dizabilități;</w:t>
      </w:r>
    </w:p>
    <w:p w14:paraId="053EA1F7" w14:textId="3219212F" w:rsidR="00E009FD" w:rsidRPr="00E009FD" w:rsidRDefault="00E009FD" w:rsidP="00E009FD">
      <w:r w:rsidRPr="00E009FD">
        <w:t>• Experiență profesională în domeniul elaborării, implementării, monitorizării și evaluării implementării actelor cu caracter normativ / politicilor publice</w:t>
      </w:r>
      <w:r w:rsidR="0079604A">
        <w:t xml:space="preserve"> pentru domeniul solicitat</w:t>
      </w:r>
      <w:r w:rsidRPr="00E009FD">
        <w:t>;</w:t>
      </w:r>
    </w:p>
    <w:p w14:paraId="4ED82A51" w14:textId="77777777" w:rsidR="00E009FD" w:rsidRPr="00E009FD" w:rsidRDefault="00E009FD" w:rsidP="00E009FD">
      <w:r w:rsidRPr="00E009FD">
        <w:t>• Capacități excelente de analiză, documentare și scriere, cu oferirea dovezilor realizării celor mai recente lucrări, la solicitare.</w:t>
      </w:r>
    </w:p>
    <w:p w14:paraId="55DC37FF" w14:textId="77777777" w:rsidR="00E009FD" w:rsidRPr="00E009FD" w:rsidRDefault="00E009FD" w:rsidP="00E009FD">
      <w:r w:rsidRPr="00E009FD">
        <w:t>• Abilități avansate de comunicare și interpersonale;</w:t>
      </w:r>
    </w:p>
    <w:p w14:paraId="7C5D11EB" w14:textId="77777777" w:rsidR="00E009FD" w:rsidRPr="002812ED" w:rsidRDefault="00E009FD" w:rsidP="00E009FD">
      <w:pPr>
        <w:rPr>
          <w:b/>
          <w:bCs/>
        </w:rPr>
      </w:pPr>
      <w:r w:rsidRPr="002812ED">
        <w:rPr>
          <w:b/>
          <w:bCs/>
        </w:rPr>
        <w:t>Conținutul dosarului de aplicare a candidaților</w:t>
      </w:r>
    </w:p>
    <w:p w14:paraId="2A093443" w14:textId="57880D27" w:rsidR="00E009FD" w:rsidRPr="00E009FD" w:rsidRDefault="00E009FD" w:rsidP="00E009FD">
      <w:r w:rsidRPr="00E009FD">
        <w:t>• </w:t>
      </w:r>
      <w:r w:rsidR="002812ED">
        <w:t>L</w:t>
      </w:r>
      <w:r w:rsidRPr="00E009FD">
        <w:t>a dosarul de aplicare se anexează CV-ul actualizat, cu mențiunea serviciilor de consultanță prestate în domeniul solicitat și linkuri disponibile.</w:t>
      </w:r>
    </w:p>
    <w:p w14:paraId="3E26B66C" w14:textId="5DD3E344" w:rsidR="00E009FD" w:rsidRPr="00E009FD" w:rsidRDefault="00E009FD" w:rsidP="00E009FD">
      <w:r w:rsidRPr="00E009FD">
        <w:t>• </w:t>
      </w:r>
      <w:r w:rsidR="002812ED">
        <w:t>O</w:t>
      </w:r>
      <w:r w:rsidRPr="00E009FD">
        <w:t>fertă financiară a candidatului, ce va include suma totală a onorariului, exprimată în lei moldovenești. </w:t>
      </w:r>
    </w:p>
    <w:p w14:paraId="6E311D08" w14:textId="3410397F" w:rsidR="00E009FD" w:rsidRPr="00E009FD" w:rsidRDefault="00E009FD" w:rsidP="00E009FD">
      <w:r w:rsidRPr="00E009FD">
        <w:t xml:space="preserve">Persoanele interesate </w:t>
      </w:r>
      <w:r w:rsidR="002812ED">
        <w:t xml:space="preserve">vor prezenta dosarele fie în format electronic prin transmiterea acestora la adresa de </w:t>
      </w:r>
      <w:r w:rsidRPr="00E009FD">
        <w:t>e-mail: </w:t>
      </w:r>
      <w:proofErr w:type="spellStart"/>
      <w:r w:rsidRPr="00E009FD">
        <w:t>info</w:t>
      </w:r>
      <w:proofErr w:type="spellEnd"/>
      <w:r w:rsidRPr="00E009FD">
        <w:t>(a)cdpd.md, cu mențiunea „Concurs consultant”,</w:t>
      </w:r>
      <w:r w:rsidR="002812ED">
        <w:t xml:space="preserve"> sau pe suport de </w:t>
      </w:r>
      <w:proofErr w:type="spellStart"/>
      <w:r w:rsidR="002812ED">
        <w:t>hîrtie</w:t>
      </w:r>
      <w:proofErr w:type="spellEnd"/>
      <w:r w:rsidR="002812ED">
        <w:t xml:space="preserve"> prin depunerea acestuia la Oficiul CDPD mun. Chișinău str. Pușkin 16, of. 5</w:t>
      </w:r>
      <w:r w:rsidR="0079604A">
        <w:t>,</w:t>
      </w:r>
      <w:r w:rsidR="002812ED">
        <w:t xml:space="preserve"> MD 2012</w:t>
      </w:r>
      <w:r w:rsidRPr="00E009FD">
        <w:t xml:space="preserve"> până la data de </w:t>
      </w:r>
      <w:r w:rsidR="002812ED">
        <w:t>31</w:t>
      </w:r>
      <w:r w:rsidR="001447C8">
        <w:t xml:space="preserve"> </w:t>
      </w:r>
      <w:r w:rsidR="002812ED">
        <w:t>martie 2026</w:t>
      </w:r>
      <w:r w:rsidR="001447C8">
        <w:t>, ora 18.00.</w:t>
      </w:r>
    </w:p>
    <w:p w14:paraId="6D33A6E7" w14:textId="010C97B4" w:rsidR="00E009FD" w:rsidRPr="00E009FD" w:rsidRDefault="00E009FD" w:rsidP="00E009FD">
      <w:r w:rsidRPr="00E009FD">
        <w:t xml:space="preserve">Persoana de contact: </w:t>
      </w:r>
      <w:r w:rsidR="001447C8">
        <w:t>Vitalie Meșter</w:t>
      </w:r>
      <w:r w:rsidRPr="00E009FD">
        <w:t xml:space="preserve">, +373 </w:t>
      </w:r>
      <w:r w:rsidR="001447C8">
        <w:t>69891091</w:t>
      </w:r>
      <w:r w:rsidRPr="00E009FD">
        <w:t>, e-mail: </w:t>
      </w:r>
      <w:proofErr w:type="spellStart"/>
      <w:r w:rsidR="001447C8">
        <w:t>vitalie.mester</w:t>
      </w:r>
      <w:proofErr w:type="spellEnd"/>
      <w:r w:rsidRPr="00E009FD">
        <w:t>(a)cdpd.md.</w:t>
      </w:r>
    </w:p>
    <w:p w14:paraId="7196D471" w14:textId="5B247DC0" w:rsidR="00E009FD" w:rsidRPr="00E009FD" w:rsidRDefault="00E009FD" w:rsidP="00E009FD">
      <w:r w:rsidRPr="00E009FD">
        <w:t>A.O. CDPD își rezervă dreptul de a contacta pentru interviu doar candidații care vor corespunde cerințelor de calificare. Dosarele vor fi evaluate pe</w:t>
      </w:r>
      <w:r w:rsidR="001447C8">
        <w:t xml:space="preserve"> </w:t>
      </w:r>
      <w:r w:rsidRPr="00E009FD">
        <w:t>baza experienței demonstrate, descrierii viziunii asupra sarcinilor propuse spre realizare și a ofertei financiare.</w:t>
      </w:r>
    </w:p>
    <w:p w14:paraId="611DE6AC" w14:textId="77777777" w:rsidR="00493772" w:rsidRDefault="00493772"/>
    <w:sectPr w:rsidR="0049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3049"/>
    <w:multiLevelType w:val="hybridMultilevel"/>
    <w:tmpl w:val="CD3E5B32"/>
    <w:lvl w:ilvl="0" w:tplc="0664A58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86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3F"/>
    <w:rsid w:val="000E2767"/>
    <w:rsid w:val="001447C8"/>
    <w:rsid w:val="001B3E8D"/>
    <w:rsid w:val="0026233F"/>
    <w:rsid w:val="002812ED"/>
    <w:rsid w:val="002F1EB0"/>
    <w:rsid w:val="003B64A0"/>
    <w:rsid w:val="003E7F8A"/>
    <w:rsid w:val="00493772"/>
    <w:rsid w:val="005E2FE5"/>
    <w:rsid w:val="0079604A"/>
    <w:rsid w:val="0089791E"/>
    <w:rsid w:val="008B673D"/>
    <w:rsid w:val="00A00AA5"/>
    <w:rsid w:val="00AF7F34"/>
    <w:rsid w:val="00DD3047"/>
    <w:rsid w:val="00E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3094"/>
  <w15:chartTrackingRefBased/>
  <w15:docId w15:val="{34AD6748-3D48-4AAD-A080-652636B6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3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673D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6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1078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Marina.Mester</dc:creator>
  <cp:keywords/>
  <dc:description/>
  <cp:lastModifiedBy>Marina.Mester</cp:lastModifiedBy>
  <cp:revision>3</cp:revision>
  <dcterms:created xsi:type="dcterms:W3CDTF">2026-06-24T10:20:00Z</dcterms:created>
  <dcterms:modified xsi:type="dcterms:W3CDTF">2026-06-24T12:49:00Z</dcterms:modified>
</cp:coreProperties>
</file>