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23C4" w14:textId="77777777" w:rsidR="00221FCB" w:rsidRPr="00A77C46" w:rsidRDefault="00221FCB" w:rsidP="0091132A">
      <w:pPr>
        <w:pStyle w:val="2"/>
        <w:rPr>
          <w:sz w:val="24"/>
          <w:szCs w:val="24"/>
        </w:rPr>
      </w:pPr>
    </w:p>
    <w:p w14:paraId="6AB1D85D" w14:textId="26748DB6" w:rsidR="00D81D8E" w:rsidRPr="00A77C46" w:rsidRDefault="00B56D8A" w:rsidP="00091437">
      <w:pPr>
        <w:jc w:val="center"/>
        <w:rPr>
          <w:b/>
          <w:sz w:val="24"/>
          <w:szCs w:val="24"/>
          <w:lang w:val="ro-RO"/>
        </w:rPr>
      </w:pPr>
      <w:r w:rsidRPr="00900EE0">
        <w:rPr>
          <w:b/>
          <w:noProof/>
          <w:sz w:val="48"/>
          <w:szCs w:val="48"/>
          <w:lang w:eastAsia="ru-RU"/>
        </w:rPr>
        <w:drawing>
          <wp:inline distT="0" distB="0" distL="0" distR="0" wp14:anchorId="606D5548" wp14:editId="5D6DA703">
            <wp:extent cx="2743200" cy="1447739"/>
            <wp:effectExtent l="0" t="0" r="0" b="0"/>
            <wp:docPr id="5" name="Рисунок 5" descr="C:\Users\Marina\AppData\Local\Temp\Rar$DI36.952\logo cd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AppData\Local\Temp\Rar$DI36.952\logo cdp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5637" cy="1464858"/>
                    </a:xfrm>
                    <a:prstGeom prst="rect">
                      <a:avLst/>
                    </a:prstGeom>
                    <a:noFill/>
                    <a:ln>
                      <a:noFill/>
                    </a:ln>
                  </pic:spPr>
                </pic:pic>
              </a:graphicData>
            </a:graphic>
          </wp:inline>
        </w:drawing>
      </w:r>
    </w:p>
    <w:p w14:paraId="43C65089" w14:textId="77777777" w:rsidR="00221FCB" w:rsidRPr="00A77C46" w:rsidRDefault="00221FCB" w:rsidP="004A460D">
      <w:pPr>
        <w:pStyle w:val="a3"/>
        <w:jc w:val="both"/>
        <w:rPr>
          <w:bCs/>
          <w:i/>
          <w:iCs/>
          <w:szCs w:val="24"/>
          <w:lang w:val="ro-RO"/>
        </w:rPr>
      </w:pPr>
    </w:p>
    <w:p w14:paraId="2A0C6F10" w14:textId="77777777" w:rsidR="00221FCB" w:rsidRPr="00A77C46" w:rsidRDefault="00221FCB" w:rsidP="004A460D">
      <w:pPr>
        <w:pStyle w:val="a3"/>
        <w:jc w:val="both"/>
        <w:rPr>
          <w:bCs/>
          <w:i/>
          <w:iCs/>
          <w:szCs w:val="24"/>
          <w:lang w:val="ro-RO"/>
        </w:rPr>
      </w:pPr>
    </w:p>
    <w:p w14:paraId="3A0D83BE" w14:textId="77777777" w:rsidR="00A77736" w:rsidRPr="00A77C46" w:rsidRDefault="00A77736" w:rsidP="004A460D">
      <w:pPr>
        <w:pStyle w:val="a3"/>
        <w:jc w:val="center"/>
        <w:rPr>
          <w:bCs/>
          <w:i/>
          <w:iCs/>
          <w:szCs w:val="24"/>
          <w:lang w:val="ro-RO"/>
        </w:rPr>
      </w:pPr>
    </w:p>
    <w:p w14:paraId="3383DC14" w14:textId="77777777" w:rsidR="00D81D8E" w:rsidRPr="00A77C46" w:rsidRDefault="00D81D8E" w:rsidP="004A460D">
      <w:pPr>
        <w:pStyle w:val="a3"/>
        <w:jc w:val="center"/>
        <w:rPr>
          <w:bCs/>
          <w:i/>
          <w:iCs/>
          <w:szCs w:val="24"/>
          <w:lang w:val="ro-RO"/>
        </w:rPr>
      </w:pPr>
    </w:p>
    <w:p w14:paraId="649EACC0" w14:textId="77777777" w:rsidR="00D81D8E" w:rsidRPr="00A77C46" w:rsidRDefault="00D81D8E" w:rsidP="004A460D">
      <w:pPr>
        <w:pStyle w:val="a3"/>
        <w:jc w:val="center"/>
        <w:rPr>
          <w:bCs/>
          <w:i/>
          <w:iCs/>
          <w:szCs w:val="24"/>
          <w:lang w:val="ro-RO"/>
        </w:rPr>
      </w:pPr>
    </w:p>
    <w:p w14:paraId="36563883" w14:textId="77777777" w:rsidR="00D81D8E" w:rsidRPr="00A77C46" w:rsidRDefault="00D81D8E" w:rsidP="004A460D">
      <w:pPr>
        <w:pStyle w:val="a3"/>
        <w:jc w:val="center"/>
        <w:rPr>
          <w:bCs/>
          <w:i/>
          <w:iCs/>
          <w:szCs w:val="24"/>
          <w:lang w:val="ro-RO"/>
        </w:rPr>
      </w:pPr>
    </w:p>
    <w:p w14:paraId="24C2CF9C" w14:textId="77777777" w:rsidR="00D81D8E" w:rsidRPr="00A77C46" w:rsidRDefault="00D81D8E" w:rsidP="004A460D">
      <w:pPr>
        <w:pStyle w:val="a3"/>
        <w:jc w:val="center"/>
        <w:rPr>
          <w:bCs/>
          <w:i/>
          <w:iCs/>
          <w:szCs w:val="24"/>
          <w:lang w:val="ro-RO"/>
        </w:rPr>
      </w:pPr>
    </w:p>
    <w:p w14:paraId="60A35B3A" w14:textId="77777777" w:rsidR="00B64CCD" w:rsidRPr="00A77C46" w:rsidRDefault="00B64CCD" w:rsidP="004A460D">
      <w:pPr>
        <w:pStyle w:val="a3"/>
        <w:jc w:val="center"/>
        <w:rPr>
          <w:bCs/>
          <w:i/>
          <w:iCs/>
          <w:szCs w:val="24"/>
          <w:lang w:val="ro-RO"/>
        </w:rPr>
      </w:pPr>
    </w:p>
    <w:p w14:paraId="75EFABD0" w14:textId="77777777" w:rsidR="00A77736" w:rsidRPr="00A77C46" w:rsidRDefault="00A77736" w:rsidP="004A460D">
      <w:pPr>
        <w:pStyle w:val="a3"/>
        <w:rPr>
          <w:bCs/>
          <w:i/>
          <w:iCs/>
          <w:szCs w:val="24"/>
          <w:lang w:val="ro-RO"/>
        </w:rPr>
      </w:pPr>
    </w:p>
    <w:p w14:paraId="069F5269" w14:textId="77777777" w:rsidR="00221FCB" w:rsidRPr="00A77C46" w:rsidRDefault="004311EB" w:rsidP="004A460D">
      <w:pPr>
        <w:pStyle w:val="a3"/>
        <w:jc w:val="both"/>
        <w:rPr>
          <w:bCs/>
          <w:i/>
          <w:iCs/>
          <w:szCs w:val="24"/>
          <w:lang w:val="ro-RO"/>
        </w:rPr>
      </w:pPr>
      <w:r>
        <w:rPr>
          <w:b/>
          <w:bCs/>
          <w:iCs/>
          <w:noProof/>
          <w:szCs w:val="24"/>
          <w:lang w:val="ru-RU" w:eastAsia="ru-RU"/>
        </w:rPr>
        <mc:AlternateContent>
          <mc:Choice Requires="wps">
            <w:drawing>
              <wp:inline distT="0" distB="0" distL="0" distR="0" wp14:anchorId="0B52BBC2" wp14:editId="7FF9A939">
                <wp:extent cx="5734050" cy="2286000"/>
                <wp:effectExtent l="19050" t="9525" r="4381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4050" cy="2286000"/>
                        </a:xfrm>
                        <a:prstGeom prst="rect">
                          <a:avLst/>
                        </a:prstGeom>
                      </wps:spPr>
                      <wps:txbx>
                        <w:txbxContent>
                          <w:p w14:paraId="29AED902" w14:textId="77777777" w:rsidR="004311EB" w:rsidRDefault="004311EB" w:rsidP="004311EB">
                            <w:pPr>
                              <w:pStyle w:val="af"/>
                              <w:spacing w:before="0" w:beforeAutospacing="0" w:after="0" w:afterAutospacing="0"/>
                              <w:jc w:val="center"/>
                            </w:pPr>
                            <w:r>
                              <w:rPr>
                                <w:rFonts w:ascii="Impact" w:hAnsi="Impact"/>
                                <w:shadow/>
                                <w:color w:val="0066CC"/>
                                <w:sz w:val="72"/>
                                <w:szCs w:val="72"/>
                                <w:lang w:val="ro-M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MANUALUL DE PERSONAL</w:t>
                            </w:r>
                          </w:p>
                          <w:p w14:paraId="33C7E311" w14:textId="28914D07" w:rsidR="004311EB" w:rsidRDefault="004311EB" w:rsidP="004311EB">
                            <w:pPr>
                              <w:pStyle w:val="af"/>
                              <w:spacing w:before="0" w:beforeAutospacing="0" w:after="0" w:afterAutospacing="0"/>
                              <w:jc w:val="center"/>
                            </w:pPr>
                            <w:r>
                              <w:rPr>
                                <w:rFonts w:ascii="Impact" w:hAnsi="Impact"/>
                                <w:shadow/>
                                <w:color w:val="0066CC"/>
                                <w:sz w:val="72"/>
                                <w:szCs w:val="72"/>
                                <w:lang w:val="ro-M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C</w:t>
                            </w:r>
                            <w:r w:rsidR="00B56D8A">
                              <w:rPr>
                                <w:rFonts w:ascii="Impact" w:hAnsi="Impact"/>
                                <w:shadow/>
                                <w:color w:val="0066CC"/>
                                <w:sz w:val="72"/>
                                <w:szCs w:val="72"/>
                                <w:lang w:val="ro-M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DPD</w:t>
                            </w:r>
                          </w:p>
                        </w:txbxContent>
                      </wps:txbx>
                      <wps:bodyPr wrap="square" numCol="1" fromWordArt="1">
                        <a:prstTxWarp prst="textPlain">
                          <a:avLst>
                            <a:gd name="adj" fmla="val 50000"/>
                          </a:avLst>
                        </a:prstTxWarp>
                        <a:spAutoFit/>
                      </wps:bodyPr>
                    </wps:wsp>
                  </a:graphicData>
                </a:graphic>
              </wp:inline>
            </w:drawing>
          </mc:Choice>
          <mc:Fallback>
            <w:pict>
              <v:shapetype w14:anchorId="0B52BBC2" id="_x0000_t202" coordsize="21600,21600" o:spt="202" path="m,l,21600r21600,l21600,xe">
                <v:stroke joinstyle="miter"/>
                <v:path gradientshapeok="t" o:connecttype="rect"/>
              </v:shapetype>
              <v:shape id="WordArt 1" o:spid="_x0000_s1026" type="#_x0000_t202" style="width:451.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" filled="f" stroked="f">
                <o:lock v:ext="edit" shapetype="t"/>
                <v:textbox style="mso-fit-shape-to-text:t">
                  <w:txbxContent>
                    <w:p w14:paraId="29AED902" w14:textId="77777777" w:rsidR="004311EB" w:rsidRDefault="004311EB" w:rsidP="004311EB">
                      <w:pPr>
                        <w:pStyle w:val="af"/>
                        <w:spacing w:before="0" w:beforeAutospacing="0" w:after="0" w:afterAutospacing="0"/>
                        <w:jc w:val="center"/>
                      </w:pPr>
                      <w:r>
                        <w:rPr>
                          <w:rFonts w:ascii="Impact" w:hAnsi="Impact"/>
                          <w:shadow/>
                          <w:color w:val="0066CC"/>
                          <w:sz w:val="72"/>
                          <w:szCs w:val="72"/>
                          <w:lang w:val="ro-M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MANUALUL DE PERSONAL</w:t>
                      </w:r>
                    </w:p>
                    <w:p w14:paraId="33C7E311" w14:textId="28914D07" w:rsidR="004311EB" w:rsidRDefault="004311EB" w:rsidP="004311EB">
                      <w:pPr>
                        <w:pStyle w:val="af"/>
                        <w:spacing w:before="0" w:beforeAutospacing="0" w:after="0" w:afterAutospacing="0"/>
                        <w:jc w:val="center"/>
                      </w:pPr>
                      <w:r>
                        <w:rPr>
                          <w:rFonts w:ascii="Impact" w:hAnsi="Impact"/>
                          <w:shadow/>
                          <w:color w:val="0066CC"/>
                          <w:sz w:val="72"/>
                          <w:szCs w:val="72"/>
                          <w:lang w:val="ro-M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C</w:t>
                      </w:r>
                      <w:r w:rsidR="00B56D8A">
                        <w:rPr>
                          <w:rFonts w:ascii="Impact" w:hAnsi="Impact"/>
                          <w:shadow/>
                          <w:color w:val="0066CC"/>
                          <w:sz w:val="72"/>
                          <w:szCs w:val="72"/>
                          <w:lang w:val="ro-MD"/>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DPD</w:t>
                      </w:r>
                    </w:p>
                  </w:txbxContent>
                </v:textbox>
                <w10:anchorlock/>
              </v:shape>
            </w:pict>
          </mc:Fallback>
        </mc:AlternateContent>
      </w:r>
    </w:p>
    <w:p w14:paraId="292945C3" w14:textId="77777777" w:rsidR="00221FCB" w:rsidRPr="00A77C46" w:rsidRDefault="00221FCB" w:rsidP="004A460D">
      <w:pPr>
        <w:pStyle w:val="a3"/>
        <w:jc w:val="both"/>
        <w:rPr>
          <w:bCs/>
          <w:i/>
          <w:iCs/>
          <w:szCs w:val="24"/>
          <w:lang w:val="ro-RO"/>
        </w:rPr>
      </w:pPr>
    </w:p>
    <w:p w14:paraId="2F66057C" w14:textId="77777777" w:rsidR="00221FCB" w:rsidRPr="00A77C46" w:rsidRDefault="00221FCB" w:rsidP="004A460D">
      <w:pPr>
        <w:pStyle w:val="a3"/>
        <w:jc w:val="both"/>
        <w:rPr>
          <w:bCs/>
          <w:i/>
          <w:iCs/>
          <w:szCs w:val="24"/>
          <w:lang w:val="ro-RO"/>
        </w:rPr>
      </w:pPr>
    </w:p>
    <w:p w14:paraId="77ED2FFF" w14:textId="77777777" w:rsidR="00221FCB" w:rsidRPr="00A77C46" w:rsidRDefault="00221FCB" w:rsidP="004A460D">
      <w:pPr>
        <w:pStyle w:val="a3"/>
        <w:jc w:val="both"/>
        <w:rPr>
          <w:bCs/>
          <w:i/>
          <w:iCs/>
          <w:szCs w:val="24"/>
          <w:lang w:val="ro-RO"/>
        </w:rPr>
      </w:pPr>
    </w:p>
    <w:p w14:paraId="6157548D" w14:textId="77777777" w:rsidR="00221FCB" w:rsidRPr="00B56D8A" w:rsidRDefault="009142F3" w:rsidP="004A460D">
      <w:pPr>
        <w:pStyle w:val="a3"/>
        <w:jc w:val="both"/>
        <w:rPr>
          <w:bCs/>
          <w:i/>
          <w:iCs/>
          <w:sz w:val="32"/>
          <w:szCs w:val="32"/>
          <w:lang w:val="ro-RO"/>
        </w:rPr>
      </w:pPr>
      <w:r w:rsidRPr="00B56D8A">
        <w:rPr>
          <w:bCs/>
          <w:i/>
          <w:iCs/>
          <w:sz w:val="32"/>
          <w:szCs w:val="32"/>
          <w:lang w:val="ro-RO"/>
        </w:rPr>
        <w:t xml:space="preserve">Aprobat prin </w:t>
      </w:r>
      <w:proofErr w:type="spellStart"/>
      <w:r w:rsidRPr="00B56D8A">
        <w:rPr>
          <w:bCs/>
          <w:i/>
          <w:iCs/>
          <w:sz w:val="32"/>
          <w:szCs w:val="32"/>
          <w:lang w:val="ro-RO"/>
        </w:rPr>
        <w:t>hotărîrea</w:t>
      </w:r>
      <w:proofErr w:type="spellEnd"/>
      <w:r w:rsidRPr="00B56D8A">
        <w:rPr>
          <w:bCs/>
          <w:i/>
          <w:iCs/>
          <w:sz w:val="32"/>
          <w:szCs w:val="32"/>
          <w:lang w:val="ro-RO"/>
        </w:rPr>
        <w:t xml:space="preserve"> Consiliului de Administrare </w:t>
      </w:r>
    </w:p>
    <w:p w14:paraId="18A527CB" w14:textId="2C6AFD38" w:rsidR="00221FCB" w:rsidRPr="00B56D8A" w:rsidRDefault="009142F3" w:rsidP="004A460D">
      <w:pPr>
        <w:pStyle w:val="a3"/>
        <w:jc w:val="both"/>
        <w:rPr>
          <w:bCs/>
          <w:i/>
          <w:iCs/>
          <w:sz w:val="32"/>
          <w:szCs w:val="32"/>
          <w:lang w:val="ro-RO"/>
        </w:rPr>
      </w:pPr>
      <w:r w:rsidRPr="00B56D8A">
        <w:rPr>
          <w:bCs/>
          <w:i/>
          <w:iCs/>
          <w:sz w:val="32"/>
          <w:szCs w:val="32"/>
          <w:lang w:val="ro-RO"/>
        </w:rPr>
        <w:t>Nr .0</w:t>
      </w:r>
      <w:r w:rsidR="00B56D8A" w:rsidRPr="00B56D8A">
        <w:rPr>
          <w:bCs/>
          <w:i/>
          <w:iCs/>
          <w:sz w:val="32"/>
          <w:szCs w:val="32"/>
          <w:lang w:val="ro-RO"/>
        </w:rPr>
        <w:t>1</w:t>
      </w:r>
      <w:r w:rsidRPr="00B56D8A">
        <w:rPr>
          <w:bCs/>
          <w:i/>
          <w:iCs/>
          <w:sz w:val="32"/>
          <w:szCs w:val="32"/>
          <w:lang w:val="ro-RO"/>
        </w:rPr>
        <w:t xml:space="preserve"> din .</w:t>
      </w:r>
      <w:r w:rsidR="00B56D8A" w:rsidRPr="00F10F24">
        <w:rPr>
          <w:sz w:val="32"/>
          <w:szCs w:val="32"/>
        </w:rPr>
        <w:t xml:space="preserve"> 22.01.2019</w:t>
      </w:r>
      <w:r w:rsidR="007A1C4A" w:rsidRPr="00B56D8A">
        <w:rPr>
          <w:bCs/>
          <w:i/>
          <w:iCs/>
          <w:sz w:val="32"/>
          <w:szCs w:val="32"/>
          <w:lang w:val="ro-RO"/>
        </w:rPr>
        <w:t xml:space="preserve">                                                                            </w:t>
      </w:r>
    </w:p>
    <w:p w14:paraId="12F445BB" w14:textId="77777777" w:rsidR="00221FCB" w:rsidRPr="00A77C46" w:rsidRDefault="00221FCB" w:rsidP="004A460D">
      <w:pPr>
        <w:pStyle w:val="a3"/>
        <w:jc w:val="both"/>
        <w:rPr>
          <w:bCs/>
          <w:i/>
          <w:iCs/>
          <w:szCs w:val="24"/>
          <w:lang w:val="ro-RO"/>
        </w:rPr>
      </w:pPr>
    </w:p>
    <w:p w14:paraId="4023C624" w14:textId="57E5D55C" w:rsidR="00221FCB" w:rsidRPr="00A77C46" w:rsidRDefault="00221FCB" w:rsidP="004A460D">
      <w:pPr>
        <w:pStyle w:val="a3"/>
        <w:jc w:val="both"/>
        <w:rPr>
          <w:bCs/>
          <w:i/>
          <w:iCs/>
          <w:szCs w:val="24"/>
          <w:lang w:val="ro-RO"/>
        </w:rPr>
      </w:pPr>
    </w:p>
    <w:p w14:paraId="37751730" w14:textId="77777777" w:rsidR="00221FCB" w:rsidRPr="00A77C46" w:rsidRDefault="00221FCB" w:rsidP="004A460D">
      <w:pPr>
        <w:pStyle w:val="a3"/>
        <w:jc w:val="both"/>
        <w:rPr>
          <w:bCs/>
          <w:i/>
          <w:iCs/>
          <w:szCs w:val="24"/>
          <w:lang w:val="ro-RO"/>
        </w:rPr>
      </w:pPr>
    </w:p>
    <w:p w14:paraId="22076A8D" w14:textId="77777777" w:rsidR="00D131A8" w:rsidRDefault="00D131A8" w:rsidP="007A1C4A">
      <w:pPr>
        <w:pStyle w:val="a3"/>
        <w:jc w:val="center"/>
        <w:rPr>
          <w:b/>
          <w:bCs/>
          <w:i/>
          <w:iCs/>
          <w:szCs w:val="24"/>
          <w:lang w:val="ro-RO"/>
        </w:rPr>
      </w:pPr>
    </w:p>
    <w:p w14:paraId="118F5C19" w14:textId="1F811CC5" w:rsidR="00D131A8" w:rsidRDefault="00B56D8A" w:rsidP="00B56D8A">
      <w:pPr>
        <w:pStyle w:val="a3"/>
        <w:tabs>
          <w:tab w:val="left" w:pos="3264"/>
        </w:tabs>
        <w:rPr>
          <w:b/>
          <w:bCs/>
          <w:i/>
          <w:iCs/>
          <w:szCs w:val="24"/>
          <w:lang w:val="ro-RO"/>
        </w:rPr>
      </w:pPr>
      <w:r>
        <w:rPr>
          <w:b/>
          <w:bCs/>
          <w:i/>
          <w:iCs/>
          <w:szCs w:val="24"/>
          <w:lang w:val="ro-RO"/>
        </w:rPr>
        <w:tab/>
      </w:r>
    </w:p>
    <w:p w14:paraId="20277E0F" w14:textId="74D4A642" w:rsidR="00D131A8" w:rsidRDefault="00D131A8" w:rsidP="00B56D8A">
      <w:pPr>
        <w:pStyle w:val="a3"/>
        <w:rPr>
          <w:b/>
          <w:bCs/>
          <w:i/>
          <w:iCs/>
          <w:szCs w:val="24"/>
          <w:lang w:val="ro-RO"/>
        </w:rPr>
      </w:pPr>
    </w:p>
    <w:p w14:paraId="1CFB230C" w14:textId="33301D6E" w:rsidR="00B56D8A" w:rsidRDefault="00B56D8A" w:rsidP="00B56D8A">
      <w:pPr>
        <w:pStyle w:val="a3"/>
        <w:tabs>
          <w:tab w:val="left" w:pos="3240"/>
        </w:tabs>
        <w:rPr>
          <w:b/>
          <w:bCs/>
          <w:i/>
          <w:iCs/>
          <w:szCs w:val="24"/>
          <w:lang w:val="ro-RO"/>
        </w:rPr>
      </w:pPr>
      <w:r>
        <w:rPr>
          <w:b/>
          <w:bCs/>
          <w:i/>
          <w:iCs/>
          <w:szCs w:val="24"/>
          <w:lang w:val="ro-RO"/>
        </w:rPr>
        <w:tab/>
      </w:r>
    </w:p>
    <w:p w14:paraId="5DE03AF2" w14:textId="7E42476D" w:rsidR="00B56D8A" w:rsidRDefault="00B56D8A" w:rsidP="00B56D8A">
      <w:pPr>
        <w:pStyle w:val="a3"/>
        <w:rPr>
          <w:b/>
          <w:bCs/>
          <w:i/>
          <w:iCs/>
          <w:szCs w:val="24"/>
          <w:lang w:val="ro-RO"/>
        </w:rPr>
      </w:pPr>
    </w:p>
    <w:p w14:paraId="4FBB27EB" w14:textId="59F73E02" w:rsidR="00B56D8A" w:rsidRDefault="00B56D8A" w:rsidP="00B56D8A">
      <w:pPr>
        <w:pStyle w:val="a3"/>
        <w:rPr>
          <w:b/>
          <w:bCs/>
          <w:i/>
          <w:iCs/>
          <w:szCs w:val="24"/>
          <w:lang w:val="ro-RO"/>
        </w:rPr>
      </w:pPr>
    </w:p>
    <w:p w14:paraId="7D12B22F" w14:textId="514A9EA6" w:rsidR="00B56D8A" w:rsidRDefault="00B56D8A" w:rsidP="00B56D8A">
      <w:pPr>
        <w:pStyle w:val="a3"/>
        <w:rPr>
          <w:b/>
          <w:bCs/>
          <w:i/>
          <w:iCs/>
          <w:szCs w:val="24"/>
          <w:lang w:val="ro-RO"/>
        </w:rPr>
      </w:pPr>
    </w:p>
    <w:p w14:paraId="36B51D99" w14:textId="5D3D4182" w:rsidR="00B56D8A" w:rsidRDefault="00B56D8A" w:rsidP="00B56D8A">
      <w:pPr>
        <w:pStyle w:val="a3"/>
        <w:rPr>
          <w:b/>
          <w:bCs/>
          <w:i/>
          <w:iCs/>
          <w:szCs w:val="24"/>
          <w:lang w:val="ro-RO"/>
        </w:rPr>
      </w:pPr>
    </w:p>
    <w:p w14:paraId="12070AA5" w14:textId="77777777" w:rsidR="00B56D8A" w:rsidRDefault="00B56D8A" w:rsidP="00B56D8A">
      <w:pPr>
        <w:pStyle w:val="a3"/>
        <w:rPr>
          <w:b/>
          <w:bCs/>
          <w:i/>
          <w:iCs/>
          <w:szCs w:val="24"/>
          <w:lang w:val="ro-RO"/>
        </w:rPr>
      </w:pPr>
    </w:p>
    <w:p w14:paraId="261BDACB" w14:textId="77777777" w:rsidR="00D131A8" w:rsidRDefault="00D131A8" w:rsidP="007A1C4A">
      <w:pPr>
        <w:pStyle w:val="a3"/>
        <w:jc w:val="center"/>
        <w:rPr>
          <w:b/>
          <w:bCs/>
          <w:i/>
          <w:iCs/>
          <w:szCs w:val="24"/>
          <w:lang w:val="ro-RO"/>
        </w:rPr>
      </w:pPr>
    </w:p>
    <w:p w14:paraId="15A57351" w14:textId="77777777" w:rsidR="00D131A8" w:rsidRDefault="00D131A8" w:rsidP="007A1C4A">
      <w:pPr>
        <w:pStyle w:val="a3"/>
        <w:jc w:val="center"/>
        <w:rPr>
          <w:b/>
          <w:bCs/>
          <w:i/>
          <w:iCs/>
          <w:szCs w:val="24"/>
          <w:lang w:val="ro-RO"/>
        </w:rPr>
      </w:pPr>
    </w:p>
    <w:p w14:paraId="0745AE8A" w14:textId="77777777" w:rsidR="00D131A8" w:rsidRDefault="00D131A8" w:rsidP="007A1C4A">
      <w:pPr>
        <w:pStyle w:val="a3"/>
        <w:jc w:val="center"/>
        <w:rPr>
          <w:b/>
          <w:bCs/>
          <w:i/>
          <w:iCs/>
          <w:szCs w:val="24"/>
          <w:lang w:val="ro-RO"/>
        </w:rPr>
      </w:pPr>
    </w:p>
    <w:p w14:paraId="17459BE2" w14:textId="0418B69C" w:rsidR="00221FCB" w:rsidRPr="00A77C46" w:rsidRDefault="00091437" w:rsidP="007A1C4A">
      <w:pPr>
        <w:pStyle w:val="a3"/>
        <w:jc w:val="center"/>
        <w:rPr>
          <w:b/>
          <w:bCs/>
          <w:i/>
          <w:iCs/>
          <w:szCs w:val="24"/>
          <w:lang w:val="ro-RO"/>
        </w:rPr>
      </w:pPr>
      <w:proofErr w:type="spellStart"/>
      <w:r w:rsidRPr="00A77C46">
        <w:rPr>
          <w:b/>
          <w:bCs/>
          <w:i/>
          <w:iCs/>
          <w:szCs w:val="24"/>
          <w:lang w:val="ro-RO"/>
        </w:rPr>
        <w:t>Chişinău</w:t>
      </w:r>
      <w:proofErr w:type="spellEnd"/>
      <w:r w:rsidRPr="00A77C46">
        <w:rPr>
          <w:b/>
          <w:bCs/>
          <w:i/>
          <w:iCs/>
          <w:szCs w:val="24"/>
          <w:lang w:val="ro-RO"/>
        </w:rPr>
        <w:t xml:space="preserve"> - 201</w:t>
      </w:r>
      <w:r w:rsidR="00B56D8A">
        <w:rPr>
          <w:b/>
          <w:bCs/>
          <w:i/>
          <w:iCs/>
          <w:szCs w:val="24"/>
          <w:lang w:val="ro-RO"/>
        </w:rPr>
        <w:t>9</w:t>
      </w:r>
    </w:p>
    <w:p w14:paraId="6479E5F8" w14:textId="77777777" w:rsidR="00221FCB" w:rsidRPr="00A77C46" w:rsidRDefault="00221FCB" w:rsidP="004A460D">
      <w:pPr>
        <w:pStyle w:val="a3"/>
        <w:jc w:val="both"/>
        <w:rPr>
          <w:bCs/>
          <w:i/>
          <w:iCs/>
          <w:szCs w:val="24"/>
          <w:lang w:val="ro-RO"/>
        </w:rPr>
      </w:pPr>
    </w:p>
    <w:p w14:paraId="33785621" w14:textId="77777777" w:rsidR="00A77C46" w:rsidRDefault="00A77C46" w:rsidP="00A77C46">
      <w:pPr>
        <w:jc w:val="center"/>
        <w:rPr>
          <w:b/>
          <w:sz w:val="24"/>
          <w:szCs w:val="24"/>
          <w:u w:val="single"/>
          <w:lang w:val="ro-RO"/>
        </w:rPr>
      </w:pPr>
    </w:p>
    <w:p w14:paraId="2A8CED35" w14:textId="332ECAF1" w:rsidR="004977DF" w:rsidRPr="000041E6" w:rsidRDefault="004977DF" w:rsidP="000041E6">
      <w:pPr>
        <w:spacing w:line="360" w:lineRule="auto"/>
        <w:jc w:val="both"/>
        <w:rPr>
          <w:rFonts w:eastAsia="Trebuchet MS"/>
          <w:sz w:val="24"/>
          <w:szCs w:val="24"/>
        </w:rPr>
      </w:pPr>
      <w:proofErr w:type="spellStart"/>
      <w:r w:rsidRPr="000041E6">
        <w:rPr>
          <w:rFonts w:eastAsia="Trebuchet MS"/>
          <w:sz w:val="24"/>
          <w:szCs w:val="24"/>
        </w:rPr>
        <w:t>Acest</w:t>
      </w:r>
      <w:proofErr w:type="spellEnd"/>
      <w:r w:rsidRPr="000041E6">
        <w:rPr>
          <w:rFonts w:eastAsia="Trebuchet MS"/>
          <w:sz w:val="24"/>
          <w:szCs w:val="24"/>
        </w:rPr>
        <w:t xml:space="preserve"> document a </w:t>
      </w:r>
      <w:proofErr w:type="spellStart"/>
      <w:r w:rsidRPr="000041E6">
        <w:rPr>
          <w:rFonts w:eastAsia="Trebuchet MS"/>
          <w:sz w:val="24"/>
          <w:szCs w:val="24"/>
        </w:rPr>
        <w:t>fost</w:t>
      </w:r>
      <w:proofErr w:type="spellEnd"/>
      <w:r w:rsidRPr="000041E6">
        <w:rPr>
          <w:rFonts w:eastAsia="Trebuchet MS"/>
          <w:sz w:val="24"/>
          <w:szCs w:val="24"/>
        </w:rPr>
        <w:t xml:space="preserve"> </w:t>
      </w:r>
      <w:proofErr w:type="spellStart"/>
      <w:r w:rsidR="00ED2C69" w:rsidRPr="000041E6">
        <w:rPr>
          <w:rFonts w:eastAsia="Trebuchet MS"/>
          <w:sz w:val="24"/>
          <w:szCs w:val="24"/>
        </w:rPr>
        <w:t>revizuit</w:t>
      </w:r>
      <w:proofErr w:type="spellEnd"/>
      <w:r w:rsidR="00ED2C69" w:rsidRPr="000041E6">
        <w:rPr>
          <w:rFonts w:eastAsia="Trebuchet MS"/>
          <w:sz w:val="24"/>
          <w:szCs w:val="24"/>
        </w:rPr>
        <w:t xml:space="preserve"> </w:t>
      </w:r>
      <w:proofErr w:type="spellStart"/>
      <w:r w:rsidRPr="000041E6">
        <w:rPr>
          <w:rFonts w:eastAsia="Trebuchet MS"/>
          <w:sz w:val="24"/>
          <w:szCs w:val="24"/>
        </w:rPr>
        <w:t>în</w:t>
      </w:r>
      <w:proofErr w:type="spellEnd"/>
      <w:r w:rsidRPr="000041E6">
        <w:rPr>
          <w:rFonts w:eastAsia="Trebuchet MS"/>
          <w:sz w:val="24"/>
          <w:szCs w:val="24"/>
        </w:rPr>
        <w:t xml:space="preserve"> </w:t>
      </w:r>
      <w:proofErr w:type="spellStart"/>
      <w:r w:rsidRPr="000041E6">
        <w:rPr>
          <w:rFonts w:eastAsia="Trebuchet MS"/>
          <w:sz w:val="24"/>
          <w:szCs w:val="24"/>
        </w:rPr>
        <w:t>cadrul</w:t>
      </w:r>
      <w:proofErr w:type="spellEnd"/>
      <w:r w:rsidRPr="000041E6">
        <w:rPr>
          <w:rFonts w:eastAsia="Trebuchet MS"/>
          <w:sz w:val="24"/>
          <w:szCs w:val="24"/>
        </w:rPr>
        <w:t xml:space="preserve"> </w:t>
      </w:r>
      <w:proofErr w:type="spellStart"/>
      <w:r w:rsidRPr="000041E6">
        <w:rPr>
          <w:rFonts w:eastAsia="Trebuchet MS"/>
          <w:sz w:val="24"/>
          <w:szCs w:val="24"/>
        </w:rPr>
        <w:t>proiectului</w:t>
      </w:r>
      <w:proofErr w:type="spellEnd"/>
      <w:r w:rsidRPr="000041E6">
        <w:rPr>
          <w:rFonts w:eastAsia="Trebuchet MS"/>
          <w:sz w:val="24"/>
          <w:szCs w:val="24"/>
        </w:rPr>
        <w:t xml:space="preserve"> "</w:t>
      </w:r>
      <w:proofErr w:type="spellStart"/>
      <w:r w:rsidRPr="000041E6">
        <w:rPr>
          <w:rFonts w:eastAsia="Trebuchet MS"/>
          <w:sz w:val="24"/>
          <w:szCs w:val="24"/>
        </w:rPr>
        <w:t>Creșterea</w:t>
      </w:r>
      <w:proofErr w:type="spellEnd"/>
      <w:r w:rsidRPr="000041E6">
        <w:rPr>
          <w:rFonts w:eastAsia="Trebuchet MS"/>
          <w:sz w:val="24"/>
          <w:szCs w:val="24"/>
        </w:rPr>
        <w:t xml:space="preserve"> </w:t>
      </w:r>
      <w:proofErr w:type="spellStart"/>
      <w:r w:rsidRPr="000041E6">
        <w:rPr>
          <w:rFonts w:eastAsia="Trebuchet MS"/>
          <w:sz w:val="24"/>
          <w:szCs w:val="24"/>
        </w:rPr>
        <w:t>gradului</w:t>
      </w:r>
      <w:proofErr w:type="spellEnd"/>
      <w:r w:rsidRPr="000041E6">
        <w:rPr>
          <w:rFonts w:eastAsia="Trebuchet MS"/>
          <w:sz w:val="24"/>
          <w:szCs w:val="24"/>
        </w:rPr>
        <w:t xml:space="preserve"> de </w:t>
      </w:r>
      <w:proofErr w:type="spellStart"/>
      <w:r w:rsidRPr="000041E6">
        <w:rPr>
          <w:rFonts w:eastAsia="Trebuchet MS"/>
          <w:sz w:val="24"/>
          <w:szCs w:val="24"/>
        </w:rPr>
        <w:t>participare</w:t>
      </w:r>
      <w:proofErr w:type="spellEnd"/>
      <w:r w:rsidRPr="000041E6">
        <w:rPr>
          <w:rFonts w:eastAsia="Trebuchet MS"/>
          <w:sz w:val="24"/>
          <w:szCs w:val="24"/>
        </w:rPr>
        <w:t xml:space="preserve"> a </w:t>
      </w:r>
      <w:proofErr w:type="spellStart"/>
      <w:r w:rsidRPr="000041E6">
        <w:rPr>
          <w:rFonts w:eastAsia="Trebuchet MS"/>
          <w:sz w:val="24"/>
          <w:szCs w:val="24"/>
        </w:rPr>
        <w:t>persoanelor</w:t>
      </w:r>
      <w:proofErr w:type="spellEnd"/>
      <w:r w:rsidRPr="000041E6">
        <w:rPr>
          <w:rFonts w:eastAsia="Trebuchet MS"/>
          <w:sz w:val="24"/>
          <w:szCs w:val="24"/>
        </w:rPr>
        <w:t xml:space="preserve"> cu </w:t>
      </w:r>
      <w:proofErr w:type="spellStart"/>
      <w:r w:rsidRPr="000041E6">
        <w:rPr>
          <w:rFonts w:eastAsia="Trebuchet MS"/>
          <w:sz w:val="24"/>
          <w:szCs w:val="24"/>
        </w:rPr>
        <w:t>dizabilități</w:t>
      </w:r>
      <w:proofErr w:type="spellEnd"/>
      <w:r w:rsidRPr="000041E6">
        <w:rPr>
          <w:rFonts w:eastAsia="Trebuchet MS"/>
          <w:sz w:val="24"/>
          <w:szCs w:val="24"/>
        </w:rPr>
        <w:t xml:space="preserve"> </w:t>
      </w:r>
      <w:proofErr w:type="spellStart"/>
      <w:r w:rsidRPr="000041E6">
        <w:rPr>
          <w:rFonts w:eastAsia="Trebuchet MS"/>
          <w:sz w:val="24"/>
          <w:szCs w:val="24"/>
        </w:rPr>
        <w:t>în</w:t>
      </w:r>
      <w:proofErr w:type="spellEnd"/>
      <w:r w:rsidRPr="000041E6">
        <w:rPr>
          <w:rFonts w:eastAsia="Trebuchet MS"/>
          <w:sz w:val="24"/>
          <w:szCs w:val="24"/>
        </w:rPr>
        <w:t xml:space="preserve"> </w:t>
      </w:r>
      <w:proofErr w:type="spellStart"/>
      <w:r w:rsidRPr="000041E6">
        <w:rPr>
          <w:rFonts w:eastAsia="Trebuchet MS"/>
          <w:sz w:val="24"/>
          <w:szCs w:val="24"/>
        </w:rPr>
        <w:t>procesele</w:t>
      </w:r>
      <w:proofErr w:type="spellEnd"/>
      <w:r w:rsidRPr="000041E6">
        <w:rPr>
          <w:rFonts w:eastAsia="Trebuchet MS"/>
          <w:sz w:val="24"/>
          <w:szCs w:val="24"/>
        </w:rPr>
        <w:t xml:space="preserve"> de </w:t>
      </w:r>
      <w:proofErr w:type="spellStart"/>
      <w:r w:rsidRPr="000041E6">
        <w:rPr>
          <w:rFonts w:eastAsia="Trebuchet MS"/>
          <w:sz w:val="24"/>
          <w:szCs w:val="24"/>
        </w:rPr>
        <w:t>politici</w:t>
      </w:r>
      <w:proofErr w:type="spellEnd"/>
      <w:r w:rsidRPr="000041E6">
        <w:rPr>
          <w:rFonts w:eastAsia="Trebuchet MS"/>
          <w:sz w:val="24"/>
          <w:szCs w:val="24"/>
        </w:rPr>
        <w:t xml:space="preserve"> </w:t>
      </w:r>
      <w:proofErr w:type="spellStart"/>
      <w:r w:rsidRPr="000041E6">
        <w:rPr>
          <w:rFonts w:eastAsia="Trebuchet MS"/>
          <w:sz w:val="24"/>
          <w:szCs w:val="24"/>
        </w:rPr>
        <w:t>publice</w:t>
      </w:r>
      <w:proofErr w:type="spellEnd"/>
      <w:r w:rsidRPr="000041E6">
        <w:rPr>
          <w:rFonts w:eastAsia="Trebuchet MS"/>
          <w:sz w:val="24"/>
          <w:szCs w:val="24"/>
        </w:rPr>
        <w:t xml:space="preserve">", </w:t>
      </w:r>
      <w:proofErr w:type="spellStart"/>
      <w:r w:rsidRPr="000041E6">
        <w:rPr>
          <w:rFonts w:eastAsia="Trebuchet MS"/>
          <w:sz w:val="24"/>
          <w:szCs w:val="24"/>
        </w:rPr>
        <w:t>prin</w:t>
      </w:r>
      <w:proofErr w:type="spellEnd"/>
      <w:r w:rsidRPr="000041E6">
        <w:rPr>
          <w:rFonts w:eastAsia="Trebuchet MS"/>
          <w:sz w:val="24"/>
          <w:szCs w:val="24"/>
        </w:rPr>
        <w:t xml:space="preserve"> </w:t>
      </w:r>
      <w:proofErr w:type="spellStart"/>
      <w:r w:rsidRPr="000041E6">
        <w:rPr>
          <w:rFonts w:eastAsia="Trebuchet MS"/>
          <w:sz w:val="24"/>
          <w:szCs w:val="24"/>
        </w:rPr>
        <w:t>intermediul</w:t>
      </w:r>
      <w:proofErr w:type="spellEnd"/>
      <w:r w:rsidRPr="000041E6">
        <w:rPr>
          <w:rFonts w:eastAsia="Trebuchet MS"/>
          <w:sz w:val="24"/>
          <w:szCs w:val="24"/>
        </w:rPr>
        <w:t xml:space="preserve"> </w:t>
      </w:r>
      <w:proofErr w:type="spellStart"/>
      <w:r w:rsidRPr="000041E6">
        <w:rPr>
          <w:rFonts w:eastAsia="Trebuchet MS"/>
          <w:sz w:val="24"/>
          <w:szCs w:val="24"/>
        </w:rPr>
        <w:t>atelierului</w:t>
      </w:r>
      <w:proofErr w:type="spellEnd"/>
      <w:r w:rsidRPr="000041E6">
        <w:rPr>
          <w:rFonts w:eastAsia="Trebuchet MS"/>
          <w:sz w:val="24"/>
          <w:szCs w:val="24"/>
        </w:rPr>
        <w:t xml:space="preserve"> </w:t>
      </w:r>
      <w:proofErr w:type="spellStart"/>
      <w:r w:rsidRPr="000041E6">
        <w:rPr>
          <w:rFonts w:eastAsia="Trebuchet MS"/>
          <w:sz w:val="24"/>
          <w:szCs w:val="24"/>
        </w:rPr>
        <w:t>participativ</w:t>
      </w:r>
      <w:proofErr w:type="spellEnd"/>
      <w:r w:rsidRPr="000041E6">
        <w:rPr>
          <w:rFonts w:eastAsia="Trebuchet MS"/>
          <w:sz w:val="24"/>
          <w:szCs w:val="24"/>
        </w:rPr>
        <w:t xml:space="preserve"> al </w:t>
      </w:r>
      <w:proofErr w:type="spellStart"/>
      <w:r w:rsidRPr="000041E6">
        <w:rPr>
          <w:rFonts w:eastAsia="Trebuchet MS"/>
          <w:sz w:val="24"/>
          <w:szCs w:val="24"/>
        </w:rPr>
        <w:t>echipei</w:t>
      </w:r>
      <w:proofErr w:type="spellEnd"/>
      <w:r w:rsidRPr="000041E6">
        <w:rPr>
          <w:rFonts w:eastAsia="Trebuchet MS"/>
          <w:sz w:val="24"/>
          <w:szCs w:val="24"/>
        </w:rPr>
        <w:t xml:space="preserve"> de </w:t>
      </w:r>
      <w:proofErr w:type="spellStart"/>
      <w:r w:rsidRPr="000041E6">
        <w:rPr>
          <w:rFonts w:eastAsia="Trebuchet MS"/>
          <w:sz w:val="24"/>
          <w:szCs w:val="24"/>
        </w:rPr>
        <w:t>angajați</w:t>
      </w:r>
      <w:proofErr w:type="spellEnd"/>
      <w:r w:rsidRPr="000041E6">
        <w:rPr>
          <w:rFonts w:eastAsia="Trebuchet MS"/>
          <w:sz w:val="24"/>
          <w:szCs w:val="24"/>
        </w:rPr>
        <w:t xml:space="preserve"> </w:t>
      </w:r>
      <w:proofErr w:type="spellStart"/>
      <w:r w:rsidRPr="000041E6">
        <w:rPr>
          <w:rFonts w:eastAsia="Trebuchet MS"/>
          <w:sz w:val="24"/>
          <w:szCs w:val="24"/>
        </w:rPr>
        <w:t>și</w:t>
      </w:r>
      <w:proofErr w:type="spellEnd"/>
      <w:r w:rsidRPr="000041E6">
        <w:rPr>
          <w:rFonts w:eastAsia="Trebuchet MS"/>
          <w:sz w:val="24"/>
          <w:szCs w:val="24"/>
        </w:rPr>
        <w:t xml:space="preserve"> a </w:t>
      </w:r>
      <w:proofErr w:type="spellStart"/>
      <w:r w:rsidRPr="000041E6">
        <w:rPr>
          <w:rFonts w:eastAsia="Trebuchet MS"/>
          <w:sz w:val="24"/>
          <w:szCs w:val="24"/>
        </w:rPr>
        <w:t>reprezentanților</w:t>
      </w:r>
      <w:proofErr w:type="spellEnd"/>
      <w:r w:rsidRPr="000041E6">
        <w:rPr>
          <w:rFonts w:eastAsia="Trebuchet MS"/>
          <w:sz w:val="24"/>
          <w:szCs w:val="24"/>
        </w:rPr>
        <w:t xml:space="preserve"> </w:t>
      </w:r>
      <w:proofErr w:type="spellStart"/>
      <w:r w:rsidRPr="000041E6">
        <w:rPr>
          <w:rFonts w:eastAsia="Trebuchet MS"/>
          <w:sz w:val="24"/>
          <w:szCs w:val="24"/>
        </w:rPr>
        <w:t>Consiliului</w:t>
      </w:r>
      <w:proofErr w:type="spellEnd"/>
      <w:r w:rsidRPr="000041E6">
        <w:rPr>
          <w:rFonts w:eastAsia="Trebuchet MS"/>
          <w:sz w:val="24"/>
          <w:szCs w:val="24"/>
        </w:rPr>
        <w:t xml:space="preserve"> de </w:t>
      </w:r>
      <w:proofErr w:type="spellStart"/>
      <w:r w:rsidR="00F10F24" w:rsidRPr="000041E6">
        <w:rPr>
          <w:rFonts w:eastAsia="Trebuchet MS"/>
          <w:sz w:val="24"/>
          <w:szCs w:val="24"/>
        </w:rPr>
        <w:t>Administrare</w:t>
      </w:r>
      <w:proofErr w:type="spellEnd"/>
      <w:r w:rsidR="00F10F24" w:rsidRPr="000041E6">
        <w:rPr>
          <w:rFonts w:eastAsia="Trebuchet MS"/>
          <w:sz w:val="24"/>
          <w:szCs w:val="24"/>
        </w:rPr>
        <w:t xml:space="preserve">, </w:t>
      </w:r>
      <w:proofErr w:type="spellStart"/>
      <w:r w:rsidR="00F10F24" w:rsidRPr="000041E6">
        <w:rPr>
          <w:rFonts w:eastAsia="Trebuchet MS"/>
          <w:sz w:val="24"/>
          <w:szCs w:val="24"/>
        </w:rPr>
        <w:t>facilitat</w:t>
      </w:r>
      <w:proofErr w:type="spellEnd"/>
      <w:r w:rsidRPr="000041E6">
        <w:rPr>
          <w:rFonts w:eastAsia="Trebuchet MS"/>
          <w:sz w:val="24"/>
          <w:szCs w:val="24"/>
        </w:rPr>
        <w:t xml:space="preserve"> de </w:t>
      </w:r>
      <w:proofErr w:type="spellStart"/>
      <w:r w:rsidRPr="000041E6">
        <w:rPr>
          <w:rFonts w:eastAsia="Trebuchet MS"/>
          <w:sz w:val="24"/>
          <w:szCs w:val="24"/>
        </w:rPr>
        <w:t>către</w:t>
      </w:r>
      <w:proofErr w:type="spellEnd"/>
      <w:r w:rsidRPr="000041E6">
        <w:rPr>
          <w:rFonts w:eastAsia="Trebuchet MS"/>
          <w:sz w:val="24"/>
          <w:szCs w:val="24"/>
        </w:rPr>
        <w:t xml:space="preserve"> Gheorghe </w:t>
      </w:r>
      <w:proofErr w:type="spellStart"/>
      <w:r w:rsidRPr="000041E6">
        <w:rPr>
          <w:rFonts w:eastAsia="Trebuchet MS"/>
          <w:sz w:val="24"/>
          <w:szCs w:val="24"/>
        </w:rPr>
        <w:t>Craseni</w:t>
      </w:r>
      <w:proofErr w:type="spellEnd"/>
      <w:r w:rsidRPr="000041E6">
        <w:rPr>
          <w:rFonts w:eastAsia="Trebuchet MS"/>
          <w:sz w:val="24"/>
          <w:szCs w:val="24"/>
        </w:rPr>
        <w:t xml:space="preserve">, expert </w:t>
      </w:r>
      <w:proofErr w:type="spellStart"/>
      <w:r w:rsidRPr="000041E6">
        <w:rPr>
          <w:rFonts w:eastAsia="Trebuchet MS"/>
          <w:sz w:val="24"/>
          <w:szCs w:val="24"/>
        </w:rPr>
        <w:t>Dezvoltare</w:t>
      </w:r>
      <w:proofErr w:type="spellEnd"/>
      <w:r w:rsidRPr="000041E6">
        <w:rPr>
          <w:rFonts w:eastAsia="Trebuchet MS"/>
          <w:sz w:val="24"/>
          <w:szCs w:val="24"/>
        </w:rPr>
        <w:t xml:space="preserve"> </w:t>
      </w:r>
      <w:proofErr w:type="spellStart"/>
      <w:r w:rsidRPr="000041E6">
        <w:rPr>
          <w:rFonts w:eastAsia="Trebuchet MS"/>
          <w:sz w:val="24"/>
          <w:szCs w:val="24"/>
        </w:rPr>
        <w:t>Organizațională</w:t>
      </w:r>
      <w:proofErr w:type="spellEnd"/>
      <w:r w:rsidRPr="000041E6">
        <w:rPr>
          <w:rFonts w:eastAsia="Trebuchet MS"/>
          <w:sz w:val="24"/>
          <w:szCs w:val="24"/>
        </w:rPr>
        <w:t>.</w:t>
      </w:r>
    </w:p>
    <w:p w14:paraId="4AECC618" w14:textId="3B57904C" w:rsidR="004977DF" w:rsidRPr="000041E6" w:rsidRDefault="004977DF" w:rsidP="000041E6">
      <w:pPr>
        <w:spacing w:line="360" w:lineRule="auto"/>
        <w:jc w:val="both"/>
        <w:rPr>
          <w:rFonts w:eastAsia="Trebuchet MS"/>
          <w:sz w:val="24"/>
          <w:szCs w:val="24"/>
        </w:rPr>
      </w:pPr>
      <w:r w:rsidRPr="000041E6">
        <w:rPr>
          <w:sz w:val="24"/>
          <w:szCs w:val="24"/>
        </w:rPr>
        <w:t xml:space="preserve">Mai </w:t>
      </w:r>
      <w:proofErr w:type="spellStart"/>
      <w:r w:rsidRPr="000041E6">
        <w:rPr>
          <w:sz w:val="24"/>
          <w:szCs w:val="24"/>
        </w:rPr>
        <w:t>multe</w:t>
      </w:r>
      <w:proofErr w:type="spellEnd"/>
      <w:r w:rsidRPr="000041E6">
        <w:rPr>
          <w:sz w:val="24"/>
          <w:szCs w:val="24"/>
        </w:rPr>
        <w:t xml:space="preserve"> </w:t>
      </w:r>
      <w:proofErr w:type="spellStart"/>
      <w:r w:rsidRPr="000041E6">
        <w:rPr>
          <w:sz w:val="24"/>
          <w:szCs w:val="24"/>
        </w:rPr>
        <w:t>informaţii</w:t>
      </w:r>
      <w:proofErr w:type="spellEnd"/>
      <w:r w:rsidRPr="000041E6">
        <w:rPr>
          <w:sz w:val="24"/>
          <w:szCs w:val="24"/>
        </w:rPr>
        <w:t xml:space="preserve"> </w:t>
      </w:r>
      <w:proofErr w:type="spellStart"/>
      <w:r w:rsidRPr="000041E6">
        <w:rPr>
          <w:sz w:val="24"/>
          <w:szCs w:val="24"/>
        </w:rPr>
        <w:t>despre</w:t>
      </w:r>
      <w:proofErr w:type="spellEnd"/>
      <w:r w:rsidRPr="000041E6">
        <w:rPr>
          <w:sz w:val="24"/>
          <w:szCs w:val="24"/>
        </w:rPr>
        <w:t xml:space="preserve"> </w:t>
      </w:r>
      <w:proofErr w:type="spellStart"/>
      <w:r w:rsidRPr="000041E6">
        <w:rPr>
          <w:sz w:val="24"/>
          <w:szCs w:val="24"/>
        </w:rPr>
        <w:t>activităţile</w:t>
      </w:r>
      <w:proofErr w:type="spellEnd"/>
      <w:r w:rsidRPr="000041E6">
        <w:rPr>
          <w:sz w:val="24"/>
          <w:szCs w:val="24"/>
        </w:rPr>
        <w:t xml:space="preserve"> </w:t>
      </w:r>
      <w:proofErr w:type="spellStart"/>
      <w:r w:rsidRPr="000041E6">
        <w:rPr>
          <w:sz w:val="24"/>
          <w:szCs w:val="24"/>
        </w:rPr>
        <w:t>desfăşurate</w:t>
      </w:r>
      <w:proofErr w:type="spellEnd"/>
      <w:r w:rsidRPr="000041E6">
        <w:rPr>
          <w:sz w:val="24"/>
          <w:szCs w:val="24"/>
        </w:rPr>
        <w:t xml:space="preserve"> de C</w:t>
      </w:r>
      <w:r w:rsidR="00B56D8A">
        <w:rPr>
          <w:sz w:val="24"/>
          <w:szCs w:val="24"/>
        </w:rPr>
        <w:t>D</w:t>
      </w:r>
      <w:r w:rsidRPr="000041E6">
        <w:rPr>
          <w:sz w:val="24"/>
          <w:szCs w:val="24"/>
        </w:rPr>
        <w:t xml:space="preserve">PD </w:t>
      </w:r>
      <w:proofErr w:type="spellStart"/>
      <w:r w:rsidRPr="000041E6">
        <w:rPr>
          <w:sz w:val="24"/>
          <w:szCs w:val="24"/>
        </w:rPr>
        <w:t>puteţi</w:t>
      </w:r>
      <w:proofErr w:type="spellEnd"/>
      <w:r w:rsidRPr="000041E6">
        <w:rPr>
          <w:sz w:val="24"/>
          <w:szCs w:val="24"/>
        </w:rPr>
        <w:t xml:space="preserve"> </w:t>
      </w:r>
      <w:proofErr w:type="spellStart"/>
      <w:r w:rsidRPr="000041E6">
        <w:rPr>
          <w:sz w:val="24"/>
          <w:szCs w:val="24"/>
        </w:rPr>
        <w:t>găsi</w:t>
      </w:r>
      <w:proofErr w:type="spellEnd"/>
      <w:r w:rsidRPr="000041E6">
        <w:rPr>
          <w:sz w:val="24"/>
          <w:szCs w:val="24"/>
        </w:rPr>
        <w:t xml:space="preserve"> </w:t>
      </w:r>
      <w:proofErr w:type="spellStart"/>
      <w:r w:rsidRPr="000041E6">
        <w:rPr>
          <w:sz w:val="24"/>
          <w:szCs w:val="24"/>
        </w:rPr>
        <w:t>vizitând</w:t>
      </w:r>
      <w:proofErr w:type="spellEnd"/>
      <w:r w:rsidRPr="000041E6">
        <w:rPr>
          <w:sz w:val="24"/>
          <w:szCs w:val="24"/>
        </w:rPr>
        <w:t xml:space="preserve"> </w:t>
      </w:r>
      <w:proofErr w:type="spellStart"/>
      <w:r w:rsidRPr="000041E6">
        <w:rPr>
          <w:sz w:val="24"/>
          <w:szCs w:val="24"/>
        </w:rPr>
        <w:t>pagina</w:t>
      </w:r>
      <w:proofErr w:type="spellEnd"/>
      <w:r w:rsidRPr="000041E6">
        <w:rPr>
          <w:sz w:val="24"/>
          <w:szCs w:val="24"/>
        </w:rPr>
        <w:t xml:space="preserve"> web</w:t>
      </w:r>
      <w:r w:rsidR="00B56D8A">
        <w:rPr>
          <w:sz w:val="24"/>
          <w:szCs w:val="24"/>
        </w:rPr>
        <w:t xml:space="preserve"> </w:t>
      </w:r>
      <w:hyperlink r:id="rId8" w:history="1">
        <w:r w:rsidR="00B56D8A" w:rsidRPr="000B3F9D">
          <w:rPr>
            <w:rStyle w:val="a8"/>
            <w:sz w:val="24"/>
            <w:szCs w:val="24"/>
          </w:rPr>
          <w:t>https://cdpd.md/</w:t>
        </w:r>
      </w:hyperlink>
      <w:r w:rsidR="00B56D8A">
        <w:rPr>
          <w:sz w:val="24"/>
          <w:szCs w:val="24"/>
        </w:rPr>
        <w:t xml:space="preserve"> </w:t>
      </w:r>
      <w:r w:rsidR="00B56D8A">
        <w:rPr>
          <w:rFonts w:eastAsia="Trebuchet MS"/>
          <w:sz w:val="24"/>
          <w:szCs w:val="24"/>
        </w:rPr>
        <w:t xml:space="preserve"> </w:t>
      </w:r>
      <w:proofErr w:type="spellStart"/>
      <w:r w:rsidRPr="000041E6">
        <w:rPr>
          <w:rFonts w:eastAsia="Trebuchet MS"/>
          <w:sz w:val="24"/>
          <w:szCs w:val="24"/>
        </w:rPr>
        <w:t>și</w:t>
      </w:r>
      <w:proofErr w:type="spellEnd"/>
      <w:r w:rsidRPr="000041E6">
        <w:rPr>
          <w:rFonts w:eastAsia="Trebuchet MS"/>
          <w:sz w:val="24"/>
          <w:szCs w:val="24"/>
        </w:rPr>
        <w:t xml:space="preserve"> </w:t>
      </w:r>
      <w:proofErr w:type="spellStart"/>
      <w:r w:rsidRPr="000041E6">
        <w:rPr>
          <w:rFonts w:eastAsia="Trebuchet MS"/>
          <w:sz w:val="24"/>
          <w:szCs w:val="24"/>
        </w:rPr>
        <w:t>Faceboook</w:t>
      </w:r>
      <w:proofErr w:type="spellEnd"/>
      <w:r w:rsidRPr="000041E6">
        <w:rPr>
          <w:rFonts w:eastAsia="Trebuchet MS"/>
          <w:sz w:val="24"/>
          <w:szCs w:val="24"/>
        </w:rPr>
        <w:t xml:space="preserve"> - C</w:t>
      </w:r>
      <w:r w:rsidR="00B56D8A">
        <w:rPr>
          <w:rFonts w:eastAsia="Trebuchet MS"/>
          <w:sz w:val="24"/>
          <w:szCs w:val="24"/>
        </w:rPr>
        <w:t>D</w:t>
      </w:r>
      <w:r w:rsidRPr="000041E6">
        <w:rPr>
          <w:rFonts w:eastAsia="Trebuchet MS"/>
          <w:sz w:val="24"/>
          <w:szCs w:val="24"/>
        </w:rPr>
        <w:t>PD</w:t>
      </w:r>
    </w:p>
    <w:p w14:paraId="78785F5B" w14:textId="77777777" w:rsidR="004977DF" w:rsidRPr="000041E6" w:rsidRDefault="004977DF" w:rsidP="000041E6">
      <w:pPr>
        <w:spacing w:line="360" w:lineRule="auto"/>
        <w:jc w:val="both"/>
        <w:rPr>
          <w:rFonts w:eastAsia="Trebuchet MS"/>
          <w:sz w:val="24"/>
          <w:szCs w:val="24"/>
        </w:rPr>
      </w:pPr>
    </w:p>
    <w:p w14:paraId="3CEF21B1" w14:textId="77777777" w:rsidR="004977DF" w:rsidRPr="000041E6" w:rsidRDefault="004977DF" w:rsidP="000041E6">
      <w:pPr>
        <w:spacing w:line="360" w:lineRule="auto"/>
        <w:jc w:val="both"/>
        <w:rPr>
          <w:b/>
          <w:sz w:val="24"/>
          <w:szCs w:val="24"/>
          <w:lang w:val="ro-RO"/>
        </w:rPr>
      </w:pPr>
    </w:p>
    <w:p w14:paraId="3CEC520D" w14:textId="77777777" w:rsidR="004977DF" w:rsidRPr="000041E6" w:rsidRDefault="004977DF" w:rsidP="000041E6">
      <w:pPr>
        <w:spacing w:line="360" w:lineRule="auto"/>
        <w:jc w:val="center"/>
        <w:rPr>
          <w:b/>
          <w:sz w:val="24"/>
          <w:szCs w:val="24"/>
          <w:u w:val="single"/>
          <w:lang w:val="ro-RO"/>
        </w:rPr>
      </w:pPr>
    </w:p>
    <w:p w14:paraId="511492E4" w14:textId="77777777" w:rsidR="004977DF" w:rsidRPr="000041E6" w:rsidRDefault="004977DF" w:rsidP="000041E6">
      <w:pPr>
        <w:spacing w:line="360" w:lineRule="auto"/>
        <w:jc w:val="center"/>
        <w:rPr>
          <w:b/>
          <w:sz w:val="24"/>
          <w:szCs w:val="24"/>
          <w:u w:val="single"/>
          <w:lang w:val="ro-RO"/>
        </w:rPr>
      </w:pPr>
    </w:p>
    <w:p w14:paraId="1D540A53" w14:textId="77777777" w:rsidR="004977DF" w:rsidRPr="000041E6" w:rsidRDefault="004977DF" w:rsidP="000041E6">
      <w:pPr>
        <w:spacing w:line="360" w:lineRule="auto"/>
        <w:jc w:val="center"/>
        <w:rPr>
          <w:b/>
          <w:sz w:val="24"/>
          <w:szCs w:val="24"/>
          <w:u w:val="single"/>
          <w:lang w:val="ro-RO"/>
        </w:rPr>
      </w:pPr>
    </w:p>
    <w:p w14:paraId="3C1CCF4B" w14:textId="77777777" w:rsidR="004977DF" w:rsidRPr="000041E6" w:rsidRDefault="004977DF" w:rsidP="000041E6">
      <w:pPr>
        <w:spacing w:line="360" w:lineRule="auto"/>
        <w:jc w:val="center"/>
        <w:rPr>
          <w:b/>
          <w:sz w:val="24"/>
          <w:szCs w:val="24"/>
          <w:u w:val="single"/>
          <w:lang w:val="ro-RO"/>
        </w:rPr>
      </w:pPr>
    </w:p>
    <w:p w14:paraId="3849527A" w14:textId="77777777" w:rsidR="004977DF" w:rsidRPr="000041E6" w:rsidRDefault="004977DF" w:rsidP="000041E6">
      <w:pPr>
        <w:spacing w:line="360" w:lineRule="auto"/>
        <w:jc w:val="center"/>
        <w:rPr>
          <w:b/>
          <w:sz w:val="24"/>
          <w:szCs w:val="24"/>
          <w:u w:val="single"/>
          <w:lang w:val="ro-RO"/>
        </w:rPr>
      </w:pPr>
    </w:p>
    <w:p w14:paraId="6FEDF12D" w14:textId="77777777" w:rsidR="004977DF" w:rsidRPr="000041E6" w:rsidRDefault="004977DF" w:rsidP="000041E6">
      <w:pPr>
        <w:spacing w:line="360" w:lineRule="auto"/>
        <w:jc w:val="center"/>
        <w:rPr>
          <w:b/>
          <w:sz w:val="24"/>
          <w:szCs w:val="24"/>
          <w:u w:val="single"/>
          <w:lang w:val="ro-RO"/>
        </w:rPr>
      </w:pPr>
    </w:p>
    <w:p w14:paraId="164A49E8" w14:textId="77777777" w:rsidR="004977DF" w:rsidRPr="000041E6" w:rsidRDefault="004977DF" w:rsidP="000041E6">
      <w:pPr>
        <w:spacing w:line="360" w:lineRule="auto"/>
        <w:jc w:val="center"/>
        <w:rPr>
          <w:b/>
          <w:sz w:val="24"/>
          <w:szCs w:val="24"/>
          <w:u w:val="single"/>
          <w:lang w:val="ro-RO"/>
        </w:rPr>
      </w:pPr>
    </w:p>
    <w:p w14:paraId="3B01F4D1" w14:textId="77777777" w:rsidR="004977DF" w:rsidRPr="000041E6" w:rsidRDefault="004977DF" w:rsidP="000041E6">
      <w:pPr>
        <w:spacing w:line="360" w:lineRule="auto"/>
        <w:jc w:val="center"/>
        <w:rPr>
          <w:b/>
          <w:sz w:val="24"/>
          <w:szCs w:val="24"/>
          <w:u w:val="single"/>
          <w:lang w:val="ro-RO"/>
        </w:rPr>
      </w:pPr>
    </w:p>
    <w:p w14:paraId="5519BDDB" w14:textId="77777777" w:rsidR="004977DF" w:rsidRPr="000041E6" w:rsidRDefault="004977DF" w:rsidP="000041E6">
      <w:pPr>
        <w:spacing w:line="360" w:lineRule="auto"/>
        <w:jc w:val="center"/>
        <w:rPr>
          <w:b/>
          <w:sz w:val="24"/>
          <w:szCs w:val="24"/>
          <w:u w:val="single"/>
          <w:lang w:val="ro-RO"/>
        </w:rPr>
      </w:pPr>
    </w:p>
    <w:p w14:paraId="579562C8" w14:textId="77777777" w:rsidR="004977DF" w:rsidRPr="000041E6" w:rsidRDefault="004977DF" w:rsidP="000041E6">
      <w:pPr>
        <w:spacing w:line="360" w:lineRule="auto"/>
        <w:jc w:val="center"/>
        <w:rPr>
          <w:b/>
          <w:sz w:val="24"/>
          <w:szCs w:val="24"/>
          <w:u w:val="single"/>
          <w:lang w:val="ro-RO"/>
        </w:rPr>
      </w:pPr>
    </w:p>
    <w:p w14:paraId="18FB85E6" w14:textId="77777777" w:rsidR="004977DF" w:rsidRPr="000041E6" w:rsidRDefault="004977DF" w:rsidP="000041E6">
      <w:pPr>
        <w:spacing w:line="360" w:lineRule="auto"/>
        <w:jc w:val="center"/>
        <w:rPr>
          <w:b/>
          <w:sz w:val="24"/>
          <w:szCs w:val="24"/>
          <w:u w:val="single"/>
          <w:lang w:val="ro-RO"/>
        </w:rPr>
      </w:pPr>
    </w:p>
    <w:p w14:paraId="044C89F9" w14:textId="77777777" w:rsidR="004977DF" w:rsidRPr="000041E6" w:rsidRDefault="004977DF" w:rsidP="000041E6">
      <w:pPr>
        <w:spacing w:line="360" w:lineRule="auto"/>
        <w:jc w:val="center"/>
        <w:rPr>
          <w:b/>
          <w:sz w:val="24"/>
          <w:szCs w:val="24"/>
          <w:u w:val="single"/>
          <w:lang w:val="ro-RO"/>
        </w:rPr>
      </w:pPr>
    </w:p>
    <w:p w14:paraId="0755B887" w14:textId="77777777" w:rsidR="004977DF" w:rsidRPr="000041E6" w:rsidRDefault="004977DF" w:rsidP="000041E6">
      <w:pPr>
        <w:spacing w:line="360" w:lineRule="auto"/>
        <w:jc w:val="center"/>
        <w:rPr>
          <w:b/>
          <w:sz w:val="24"/>
          <w:szCs w:val="24"/>
          <w:u w:val="single"/>
          <w:lang w:val="ro-RO"/>
        </w:rPr>
      </w:pPr>
    </w:p>
    <w:p w14:paraId="7E94C6D1" w14:textId="77777777" w:rsidR="004977DF" w:rsidRPr="000041E6" w:rsidRDefault="004977DF" w:rsidP="000041E6">
      <w:pPr>
        <w:spacing w:line="360" w:lineRule="auto"/>
        <w:jc w:val="center"/>
        <w:rPr>
          <w:b/>
          <w:sz w:val="24"/>
          <w:szCs w:val="24"/>
          <w:u w:val="single"/>
          <w:lang w:val="ro-RO"/>
        </w:rPr>
      </w:pPr>
    </w:p>
    <w:p w14:paraId="2C9C2D79" w14:textId="77777777" w:rsidR="004977DF" w:rsidRPr="000041E6" w:rsidRDefault="004977DF" w:rsidP="000041E6">
      <w:pPr>
        <w:spacing w:line="360" w:lineRule="auto"/>
        <w:jc w:val="center"/>
        <w:rPr>
          <w:b/>
          <w:sz w:val="24"/>
          <w:szCs w:val="24"/>
          <w:u w:val="single"/>
          <w:lang w:val="ro-RO"/>
        </w:rPr>
      </w:pPr>
    </w:p>
    <w:p w14:paraId="7E894402" w14:textId="77777777" w:rsidR="004977DF" w:rsidRPr="000041E6" w:rsidRDefault="004977DF" w:rsidP="000041E6">
      <w:pPr>
        <w:spacing w:line="360" w:lineRule="auto"/>
        <w:jc w:val="center"/>
        <w:rPr>
          <w:b/>
          <w:sz w:val="24"/>
          <w:szCs w:val="24"/>
          <w:u w:val="single"/>
          <w:lang w:val="ro-RO"/>
        </w:rPr>
      </w:pPr>
    </w:p>
    <w:p w14:paraId="730304BF" w14:textId="77777777" w:rsidR="004977DF" w:rsidRPr="000041E6" w:rsidRDefault="004977DF" w:rsidP="000041E6">
      <w:pPr>
        <w:spacing w:line="360" w:lineRule="auto"/>
        <w:jc w:val="center"/>
        <w:rPr>
          <w:b/>
          <w:sz w:val="24"/>
          <w:szCs w:val="24"/>
          <w:u w:val="single"/>
          <w:lang w:val="ro-RO"/>
        </w:rPr>
      </w:pPr>
    </w:p>
    <w:p w14:paraId="55DA15B0" w14:textId="77777777" w:rsidR="004977DF" w:rsidRPr="000041E6" w:rsidRDefault="004977DF" w:rsidP="000041E6">
      <w:pPr>
        <w:spacing w:line="360" w:lineRule="auto"/>
        <w:jc w:val="center"/>
        <w:rPr>
          <w:b/>
          <w:sz w:val="24"/>
          <w:szCs w:val="24"/>
          <w:u w:val="single"/>
          <w:lang w:val="ro-RO"/>
        </w:rPr>
      </w:pPr>
    </w:p>
    <w:p w14:paraId="2A7ED5FC" w14:textId="77777777" w:rsidR="004977DF" w:rsidRPr="000041E6" w:rsidRDefault="004977DF" w:rsidP="000041E6">
      <w:pPr>
        <w:spacing w:line="360" w:lineRule="auto"/>
        <w:jc w:val="center"/>
        <w:rPr>
          <w:b/>
          <w:sz w:val="24"/>
          <w:szCs w:val="24"/>
          <w:u w:val="single"/>
          <w:lang w:val="ro-RO"/>
        </w:rPr>
      </w:pPr>
    </w:p>
    <w:p w14:paraId="5EE3DE3D" w14:textId="77777777" w:rsidR="004977DF" w:rsidRPr="000041E6" w:rsidRDefault="004977DF" w:rsidP="000041E6">
      <w:pPr>
        <w:spacing w:line="360" w:lineRule="auto"/>
        <w:jc w:val="center"/>
        <w:rPr>
          <w:b/>
          <w:sz w:val="24"/>
          <w:szCs w:val="24"/>
          <w:u w:val="single"/>
          <w:lang w:val="ro-RO"/>
        </w:rPr>
      </w:pPr>
    </w:p>
    <w:p w14:paraId="66D1C51E" w14:textId="77777777" w:rsidR="004977DF" w:rsidRPr="000041E6" w:rsidRDefault="004977DF" w:rsidP="000041E6">
      <w:pPr>
        <w:spacing w:line="360" w:lineRule="auto"/>
        <w:jc w:val="center"/>
        <w:rPr>
          <w:b/>
          <w:sz w:val="24"/>
          <w:szCs w:val="24"/>
          <w:u w:val="single"/>
          <w:lang w:val="ro-RO"/>
        </w:rPr>
      </w:pPr>
    </w:p>
    <w:p w14:paraId="1883EC83" w14:textId="77777777" w:rsidR="004977DF" w:rsidRPr="000041E6" w:rsidRDefault="004977DF" w:rsidP="000041E6">
      <w:pPr>
        <w:spacing w:line="360" w:lineRule="auto"/>
        <w:jc w:val="center"/>
        <w:rPr>
          <w:b/>
          <w:sz w:val="24"/>
          <w:szCs w:val="24"/>
          <w:u w:val="single"/>
          <w:lang w:val="ro-RO"/>
        </w:rPr>
      </w:pPr>
    </w:p>
    <w:p w14:paraId="1815248D" w14:textId="77777777" w:rsidR="004977DF" w:rsidRPr="000041E6" w:rsidRDefault="004977DF" w:rsidP="000041E6">
      <w:pPr>
        <w:spacing w:line="360" w:lineRule="auto"/>
        <w:jc w:val="center"/>
        <w:rPr>
          <w:b/>
          <w:sz w:val="24"/>
          <w:szCs w:val="24"/>
          <w:u w:val="single"/>
          <w:lang w:val="ro-RO"/>
        </w:rPr>
      </w:pPr>
    </w:p>
    <w:p w14:paraId="7E27E938" w14:textId="77777777" w:rsidR="004977DF" w:rsidRPr="000041E6" w:rsidRDefault="004977DF" w:rsidP="000041E6">
      <w:pPr>
        <w:spacing w:line="360" w:lineRule="auto"/>
        <w:jc w:val="center"/>
        <w:rPr>
          <w:b/>
          <w:sz w:val="24"/>
          <w:szCs w:val="24"/>
          <w:u w:val="single"/>
          <w:lang w:val="ro-RO"/>
        </w:rPr>
      </w:pPr>
    </w:p>
    <w:p w14:paraId="5C2B0BCB" w14:textId="77777777" w:rsidR="00A77C46" w:rsidRPr="000041E6" w:rsidRDefault="00A77C46" w:rsidP="000041E6">
      <w:pPr>
        <w:spacing w:line="360" w:lineRule="auto"/>
        <w:jc w:val="center"/>
        <w:rPr>
          <w:b/>
          <w:color w:val="31849B" w:themeColor="accent5" w:themeShade="BF"/>
          <w:sz w:val="28"/>
          <w:szCs w:val="28"/>
          <w:u w:val="single"/>
          <w:lang w:val="ro-RO"/>
        </w:rPr>
      </w:pPr>
      <w:r w:rsidRPr="000041E6">
        <w:rPr>
          <w:b/>
          <w:color w:val="31849B" w:themeColor="accent5" w:themeShade="BF"/>
          <w:sz w:val="28"/>
          <w:szCs w:val="28"/>
          <w:u w:val="single"/>
          <w:lang w:val="ro-RO"/>
        </w:rPr>
        <w:lastRenderedPageBreak/>
        <w:t>Notă Informativă</w:t>
      </w:r>
    </w:p>
    <w:p w14:paraId="7A704DB9" w14:textId="77777777" w:rsidR="00A77C46" w:rsidRPr="000041E6" w:rsidRDefault="00A77C46" w:rsidP="000041E6">
      <w:pPr>
        <w:pStyle w:val="a3"/>
        <w:spacing w:line="360" w:lineRule="auto"/>
        <w:jc w:val="both"/>
        <w:rPr>
          <w:bCs/>
          <w:i/>
          <w:iCs/>
          <w:szCs w:val="24"/>
          <w:lang w:val="ro-RO"/>
        </w:rPr>
      </w:pPr>
    </w:p>
    <w:p w14:paraId="4162B063" w14:textId="696BC52E" w:rsidR="004B3BF1" w:rsidRPr="000041E6" w:rsidRDefault="000041E6" w:rsidP="000041E6">
      <w:pPr>
        <w:pStyle w:val="a3"/>
        <w:spacing w:line="360" w:lineRule="auto"/>
        <w:jc w:val="both"/>
        <w:rPr>
          <w:bCs/>
          <w:iCs/>
          <w:szCs w:val="24"/>
          <w:lang w:val="ro-RO"/>
        </w:rPr>
      </w:pPr>
      <w:r w:rsidRPr="000041E6">
        <w:rPr>
          <w:bCs/>
          <w:iCs/>
          <w:szCs w:val="24"/>
          <w:lang w:val="ro-RO"/>
        </w:rPr>
        <w:t>Asociația Obș</w:t>
      </w:r>
      <w:r w:rsidR="004B3BF1" w:rsidRPr="000041E6">
        <w:rPr>
          <w:bCs/>
          <w:iCs/>
          <w:szCs w:val="24"/>
          <w:lang w:val="ro-RO"/>
        </w:rPr>
        <w:t xml:space="preserve">tească Centrul pentru </w:t>
      </w:r>
      <w:r w:rsidR="00B56D8A">
        <w:rPr>
          <w:bCs/>
          <w:iCs/>
          <w:szCs w:val="24"/>
          <w:lang w:val="ro-RO"/>
        </w:rPr>
        <w:t xml:space="preserve">Drepturile </w:t>
      </w:r>
      <w:r w:rsidR="004B3BF1" w:rsidRPr="000041E6">
        <w:rPr>
          <w:bCs/>
          <w:iCs/>
          <w:szCs w:val="24"/>
          <w:lang w:val="ro-RO"/>
        </w:rPr>
        <w:t>Persoane</w:t>
      </w:r>
      <w:r w:rsidR="00B56D8A">
        <w:rPr>
          <w:bCs/>
          <w:iCs/>
          <w:szCs w:val="24"/>
          <w:lang w:val="ro-RO"/>
        </w:rPr>
        <w:t>lor</w:t>
      </w:r>
      <w:r w:rsidR="004B3BF1" w:rsidRPr="000041E6">
        <w:rPr>
          <w:bCs/>
          <w:iCs/>
          <w:szCs w:val="24"/>
          <w:lang w:val="ro-RO"/>
        </w:rPr>
        <w:t xml:space="preserve"> cu Dizabilități  este o asociație a persoanelor cu dizabilități </w:t>
      </w:r>
      <w:proofErr w:type="spellStart"/>
      <w:r w:rsidR="004B3BF1" w:rsidRPr="000041E6">
        <w:rPr>
          <w:bCs/>
          <w:iCs/>
          <w:szCs w:val="24"/>
          <w:lang w:val="ro-RO"/>
        </w:rPr>
        <w:t>constitută</w:t>
      </w:r>
      <w:proofErr w:type="spellEnd"/>
      <w:r w:rsidR="004B3BF1" w:rsidRPr="000041E6">
        <w:rPr>
          <w:bCs/>
          <w:iCs/>
          <w:szCs w:val="24"/>
          <w:lang w:val="ro-RO"/>
        </w:rPr>
        <w:t xml:space="preserve"> prin </w:t>
      </w:r>
      <w:proofErr w:type="spellStart"/>
      <w:r w:rsidR="004B3BF1" w:rsidRPr="000041E6">
        <w:rPr>
          <w:bCs/>
          <w:iCs/>
          <w:szCs w:val="24"/>
          <w:lang w:val="ro-RO"/>
        </w:rPr>
        <w:t>Hotărîrea</w:t>
      </w:r>
      <w:proofErr w:type="spellEnd"/>
      <w:r w:rsidR="004B3BF1" w:rsidRPr="000041E6">
        <w:rPr>
          <w:bCs/>
          <w:iCs/>
          <w:szCs w:val="24"/>
          <w:lang w:val="ro-RO"/>
        </w:rPr>
        <w:t xml:space="preserve"> Adunării Generale a membrilor la 14.06.2016 și înregistrată la Ministerul Justiției al Republicii Moldova prin decizia </w:t>
      </w:r>
      <w:r w:rsidR="009142F3" w:rsidRPr="000041E6">
        <w:rPr>
          <w:bCs/>
          <w:iCs/>
          <w:szCs w:val="24"/>
          <w:lang w:val="ro-RO"/>
        </w:rPr>
        <w:t xml:space="preserve">nr 3628 </w:t>
      </w:r>
      <w:r w:rsidR="004B3BF1" w:rsidRPr="000041E6">
        <w:rPr>
          <w:bCs/>
          <w:iCs/>
          <w:szCs w:val="24"/>
          <w:lang w:val="ro-RO"/>
        </w:rPr>
        <w:t>din 14.07.2006</w:t>
      </w:r>
      <w:r w:rsidR="009142F3" w:rsidRPr="000041E6">
        <w:rPr>
          <w:bCs/>
          <w:iCs/>
          <w:szCs w:val="24"/>
          <w:lang w:val="ro-RO"/>
        </w:rPr>
        <w:t>.</w:t>
      </w:r>
    </w:p>
    <w:p w14:paraId="02159B50" w14:textId="77777777" w:rsidR="00BC60F1" w:rsidRPr="000041E6" w:rsidRDefault="00461B07" w:rsidP="000041E6">
      <w:pPr>
        <w:pStyle w:val="a3"/>
        <w:numPr>
          <w:ilvl w:val="0"/>
          <w:numId w:val="30"/>
        </w:numPr>
        <w:spacing w:line="360" w:lineRule="auto"/>
        <w:jc w:val="both"/>
        <w:rPr>
          <w:b/>
          <w:bCs/>
          <w:iCs/>
          <w:szCs w:val="24"/>
          <w:lang w:val="ro-RO"/>
        </w:rPr>
      </w:pPr>
      <w:r w:rsidRPr="000041E6">
        <w:rPr>
          <w:b/>
          <w:bCs/>
          <w:iCs/>
          <w:szCs w:val="24"/>
          <w:lang w:val="ro-RO"/>
        </w:rPr>
        <w:t>Misiune</w:t>
      </w:r>
    </w:p>
    <w:p w14:paraId="11F3FB45" w14:textId="1C04284D" w:rsidR="00091437" w:rsidRPr="000041E6" w:rsidRDefault="00091437" w:rsidP="000041E6">
      <w:pPr>
        <w:pStyle w:val="a3"/>
        <w:spacing w:line="360" w:lineRule="auto"/>
        <w:rPr>
          <w:bCs/>
          <w:iCs/>
          <w:szCs w:val="24"/>
          <w:lang w:val="ro-RO"/>
        </w:rPr>
      </w:pPr>
      <w:r w:rsidRPr="000041E6">
        <w:rPr>
          <w:bCs/>
          <w:iCs/>
          <w:szCs w:val="24"/>
          <w:lang w:val="ro-RO"/>
        </w:rPr>
        <w:t>C</w:t>
      </w:r>
      <w:r w:rsidR="00B56D8A">
        <w:rPr>
          <w:bCs/>
          <w:iCs/>
          <w:szCs w:val="24"/>
          <w:lang w:val="ro-RO"/>
        </w:rPr>
        <w:t>D</w:t>
      </w:r>
      <w:r w:rsidRPr="000041E6">
        <w:rPr>
          <w:bCs/>
          <w:iCs/>
          <w:szCs w:val="24"/>
          <w:lang w:val="ro-RO"/>
        </w:rPr>
        <w:t xml:space="preserve">PD este o organizație națională a societății civile, care pledează pentru apărarea, promovarea și monitorizarea drepturilor persoanelor cu dizabilități din Republica Moldova. </w:t>
      </w:r>
    </w:p>
    <w:p w14:paraId="57FB4A2D" w14:textId="77777777" w:rsidR="00BC60F1" w:rsidRPr="000041E6" w:rsidRDefault="00461B07" w:rsidP="000041E6">
      <w:pPr>
        <w:pStyle w:val="a3"/>
        <w:numPr>
          <w:ilvl w:val="0"/>
          <w:numId w:val="27"/>
        </w:numPr>
        <w:spacing w:line="360" w:lineRule="auto"/>
        <w:jc w:val="both"/>
        <w:rPr>
          <w:b/>
          <w:bCs/>
          <w:iCs/>
          <w:szCs w:val="24"/>
          <w:lang w:val="ro-RO"/>
        </w:rPr>
      </w:pPr>
      <w:r w:rsidRPr="000041E6">
        <w:rPr>
          <w:b/>
          <w:bCs/>
          <w:iCs/>
          <w:szCs w:val="24"/>
          <w:lang w:val="ro-RO"/>
        </w:rPr>
        <w:t>Viziune</w:t>
      </w:r>
    </w:p>
    <w:p w14:paraId="5E599576" w14:textId="77777777" w:rsidR="00091437" w:rsidRPr="000041E6" w:rsidRDefault="00091437" w:rsidP="000041E6">
      <w:pPr>
        <w:pStyle w:val="a3"/>
        <w:spacing w:line="360" w:lineRule="auto"/>
        <w:rPr>
          <w:bCs/>
          <w:iCs/>
          <w:szCs w:val="24"/>
          <w:lang w:val="ro-RO"/>
        </w:rPr>
      </w:pPr>
      <w:r w:rsidRPr="000041E6">
        <w:rPr>
          <w:bCs/>
          <w:iCs/>
          <w:szCs w:val="24"/>
          <w:lang w:val="ro-RO"/>
        </w:rPr>
        <w:t xml:space="preserve">Persoanele cu dizabilități din Republica </w:t>
      </w:r>
      <w:proofErr w:type="spellStart"/>
      <w:r w:rsidRPr="000041E6">
        <w:rPr>
          <w:bCs/>
          <w:iCs/>
          <w:szCs w:val="24"/>
          <w:lang w:val="ro-RO"/>
        </w:rPr>
        <w:t>Modlova</w:t>
      </w:r>
      <w:proofErr w:type="spellEnd"/>
      <w:r w:rsidRPr="000041E6">
        <w:rPr>
          <w:bCs/>
          <w:iCs/>
          <w:szCs w:val="24"/>
          <w:lang w:val="ro-RO"/>
        </w:rPr>
        <w:t xml:space="preserve"> se bucură de deplină și egală exercitare a drepturilor și libertăților, într-o lume </w:t>
      </w:r>
      <w:proofErr w:type="spellStart"/>
      <w:r w:rsidRPr="000041E6">
        <w:rPr>
          <w:bCs/>
          <w:iCs/>
          <w:szCs w:val="24"/>
          <w:lang w:val="ro-RO"/>
        </w:rPr>
        <w:t>inlcuzivă</w:t>
      </w:r>
      <w:proofErr w:type="spellEnd"/>
      <w:r w:rsidRPr="000041E6">
        <w:rPr>
          <w:bCs/>
          <w:iCs/>
          <w:szCs w:val="24"/>
          <w:lang w:val="ro-RO"/>
        </w:rPr>
        <w:t xml:space="preserve">. </w:t>
      </w:r>
    </w:p>
    <w:p w14:paraId="2DC7A609" w14:textId="77777777" w:rsidR="00BC60F1" w:rsidRPr="000041E6" w:rsidRDefault="00461B07" w:rsidP="000041E6">
      <w:pPr>
        <w:pStyle w:val="a3"/>
        <w:numPr>
          <w:ilvl w:val="0"/>
          <w:numId w:val="26"/>
        </w:numPr>
        <w:spacing w:line="360" w:lineRule="auto"/>
        <w:jc w:val="both"/>
        <w:rPr>
          <w:b/>
          <w:bCs/>
          <w:iCs/>
          <w:szCs w:val="24"/>
          <w:lang w:val="ro-RO"/>
        </w:rPr>
      </w:pPr>
      <w:r w:rsidRPr="000041E6">
        <w:rPr>
          <w:b/>
          <w:bCs/>
          <w:iCs/>
          <w:szCs w:val="24"/>
          <w:lang w:val="ro-RO"/>
        </w:rPr>
        <w:t>Obiective strategice</w:t>
      </w:r>
    </w:p>
    <w:p w14:paraId="5F397CC3" w14:textId="77777777" w:rsidR="00091437" w:rsidRPr="000041E6" w:rsidRDefault="00091437" w:rsidP="000041E6">
      <w:pPr>
        <w:pStyle w:val="a3"/>
        <w:spacing w:line="360" w:lineRule="auto"/>
        <w:jc w:val="both"/>
        <w:rPr>
          <w:bCs/>
          <w:iCs/>
          <w:szCs w:val="24"/>
          <w:lang w:val="ro-RO"/>
        </w:rPr>
      </w:pPr>
      <w:r w:rsidRPr="000041E6">
        <w:rPr>
          <w:bCs/>
          <w:iCs/>
          <w:szCs w:val="24"/>
          <w:lang w:val="ro-RO"/>
        </w:rPr>
        <w:t>-Monitorizarea respectării drepturilor persoanelor cu dizabilități;</w:t>
      </w:r>
    </w:p>
    <w:p w14:paraId="3B742858" w14:textId="77777777" w:rsidR="00091437" w:rsidRPr="000041E6" w:rsidRDefault="00091437" w:rsidP="000041E6">
      <w:pPr>
        <w:pStyle w:val="a3"/>
        <w:spacing w:line="360" w:lineRule="auto"/>
        <w:jc w:val="both"/>
        <w:rPr>
          <w:bCs/>
          <w:iCs/>
          <w:szCs w:val="24"/>
          <w:lang w:val="ro-RO"/>
        </w:rPr>
      </w:pPr>
      <w:r w:rsidRPr="000041E6">
        <w:rPr>
          <w:bCs/>
          <w:iCs/>
          <w:szCs w:val="24"/>
          <w:lang w:val="ro-RO"/>
        </w:rPr>
        <w:t>-Apărarea drepturilor acestora;</w:t>
      </w:r>
    </w:p>
    <w:p w14:paraId="723C9A32" w14:textId="77777777" w:rsidR="00091437" w:rsidRPr="000041E6" w:rsidRDefault="00091437" w:rsidP="000041E6">
      <w:pPr>
        <w:pStyle w:val="a3"/>
        <w:spacing w:line="360" w:lineRule="auto"/>
        <w:jc w:val="both"/>
        <w:rPr>
          <w:rFonts w:eastAsia="Trebuchet MS"/>
          <w:szCs w:val="24"/>
        </w:rPr>
      </w:pPr>
      <w:r w:rsidRPr="000041E6">
        <w:rPr>
          <w:bCs/>
          <w:iCs/>
          <w:szCs w:val="24"/>
          <w:lang w:val="ro-RO"/>
        </w:rPr>
        <w:t>-Abilitare civică și economică</w:t>
      </w:r>
    </w:p>
    <w:p w14:paraId="19F47564" w14:textId="77777777" w:rsidR="00BC60F1" w:rsidRPr="000041E6" w:rsidRDefault="00461B07" w:rsidP="000041E6">
      <w:pPr>
        <w:pStyle w:val="af0"/>
        <w:numPr>
          <w:ilvl w:val="0"/>
          <w:numId w:val="30"/>
        </w:numPr>
        <w:spacing w:line="360" w:lineRule="auto"/>
        <w:rPr>
          <w:rFonts w:eastAsia="Trebuchet MS"/>
          <w:b/>
          <w:lang w:val="ro-RO"/>
        </w:rPr>
      </w:pPr>
      <w:r w:rsidRPr="000041E6">
        <w:rPr>
          <w:rFonts w:eastAsia="Trebuchet MS"/>
          <w:b/>
          <w:lang w:val="ro-RO"/>
        </w:rPr>
        <w:t>Valori</w:t>
      </w:r>
    </w:p>
    <w:p w14:paraId="52482F4E" w14:textId="77777777" w:rsidR="00091437" w:rsidRPr="000041E6" w:rsidRDefault="00091437" w:rsidP="000041E6">
      <w:pPr>
        <w:numPr>
          <w:ilvl w:val="0"/>
          <w:numId w:val="31"/>
        </w:numPr>
        <w:tabs>
          <w:tab w:val="clear" w:pos="720"/>
          <w:tab w:val="num" w:pos="426"/>
        </w:tabs>
        <w:spacing w:line="360" w:lineRule="auto"/>
        <w:ind w:hanging="720"/>
        <w:rPr>
          <w:rFonts w:eastAsia="Trebuchet MS"/>
          <w:sz w:val="24"/>
          <w:szCs w:val="24"/>
          <w:lang w:val="ro-RO"/>
        </w:rPr>
      </w:pPr>
      <w:r w:rsidRPr="000041E6">
        <w:rPr>
          <w:rFonts w:eastAsia="Trebuchet MS"/>
          <w:b/>
          <w:bCs/>
          <w:i/>
          <w:sz w:val="24"/>
          <w:szCs w:val="24"/>
          <w:lang w:val="ro-RO"/>
        </w:rPr>
        <w:t>Dragostea</w:t>
      </w:r>
      <w:r w:rsidRPr="000041E6">
        <w:rPr>
          <w:rFonts w:eastAsia="Trebuchet MS"/>
          <w:sz w:val="24"/>
          <w:szCs w:val="24"/>
          <w:lang w:val="ro-RO"/>
        </w:rPr>
        <w:t xml:space="preserve"> pentru semeni. Cea mai importantă chemare este de a prețui oamenii;</w:t>
      </w:r>
    </w:p>
    <w:p w14:paraId="364BA318" w14:textId="77777777" w:rsidR="00091437" w:rsidRPr="000041E6" w:rsidRDefault="00091437" w:rsidP="000041E6">
      <w:pPr>
        <w:numPr>
          <w:ilvl w:val="0"/>
          <w:numId w:val="31"/>
        </w:numPr>
        <w:tabs>
          <w:tab w:val="clear" w:pos="720"/>
          <w:tab w:val="num" w:pos="426"/>
        </w:tabs>
        <w:spacing w:line="360" w:lineRule="auto"/>
        <w:ind w:hanging="720"/>
        <w:rPr>
          <w:rFonts w:eastAsia="Trebuchet MS"/>
          <w:sz w:val="24"/>
          <w:szCs w:val="24"/>
          <w:lang w:val="ro-RO"/>
        </w:rPr>
      </w:pPr>
      <w:r w:rsidRPr="000041E6">
        <w:rPr>
          <w:rFonts w:eastAsia="Trebuchet MS"/>
          <w:b/>
          <w:bCs/>
          <w:i/>
          <w:sz w:val="24"/>
          <w:szCs w:val="24"/>
          <w:lang w:val="ro-RO"/>
        </w:rPr>
        <w:t>Integritate</w:t>
      </w:r>
      <w:r w:rsidRPr="000041E6">
        <w:rPr>
          <w:rFonts w:eastAsia="Trebuchet MS"/>
          <w:b/>
          <w:bCs/>
          <w:sz w:val="24"/>
          <w:szCs w:val="24"/>
          <w:lang w:val="ro-RO"/>
        </w:rPr>
        <w:t xml:space="preserve">. </w:t>
      </w:r>
      <w:r w:rsidRPr="000041E6">
        <w:rPr>
          <w:rFonts w:eastAsia="Trebuchet MS"/>
          <w:sz w:val="24"/>
          <w:szCs w:val="24"/>
          <w:lang w:val="ro-RO"/>
        </w:rPr>
        <w:t xml:space="preserve">Consecvența, onestitatea, corectitudinea și transparența în toate acțiunile noastre. </w:t>
      </w:r>
    </w:p>
    <w:p w14:paraId="0EBCAECE" w14:textId="77777777" w:rsidR="00091437" w:rsidRPr="000041E6" w:rsidRDefault="00091437" w:rsidP="000041E6">
      <w:pPr>
        <w:numPr>
          <w:ilvl w:val="0"/>
          <w:numId w:val="31"/>
        </w:numPr>
        <w:tabs>
          <w:tab w:val="clear" w:pos="720"/>
          <w:tab w:val="num" w:pos="426"/>
        </w:tabs>
        <w:spacing w:line="360" w:lineRule="auto"/>
        <w:ind w:hanging="720"/>
        <w:rPr>
          <w:rFonts w:eastAsia="Trebuchet MS"/>
          <w:sz w:val="24"/>
          <w:szCs w:val="24"/>
          <w:lang w:val="ro-RO"/>
        </w:rPr>
      </w:pPr>
      <w:r w:rsidRPr="000041E6">
        <w:rPr>
          <w:rFonts w:eastAsia="Trebuchet MS"/>
          <w:b/>
          <w:bCs/>
          <w:i/>
          <w:sz w:val="24"/>
          <w:szCs w:val="24"/>
          <w:lang w:val="ro-RO"/>
        </w:rPr>
        <w:t>Excelență.</w:t>
      </w:r>
      <w:r w:rsidRPr="000041E6">
        <w:rPr>
          <w:rFonts w:eastAsia="Trebuchet MS"/>
          <w:b/>
          <w:bCs/>
          <w:sz w:val="24"/>
          <w:szCs w:val="24"/>
          <w:lang w:val="ro-RO"/>
        </w:rPr>
        <w:t xml:space="preserve"> </w:t>
      </w:r>
      <w:r w:rsidRPr="000041E6">
        <w:rPr>
          <w:rFonts w:eastAsia="Trebuchet MS"/>
          <w:sz w:val="24"/>
          <w:szCs w:val="24"/>
          <w:lang w:val="ro-RO"/>
        </w:rPr>
        <w:t xml:space="preserve">Suntem dedicați celor mai înalte standarde profesionale. </w:t>
      </w:r>
    </w:p>
    <w:p w14:paraId="778ADB91" w14:textId="77777777" w:rsidR="00091437" w:rsidRPr="000041E6" w:rsidRDefault="00091437" w:rsidP="000041E6">
      <w:pPr>
        <w:numPr>
          <w:ilvl w:val="0"/>
          <w:numId w:val="31"/>
        </w:numPr>
        <w:tabs>
          <w:tab w:val="clear" w:pos="720"/>
          <w:tab w:val="num" w:pos="426"/>
        </w:tabs>
        <w:spacing w:line="360" w:lineRule="auto"/>
        <w:ind w:hanging="720"/>
        <w:rPr>
          <w:rFonts w:eastAsia="Trebuchet MS"/>
          <w:sz w:val="24"/>
          <w:szCs w:val="24"/>
          <w:lang w:val="ro-RO"/>
        </w:rPr>
      </w:pPr>
      <w:r w:rsidRPr="000041E6">
        <w:rPr>
          <w:rFonts w:eastAsia="Trebuchet MS"/>
          <w:b/>
          <w:bCs/>
          <w:i/>
          <w:sz w:val="24"/>
          <w:szCs w:val="24"/>
          <w:lang w:val="ro-RO"/>
        </w:rPr>
        <w:t>Familie</w:t>
      </w:r>
      <w:r w:rsidRPr="000041E6">
        <w:rPr>
          <w:rFonts w:eastAsia="Trebuchet MS"/>
          <w:b/>
          <w:bCs/>
          <w:sz w:val="24"/>
          <w:szCs w:val="24"/>
          <w:lang w:val="ro-RO"/>
        </w:rPr>
        <w:t xml:space="preserve">. </w:t>
      </w:r>
      <w:r w:rsidRPr="000041E6">
        <w:rPr>
          <w:rFonts w:eastAsia="Trebuchet MS"/>
          <w:sz w:val="24"/>
          <w:szCs w:val="24"/>
          <w:lang w:val="ro-RO"/>
        </w:rPr>
        <w:t>Prețuim echilibrul dintre familie, dezvoltarea personală și profesională.</w:t>
      </w:r>
    </w:p>
    <w:p w14:paraId="25163580" w14:textId="77777777" w:rsidR="00091437" w:rsidRPr="000041E6" w:rsidRDefault="00091437" w:rsidP="000041E6">
      <w:pPr>
        <w:numPr>
          <w:ilvl w:val="0"/>
          <w:numId w:val="31"/>
        </w:numPr>
        <w:tabs>
          <w:tab w:val="clear" w:pos="720"/>
          <w:tab w:val="num" w:pos="426"/>
        </w:tabs>
        <w:spacing w:line="360" w:lineRule="auto"/>
        <w:ind w:hanging="720"/>
        <w:rPr>
          <w:rFonts w:eastAsia="Trebuchet MS"/>
          <w:sz w:val="24"/>
          <w:szCs w:val="24"/>
          <w:lang w:val="ro-RO"/>
        </w:rPr>
      </w:pPr>
      <w:r w:rsidRPr="000041E6">
        <w:rPr>
          <w:rFonts w:eastAsia="Trebuchet MS"/>
          <w:b/>
          <w:bCs/>
          <w:i/>
          <w:sz w:val="24"/>
          <w:szCs w:val="24"/>
          <w:lang w:val="ro-RO"/>
        </w:rPr>
        <w:t>Egalitatea de șanse</w:t>
      </w:r>
      <w:r w:rsidRPr="000041E6">
        <w:rPr>
          <w:rFonts w:eastAsia="Trebuchet MS"/>
          <w:i/>
          <w:sz w:val="24"/>
          <w:szCs w:val="24"/>
          <w:lang w:val="ro-RO"/>
        </w:rPr>
        <w:t>.</w:t>
      </w:r>
      <w:r w:rsidRPr="000041E6">
        <w:rPr>
          <w:rFonts w:eastAsia="Trebuchet MS"/>
          <w:sz w:val="24"/>
          <w:szCs w:val="24"/>
          <w:lang w:val="ro-RO"/>
        </w:rPr>
        <w:t xml:space="preserve"> Contribuim la participarea deplină la viața publică a fiecărei persoane cu dizabilități. </w:t>
      </w:r>
    </w:p>
    <w:p w14:paraId="600F31A9" w14:textId="77777777" w:rsidR="00BC60F1" w:rsidRPr="000041E6" w:rsidRDefault="00461B07" w:rsidP="000041E6">
      <w:pPr>
        <w:pStyle w:val="af0"/>
        <w:numPr>
          <w:ilvl w:val="0"/>
          <w:numId w:val="33"/>
        </w:numPr>
        <w:spacing w:line="360" w:lineRule="auto"/>
        <w:rPr>
          <w:rFonts w:eastAsia="Trebuchet MS"/>
          <w:b/>
          <w:lang w:val="ro-RO"/>
        </w:rPr>
      </w:pPr>
      <w:r w:rsidRPr="000041E6">
        <w:rPr>
          <w:rFonts w:eastAsia="Trebuchet MS"/>
          <w:b/>
          <w:lang w:val="ro-RO"/>
        </w:rPr>
        <w:t>Domenii</w:t>
      </w:r>
    </w:p>
    <w:p w14:paraId="41F10925" w14:textId="77777777" w:rsidR="00091437" w:rsidRPr="000041E6" w:rsidRDefault="00091437" w:rsidP="000041E6">
      <w:pPr>
        <w:spacing w:line="360" w:lineRule="auto"/>
        <w:rPr>
          <w:rFonts w:eastAsia="Trebuchet MS"/>
          <w:sz w:val="24"/>
          <w:szCs w:val="24"/>
          <w:lang w:val="ro-RO"/>
        </w:rPr>
      </w:pPr>
      <w:proofErr w:type="spellStart"/>
      <w:r w:rsidRPr="000041E6">
        <w:rPr>
          <w:rFonts w:eastAsia="Trebuchet MS"/>
          <w:b/>
          <w:bCs/>
          <w:i/>
          <w:iCs/>
          <w:sz w:val="24"/>
          <w:szCs w:val="24"/>
          <w:lang w:val="ro-RO"/>
        </w:rPr>
        <w:t>Advocacy</w:t>
      </w:r>
      <w:proofErr w:type="spellEnd"/>
      <w:r w:rsidRPr="000041E6">
        <w:rPr>
          <w:rFonts w:eastAsia="Trebuchet MS"/>
          <w:b/>
          <w:bCs/>
          <w:i/>
          <w:iCs/>
          <w:sz w:val="24"/>
          <w:szCs w:val="24"/>
          <w:lang w:val="ro-RO"/>
        </w:rPr>
        <w:t xml:space="preserve"> și politici Publice</w:t>
      </w:r>
      <w:r w:rsidRPr="000041E6">
        <w:rPr>
          <w:rFonts w:eastAsia="Trebuchet MS"/>
          <w:sz w:val="24"/>
          <w:szCs w:val="24"/>
          <w:lang w:val="ro-RO"/>
        </w:rPr>
        <w:t xml:space="preserve">: campanii de </w:t>
      </w:r>
      <w:proofErr w:type="spellStart"/>
      <w:r w:rsidRPr="000041E6">
        <w:rPr>
          <w:rFonts w:eastAsia="Trebuchet MS"/>
          <w:sz w:val="24"/>
          <w:szCs w:val="24"/>
          <w:lang w:val="ro-RO"/>
        </w:rPr>
        <w:t>advocacy</w:t>
      </w:r>
      <w:proofErr w:type="spellEnd"/>
      <w:r w:rsidRPr="000041E6">
        <w:rPr>
          <w:rFonts w:eastAsia="Trebuchet MS"/>
          <w:sz w:val="24"/>
          <w:szCs w:val="24"/>
          <w:lang w:val="ro-RO"/>
        </w:rPr>
        <w:t xml:space="preserve">, consultarea politicilor publice. </w:t>
      </w:r>
    </w:p>
    <w:p w14:paraId="56F8A7BB" w14:textId="77777777" w:rsidR="00091437" w:rsidRPr="000041E6" w:rsidRDefault="00091437" w:rsidP="000041E6">
      <w:pPr>
        <w:spacing w:line="360" w:lineRule="auto"/>
        <w:rPr>
          <w:rFonts w:eastAsia="Trebuchet MS"/>
          <w:sz w:val="24"/>
          <w:szCs w:val="24"/>
          <w:lang w:val="ro-RO"/>
        </w:rPr>
      </w:pPr>
      <w:r w:rsidRPr="000041E6">
        <w:rPr>
          <w:rFonts w:eastAsia="Trebuchet MS"/>
          <w:b/>
          <w:bCs/>
          <w:i/>
          <w:iCs/>
          <w:sz w:val="24"/>
          <w:szCs w:val="24"/>
          <w:lang w:val="ro-RO"/>
        </w:rPr>
        <w:t xml:space="preserve">Asistență Juridică și </w:t>
      </w:r>
      <w:proofErr w:type="spellStart"/>
      <w:r w:rsidRPr="000041E6">
        <w:rPr>
          <w:rFonts w:eastAsia="Trebuchet MS"/>
          <w:b/>
          <w:bCs/>
          <w:i/>
          <w:iCs/>
          <w:sz w:val="24"/>
          <w:szCs w:val="24"/>
          <w:lang w:val="ro-RO"/>
        </w:rPr>
        <w:t>Litigare</w:t>
      </w:r>
      <w:proofErr w:type="spellEnd"/>
      <w:r w:rsidRPr="000041E6">
        <w:rPr>
          <w:rFonts w:eastAsia="Trebuchet MS"/>
          <w:b/>
          <w:bCs/>
          <w:i/>
          <w:iCs/>
          <w:sz w:val="24"/>
          <w:szCs w:val="24"/>
          <w:lang w:val="ro-RO"/>
        </w:rPr>
        <w:t xml:space="preserve"> Strategică</w:t>
      </w:r>
      <w:r w:rsidRPr="000041E6">
        <w:rPr>
          <w:rFonts w:eastAsia="Trebuchet MS"/>
          <w:sz w:val="24"/>
          <w:szCs w:val="24"/>
          <w:lang w:val="ro-RO"/>
        </w:rPr>
        <w:t>: promovarea egalității de șanse prin reprezentarea în instanță a drepturilor persoanelor cu dizabilități, crearea de precedente judiciare.</w:t>
      </w:r>
    </w:p>
    <w:p w14:paraId="1C47A23A" w14:textId="77777777" w:rsidR="00091437" w:rsidRPr="000041E6" w:rsidRDefault="00091437" w:rsidP="000041E6">
      <w:pPr>
        <w:spacing w:line="360" w:lineRule="auto"/>
        <w:rPr>
          <w:rFonts w:eastAsia="Trebuchet MS"/>
          <w:sz w:val="24"/>
          <w:szCs w:val="24"/>
          <w:lang w:val="ro-RO"/>
        </w:rPr>
      </w:pPr>
      <w:r w:rsidRPr="000041E6">
        <w:rPr>
          <w:rFonts w:eastAsia="Trebuchet MS"/>
          <w:b/>
          <w:bCs/>
          <w:i/>
          <w:iCs/>
          <w:sz w:val="24"/>
          <w:szCs w:val="24"/>
          <w:lang w:val="ro-RO"/>
        </w:rPr>
        <w:t>Abilitate civică și economică</w:t>
      </w:r>
      <w:r w:rsidRPr="000041E6">
        <w:rPr>
          <w:rFonts w:eastAsia="Trebuchet MS"/>
          <w:sz w:val="24"/>
          <w:szCs w:val="24"/>
          <w:lang w:val="ro-RO"/>
        </w:rPr>
        <w:t>:</w:t>
      </w:r>
    </w:p>
    <w:p w14:paraId="03275720" w14:textId="77777777" w:rsidR="00091437" w:rsidRPr="000041E6" w:rsidRDefault="00091437" w:rsidP="000041E6">
      <w:pPr>
        <w:spacing w:line="360" w:lineRule="auto"/>
        <w:rPr>
          <w:rFonts w:eastAsia="Trebuchet MS"/>
          <w:sz w:val="24"/>
          <w:szCs w:val="24"/>
          <w:lang w:val="ro-RO"/>
        </w:rPr>
      </w:pPr>
      <w:r w:rsidRPr="000041E6">
        <w:rPr>
          <w:rFonts w:eastAsia="Trebuchet MS"/>
          <w:sz w:val="24"/>
          <w:szCs w:val="24"/>
          <w:lang w:val="ro-RO"/>
        </w:rPr>
        <w:t xml:space="preserve"> angajare asistată, </w:t>
      </w:r>
      <w:proofErr w:type="spellStart"/>
      <w:r w:rsidRPr="000041E6">
        <w:rPr>
          <w:rFonts w:eastAsia="Trebuchet MS"/>
          <w:sz w:val="24"/>
          <w:szCs w:val="24"/>
          <w:lang w:val="ro-RO"/>
        </w:rPr>
        <w:t>antreprenoriat</w:t>
      </w:r>
      <w:proofErr w:type="spellEnd"/>
      <w:r w:rsidRPr="000041E6">
        <w:rPr>
          <w:rFonts w:eastAsia="Trebuchet MS"/>
          <w:sz w:val="24"/>
          <w:szCs w:val="24"/>
          <w:lang w:val="ro-RO"/>
        </w:rPr>
        <w:t xml:space="preserve"> social.</w:t>
      </w:r>
    </w:p>
    <w:p w14:paraId="1746281D" w14:textId="77777777" w:rsidR="00091437" w:rsidRPr="000041E6" w:rsidRDefault="00091437" w:rsidP="000041E6">
      <w:pPr>
        <w:spacing w:line="360" w:lineRule="auto"/>
        <w:rPr>
          <w:rFonts w:eastAsia="Trebuchet MS"/>
          <w:sz w:val="24"/>
          <w:szCs w:val="24"/>
          <w:lang w:val="ro-RO"/>
        </w:rPr>
      </w:pPr>
    </w:p>
    <w:p w14:paraId="797DB0EF" w14:textId="77777777" w:rsidR="00091437" w:rsidRPr="000041E6" w:rsidRDefault="00091437" w:rsidP="000041E6">
      <w:pPr>
        <w:spacing w:line="360" w:lineRule="auto"/>
        <w:rPr>
          <w:rFonts w:eastAsia="Trebuchet MS"/>
          <w:sz w:val="24"/>
          <w:szCs w:val="24"/>
          <w:lang w:val="ro-RO"/>
        </w:rPr>
      </w:pPr>
    </w:p>
    <w:p w14:paraId="65F9ADD8" w14:textId="77777777" w:rsidR="005D154D" w:rsidRPr="000041E6" w:rsidRDefault="005D154D" w:rsidP="000041E6">
      <w:pPr>
        <w:spacing w:line="360" w:lineRule="auto"/>
        <w:rPr>
          <w:b/>
          <w:i/>
          <w:color w:val="31849B" w:themeColor="accent5" w:themeShade="BF"/>
          <w:sz w:val="28"/>
          <w:szCs w:val="28"/>
        </w:rPr>
      </w:pPr>
      <w:bookmarkStart w:id="0" w:name="_Toc297184335"/>
      <w:proofErr w:type="spellStart"/>
      <w:r w:rsidRPr="000041E6">
        <w:rPr>
          <w:b/>
          <w:i/>
          <w:color w:val="31849B" w:themeColor="accent5" w:themeShade="BF"/>
          <w:sz w:val="28"/>
          <w:szCs w:val="28"/>
        </w:rPr>
        <w:lastRenderedPageBreak/>
        <w:t>Esenţa</w:t>
      </w:r>
      <w:proofErr w:type="spellEnd"/>
      <w:r w:rsidRPr="000041E6">
        <w:rPr>
          <w:b/>
          <w:i/>
          <w:color w:val="31849B" w:themeColor="accent5" w:themeShade="BF"/>
          <w:sz w:val="28"/>
          <w:szCs w:val="28"/>
        </w:rPr>
        <w:t xml:space="preserve">, </w:t>
      </w:r>
      <w:proofErr w:type="spellStart"/>
      <w:r w:rsidRPr="000041E6">
        <w:rPr>
          <w:b/>
          <w:i/>
          <w:color w:val="31849B" w:themeColor="accent5" w:themeShade="BF"/>
          <w:sz w:val="28"/>
          <w:szCs w:val="28"/>
        </w:rPr>
        <w:t>rolul</w:t>
      </w:r>
      <w:proofErr w:type="spellEnd"/>
      <w:r w:rsidRPr="000041E6">
        <w:rPr>
          <w:b/>
          <w:i/>
          <w:color w:val="31849B" w:themeColor="accent5" w:themeShade="BF"/>
          <w:sz w:val="28"/>
          <w:szCs w:val="28"/>
        </w:rPr>
        <w:t xml:space="preserve"> </w:t>
      </w:r>
      <w:proofErr w:type="spellStart"/>
      <w:r w:rsidRPr="000041E6">
        <w:rPr>
          <w:b/>
          <w:i/>
          <w:color w:val="31849B" w:themeColor="accent5" w:themeShade="BF"/>
          <w:sz w:val="28"/>
          <w:szCs w:val="28"/>
        </w:rPr>
        <w:t>şi</w:t>
      </w:r>
      <w:proofErr w:type="spellEnd"/>
      <w:r w:rsidRPr="000041E6">
        <w:rPr>
          <w:b/>
          <w:i/>
          <w:color w:val="31849B" w:themeColor="accent5" w:themeShade="BF"/>
          <w:sz w:val="28"/>
          <w:szCs w:val="28"/>
        </w:rPr>
        <w:t xml:space="preserve"> </w:t>
      </w:r>
      <w:proofErr w:type="spellStart"/>
      <w:r w:rsidRPr="000041E6">
        <w:rPr>
          <w:b/>
          <w:i/>
          <w:color w:val="31849B" w:themeColor="accent5" w:themeShade="BF"/>
          <w:sz w:val="28"/>
          <w:szCs w:val="28"/>
        </w:rPr>
        <w:t>structura</w:t>
      </w:r>
      <w:proofErr w:type="spellEnd"/>
      <w:r w:rsidRPr="000041E6">
        <w:rPr>
          <w:b/>
          <w:i/>
          <w:color w:val="31849B" w:themeColor="accent5" w:themeShade="BF"/>
          <w:sz w:val="28"/>
          <w:szCs w:val="28"/>
        </w:rPr>
        <w:t xml:space="preserve"> </w:t>
      </w:r>
      <w:proofErr w:type="spellStart"/>
      <w:r w:rsidRPr="000041E6">
        <w:rPr>
          <w:b/>
          <w:i/>
          <w:color w:val="31849B" w:themeColor="accent5" w:themeShade="BF"/>
          <w:sz w:val="28"/>
          <w:szCs w:val="28"/>
        </w:rPr>
        <w:t>personalului</w:t>
      </w:r>
      <w:proofErr w:type="spellEnd"/>
      <w:r w:rsidRPr="000041E6">
        <w:rPr>
          <w:b/>
          <w:i/>
          <w:color w:val="31849B" w:themeColor="accent5" w:themeShade="BF"/>
          <w:sz w:val="28"/>
          <w:szCs w:val="28"/>
        </w:rPr>
        <w:t xml:space="preserve"> </w:t>
      </w:r>
      <w:proofErr w:type="spellStart"/>
      <w:r w:rsidRPr="000041E6">
        <w:rPr>
          <w:b/>
          <w:i/>
          <w:color w:val="31849B" w:themeColor="accent5" w:themeShade="BF"/>
          <w:sz w:val="28"/>
          <w:szCs w:val="28"/>
        </w:rPr>
        <w:t>pentru</w:t>
      </w:r>
      <w:proofErr w:type="spellEnd"/>
      <w:r w:rsidRPr="000041E6">
        <w:rPr>
          <w:b/>
          <w:i/>
          <w:color w:val="31849B" w:themeColor="accent5" w:themeShade="BF"/>
          <w:sz w:val="28"/>
          <w:szCs w:val="28"/>
        </w:rPr>
        <w:t xml:space="preserve"> o </w:t>
      </w:r>
      <w:proofErr w:type="spellStart"/>
      <w:r w:rsidRPr="000041E6">
        <w:rPr>
          <w:b/>
          <w:i/>
          <w:color w:val="31849B" w:themeColor="accent5" w:themeShade="BF"/>
          <w:sz w:val="28"/>
          <w:szCs w:val="28"/>
        </w:rPr>
        <w:t>Asociație</w:t>
      </w:r>
      <w:proofErr w:type="spellEnd"/>
      <w:r w:rsidRPr="000041E6">
        <w:rPr>
          <w:b/>
          <w:i/>
          <w:color w:val="31849B" w:themeColor="accent5" w:themeShade="BF"/>
          <w:sz w:val="28"/>
          <w:szCs w:val="28"/>
        </w:rPr>
        <w:t xml:space="preserve"> </w:t>
      </w:r>
    </w:p>
    <w:p w14:paraId="368F1C66" w14:textId="77777777" w:rsidR="000041E6" w:rsidRPr="000041E6" w:rsidRDefault="000041E6" w:rsidP="000041E6">
      <w:pPr>
        <w:spacing w:line="360" w:lineRule="auto"/>
        <w:rPr>
          <w:b/>
          <w:i/>
          <w:color w:val="31849B" w:themeColor="accent5" w:themeShade="BF"/>
          <w:sz w:val="24"/>
          <w:szCs w:val="24"/>
          <w:lang w:val="ro-RO"/>
        </w:rPr>
      </w:pPr>
    </w:p>
    <w:p w14:paraId="2B41423B" w14:textId="77777777" w:rsidR="00ED2C69" w:rsidRPr="000041E6" w:rsidRDefault="005D154D" w:rsidP="000041E6">
      <w:pPr>
        <w:spacing w:line="360" w:lineRule="auto"/>
        <w:jc w:val="both"/>
        <w:rPr>
          <w:sz w:val="24"/>
          <w:szCs w:val="24"/>
        </w:rPr>
      </w:pPr>
      <w:proofErr w:type="spellStart"/>
      <w:r w:rsidRPr="000041E6">
        <w:rPr>
          <w:sz w:val="24"/>
          <w:szCs w:val="24"/>
        </w:rPr>
        <w:t>Asociața</w:t>
      </w:r>
      <w:proofErr w:type="spellEnd"/>
      <w:r w:rsidRPr="000041E6">
        <w:rPr>
          <w:sz w:val="24"/>
          <w:szCs w:val="24"/>
        </w:rPr>
        <w:t xml:space="preserve"> </w:t>
      </w:r>
      <w:proofErr w:type="spellStart"/>
      <w:r w:rsidR="00ED2C69" w:rsidRPr="000041E6">
        <w:rPr>
          <w:sz w:val="24"/>
          <w:szCs w:val="24"/>
        </w:rPr>
        <w:t>reprezintă</w:t>
      </w:r>
      <w:proofErr w:type="spellEnd"/>
      <w:r w:rsidR="00ED2C69" w:rsidRPr="000041E6">
        <w:rPr>
          <w:sz w:val="24"/>
          <w:szCs w:val="24"/>
        </w:rPr>
        <w:t xml:space="preserve"> un</w:t>
      </w:r>
      <w:r w:rsidRPr="000041E6">
        <w:rPr>
          <w:sz w:val="24"/>
          <w:szCs w:val="24"/>
        </w:rPr>
        <w:t xml:space="preserve"> </w:t>
      </w:r>
      <w:proofErr w:type="spellStart"/>
      <w:r w:rsidRPr="000041E6">
        <w:rPr>
          <w:sz w:val="24"/>
          <w:szCs w:val="24"/>
        </w:rPr>
        <w:t>grup</w:t>
      </w:r>
      <w:proofErr w:type="spellEnd"/>
      <w:r w:rsidRPr="000041E6">
        <w:rPr>
          <w:sz w:val="24"/>
          <w:szCs w:val="24"/>
        </w:rPr>
        <w:t xml:space="preserve"> de </w:t>
      </w:r>
      <w:proofErr w:type="spellStart"/>
      <w:r w:rsidRPr="000041E6">
        <w:rPr>
          <w:sz w:val="24"/>
          <w:szCs w:val="24"/>
        </w:rPr>
        <w:t>perso</w:t>
      </w:r>
      <w:r w:rsidR="00ED2C69" w:rsidRPr="000041E6">
        <w:rPr>
          <w:sz w:val="24"/>
          <w:szCs w:val="24"/>
        </w:rPr>
        <w:t>an</w:t>
      </w:r>
      <w:r w:rsidR="000041E6">
        <w:rPr>
          <w:sz w:val="24"/>
          <w:szCs w:val="24"/>
        </w:rPr>
        <w:t>e</w:t>
      </w:r>
      <w:proofErr w:type="spellEnd"/>
      <w:r w:rsidRPr="000041E6">
        <w:rPr>
          <w:sz w:val="24"/>
          <w:szCs w:val="24"/>
        </w:rPr>
        <w:t xml:space="preserve">, </w:t>
      </w:r>
      <w:proofErr w:type="spellStart"/>
      <w:r w:rsidRPr="000041E6">
        <w:rPr>
          <w:sz w:val="24"/>
          <w:szCs w:val="24"/>
        </w:rPr>
        <w:t>reuniţi</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baza</w:t>
      </w:r>
      <w:proofErr w:type="spellEnd"/>
      <w:r w:rsidRPr="000041E6">
        <w:rPr>
          <w:sz w:val="24"/>
          <w:szCs w:val="24"/>
        </w:rPr>
        <w:t xml:space="preserve"> </w:t>
      </w:r>
      <w:proofErr w:type="spellStart"/>
      <w:r w:rsidRPr="000041E6">
        <w:rPr>
          <w:sz w:val="24"/>
          <w:szCs w:val="24"/>
        </w:rPr>
        <w:t>unui</w:t>
      </w:r>
      <w:proofErr w:type="spellEnd"/>
      <w:r w:rsidRPr="000041E6">
        <w:rPr>
          <w:sz w:val="24"/>
          <w:szCs w:val="24"/>
        </w:rPr>
        <w:t xml:space="preserve"> scop </w:t>
      </w:r>
      <w:proofErr w:type="spellStart"/>
      <w:r w:rsidRPr="000041E6">
        <w:rPr>
          <w:sz w:val="24"/>
          <w:szCs w:val="24"/>
        </w:rPr>
        <w:t>comun</w:t>
      </w:r>
      <w:proofErr w:type="spellEnd"/>
      <w:r w:rsidRPr="000041E6">
        <w:rPr>
          <w:sz w:val="24"/>
          <w:szCs w:val="24"/>
        </w:rPr>
        <w:t xml:space="preserve"> </w:t>
      </w:r>
      <w:proofErr w:type="spellStart"/>
      <w:r w:rsidRPr="000041E6">
        <w:rPr>
          <w:sz w:val="24"/>
          <w:szCs w:val="24"/>
        </w:rPr>
        <w:t>şi</w:t>
      </w:r>
      <w:proofErr w:type="spellEnd"/>
      <w:r w:rsidRPr="000041E6">
        <w:rPr>
          <w:sz w:val="24"/>
          <w:szCs w:val="24"/>
        </w:rPr>
        <w:t xml:space="preserve"> a </w:t>
      </w:r>
      <w:proofErr w:type="spellStart"/>
      <w:r w:rsidRPr="000041E6">
        <w:rPr>
          <w:sz w:val="24"/>
          <w:szCs w:val="24"/>
        </w:rPr>
        <w:t>dorinţei</w:t>
      </w:r>
      <w:proofErr w:type="spellEnd"/>
      <w:r w:rsidRPr="000041E6">
        <w:rPr>
          <w:sz w:val="24"/>
          <w:szCs w:val="24"/>
        </w:rPr>
        <w:t xml:space="preserve"> de </w:t>
      </w:r>
      <w:proofErr w:type="spellStart"/>
      <w:r w:rsidRPr="000041E6">
        <w:rPr>
          <w:sz w:val="24"/>
          <w:szCs w:val="24"/>
        </w:rPr>
        <w:t>realizare</w:t>
      </w:r>
      <w:proofErr w:type="spellEnd"/>
      <w:r w:rsidRPr="000041E6">
        <w:rPr>
          <w:sz w:val="24"/>
          <w:szCs w:val="24"/>
        </w:rPr>
        <w:t xml:space="preserve"> </w:t>
      </w:r>
      <w:proofErr w:type="gramStart"/>
      <w:r w:rsidRPr="000041E6">
        <w:rPr>
          <w:sz w:val="24"/>
          <w:szCs w:val="24"/>
        </w:rPr>
        <w:t>a</w:t>
      </w:r>
      <w:proofErr w:type="gramEnd"/>
      <w:r w:rsidRPr="000041E6">
        <w:rPr>
          <w:sz w:val="24"/>
          <w:szCs w:val="24"/>
        </w:rPr>
        <w:t xml:space="preserve"> </w:t>
      </w:r>
      <w:proofErr w:type="spellStart"/>
      <w:r w:rsidRPr="000041E6">
        <w:rPr>
          <w:sz w:val="24"/>
          <w:szCs w:val="24"/>
        </w:rPr>
        <w:t>acestui</w:t>
      </w:r>
      <w:r w:rsidR="00ED2C69" w:rsidRPr="000041E6">
        <w:rPr>
          <w:sz w:val="24"/>
          <w:szCs w:val="24"/>
        </w:rPr>
        <w:t>a</w:t>
      </w:r>
      <w:proofErr w:type="spellEnd"/>
      <w:r w:rsidR="00ED2C69" w:rsidRPr="000041E6">
        <w:rPr>
          <w:sz w:val="24"/>
          <w:szCs w:val="24"/>
        </w:rPr>
        <w:t xml:space="preserve">. </w:t>
      </w:r>
      <w:proofErr w:type="spellStart"/>
      <w:r w:rsidR="00ED2C69" w:rsidRPr="000041E6">
        <w:rPr>
          <w:sz w:val="24"/>
          <w:szCs w:val="24"/>
        </w:rPr>
        <w:t>Calitatea</w:t>
      </w:r>
      <w:proofErr w:type="spellEnd"/>
      <w:r w:rsidR="00ED2C69" w:rsidRPr="000041E6">
        <w:rPr>
          <w:sz w:val="24"/>
          <w:szCs w:val="24"/>
        </w:rPr>
        <w:t xml:space="preserve"> </w:t>
      </w:r>
      <w:proofErr w:type="spellStart"/>
      <w:r w:rsidR="00ED2C69" w:rsidRPr="000041E6">
        <w:rPr>
          <w:sz w:val="24"/>
          <w:szCs w:val="24"/>
        </w:rPr>
        <w:t>personalului</w:t>
      </w:r>
      <w:proofErr w:type="spellEnd"/>
      <w:r w:rsidR="00ED2C69" w:rsidRPr="000041E6">
        <w:rPr>
          <w:sz w:val="24"/>
          <w:szCs w:val="24"/>
        </w:rPr>
        <w:t xml:space="preserve"> </w:t>
      </w:r>
      <w:proofErr w:type="spellStart"/>
      <w:r w:rsidR="00ED2C69" w:rsidRPr="000041E6">
        <w:rPr>
          <w:sz w:val="24"/>
          <w:szCs w:val="24"/>
        </w:rPr>
        <w:t>Asociației</w:t>
      </w:r>
      <w:proofErr w:type="spellEnd"/>
      <w:r w:rsidR="00ED2C69" w:rsidRPr="000041E6">
        <w:rPr>
          <w:sz w:val="24"/>
          <w:szCs w:val="24"/>
        </w:rPr>
        <w:t xml:space="preserve"> </w:t>
      </w:r>
      <w:r w:rsidRPr="000041E6">
        <w:rPr>
          <w:sz w:val="24"/>
          <w:szCs w:val="24"/>
        </w:rPr>
        <w:t xml:space="preserve">se </w:t>
      </w:r>
      <w:proofErr w:type="spellStart"/>
      <w:r w:rsidRPr="000041E6">
        <w:rPr>
          <w:sz w:val="24"/>
          <w:szCs w:val="24"/>
        </w:rPr>
        <w:t>concretizează</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nivelul</w:t>
      </w:r>
      <w:proofErr w:type="spellEnd"/>
      <w:r w:rsidRPr="000041E6">
        <w:rPr>
          <w:sz w:val="24"/>
          <w:szCs w:val="24"/>
        </w:rPr>
        <w:t xml:space="preserve"> de </w:t>
      </w:r>
      <w:proofErr w:type="spellStart"/>
      <w:r w:rsidRPr="000041E6">
        <w:rPr>
          <w:sz w:val="24"/>
          <w:szCs w:val="24"/>
        </w:rPr>
        <w:t>instruire</w:t>
      </w:r>
      <w:proofErr w:type="spellEnd"/>
      <w:r w:rsidRPr="000041E6">
        <w:rPr>
          <w:sz w:val="24"/>
          <w:szCs w:val="24"/>
        </w:rPr>
        <w:t xml:space="preserve">, </w:t>
      </w:r>
      <w:proofErr w:type="spellStart"/>
      <w:r w:rsidRPr="000041E6">
        <w:rPr>
          <w:sz w:val="24"/>
          <w:szCs w:val="24"/>
        </w:rPr>
        <w:t>atitudini</w:t>
      </w:r>
      <w:proofErr w:type="spellEnd"/>
      <w:r w:rsidRPr="000041E6">
        <w:rPr>
          <w:sz w:val="24"/>
          <w:szCs w:val="24"/>
        </w:rPr>
        <w:t xml:space="preserve">, </w:t>
      </w:r>
      <w:proofErr w:type="spellStart"/>
      <w:r w:rsidRPr="000041E6">
        <w:rPr>
          <w:sz w:val="24"/>
          <w:szCs w:val="24"/>
        </w:rPr>
        <w:t>sisteme</w:t>
      </w:r>
      <w:proofErr w:type="spellEnd"/>
      <w:r w:rsidRPr="000041E6">
        <w:rPr>
          <w:sz w:val="24"/>
          <w:szCs w:val="24"/>
        </w:rPr>
        <w:t xml:space="preserve"> de </w:t>
      </w:r>
      <w:proofErr w:type="spellStart"/>
      <w:r w:rsidRPr="000041E6">
        <w:rPr>
          <w:sz w:val="24"/>
          <w:szCs w:val="24"/>
        </w:rPr>
        <w:t>valori</w:t>
      </w:r>
      <w:proofErr w:type="spellEnd"/>
      <w:r w:rsidRPr="000041E6">
        <w:rPr>
          <w:sz w:val="24"/>
          <w:szCs w:val="24"/>
        </w:rPr>
        <w:t xml:space="preserve">, </w:t>
      </w:r>
      <w:proofErr w:type="spellStart"/>
      <w:r w:rsidRPr="000041E6">
        <w:rPr>
          <w:sz w:val="24"/>
          <w:szCs w:val="24"/>
        </w:rPr>
        <w:t>credinţe</w:t>
      </w:r>
      <w:proofErr w:type="spellEnd"/>
      <w:r w:rsidRPr="000041E6">
        <w:rPr>
          <w:sz w:val="24"/>
          <w:szCs w:val="24"/>
        </w:rPr>
        <w:t xml:space="preserve">, </w:t>
      </w:r>
      <w:proofErr w:type="spellStart"/>
      <w:r w:rsidRPr="000041E6">
        <w:rPr>
          <w:sz w:val="24"/>
          <w:szCs w:val="24"/>
        </w:rPr>
        <w:t>comportamente</w:t>
      </w:r>
      <w:proofErr w:type="spellEnd"/>
      <w:r w:rsidRPr="000041E6">
        <w:rPr>
          <w:sz w:val="24"/>
          <w:szCs w:val="24"/>
        </w:rPr>
        <w:t xml:space="preserve"> etc. </w:t>
      </w:r>
      <w:proofErr w:type="spellStart"/>
      <w:r w:rsidRPr="000041E6">
        <w:rPr>
          <w:sz w:val="24"/>
          <w:szCs w:val="24"/>
        </w:rPr>
        <w:t>Personalul</w:t>
      </w:r>
      <w:proofErr w:type="spellEnd"/>
      <w:r w:rsidRPr="000041E6">
        <w:rPr>
          <w:sz w:val="24"/>
          <w:szCs w:val="24"/>
        </w:rPr>
        <w:t xml:space="preserve"> </w:t>
      </w:r>
      <w:proofErr w:type="spellStart"/>
      <w:r w:rsidRPr="000041E6">
        <w:rPr>
          <w:sz w:val="24"/>
          <w:szCs w:val="24"/>
        </w:rPr>
        <w:t>este</w:t>
      </w:r>
      <w:proofErr w:type="spellEnd"/>
      <w:r w:rsidRPr="000041E6">
        <w:rPr>
          <w:sz w:val="24"/>
          <w:szCs w:val="24"/>
        </w:rPr>
        <w:t xml:space="preserve"> </w:t>
      </w:r>
      <w:proofErr w:type="spellStart"/>
      <w:r w:rsidRPr="000041E6">
        <w:rPr>
          <w:sz w:val="24"/>
          <w:szCs w:val="24"/>
        </w:rPr>
        <w:t>singura</w:t>
      </w:r>
      <w:proofErr w:type="spellEnd"/>
      <w:r w:rsidR="000041E6">
        <w:rPr>
          <w:sz w:val="24"/>
          <w:szCs w:val="24"/>
        </w:rPr>
        <w:t xml:space="preserve"> </w:t>
      </w:r>
      <w:proofErr w:type="spellStart"/>
      <w:r w:rsidR="000041E6">
        <w:rPr>
          <w:sz w:val="24"/>
          <w:szCs w:val="24"/>
        </w:rPr>
        <w:t>resursă</w:t>
      </w:r>
      <w:proofErr w:type="spellEnd"/>
      <w:r w:rsidR="000041E6">
        <w:rPr>
          <w:sz w:val="24"/>
          <w:szCs w:val="24"/>
        </w:rPr>
        <w:t xml:space="preserve"> din </w:t>
      </w:r>
      <w:proofErr w:type="spellStart"/>
      <w:r w:rsidR="000041E6">
        <w:rPr>
          <w:sz w:val="24"/>
          <w:szCs w:val="24"/>
        </w:rPr>
        <w:t>cadrul</w:t>
      </w:r>
      <w:proofErr w:type="spellEnd"/>
      <w:r w:rsidR="000041E6">
        <w:rPr>
          <w:sz w:val="24"/>
          <w:szCs w:val="24"/>
        </w:rPr>
        <w:t xml:space="preserve"> </w:t>
      </w:r>
      <w:proofErr w:type="spellStart"/>
      <w:r w:rsidR="000041E6">
        <w:rPr>
          <w:sz w:val="24"/>
          <w:szCs w:val="24"/>
        </w:rPr>
        <w:t>Asociației</w:t>
      </w:r>
      <w:proofErr w:type="spellEnd"/>
      <w:r w:rsidR="000041E6">
        <w:rPr>
          <w:sz w:val="24"/>
          <w:szCs w:val="24"/>
        </w:rPr>
        <w:t xml:space="preserve"> </w:t>
      </w:r>
      <w:r w:rsidRPr="000041E6">
        <w:rPr>
          <w:sz w:val="24"/>
          <w:szCs w:val="24"/>
        </w:rPr>
        <w:t xml:space="preserve">care are </w:t>
      </w:r>
      <w:proofErr w:type="spellStart"/>
      <w:r w:rsidRPr="000041E6">
        <w:rPr>
          <w:sz w:val="24"/>
          <w:szCs w:val="24"/>
        </w:rPr>
        <w:t>capacitatea</w:t>
      </w:r>
      <w:proofErr w:type="spellEnd"/>
      <w:r w:rsidRPr="000041E6">
        <w:rPr>
          <w:sz w:val="24"/>
          <w:szCs w:val="24"/>
        </w:rPr>
        <w:t xml:space="preserve"> de a-</w:t>
      </w:r>
      <w:proofErr w:type="spellStart"/>
      <w:r w:rsidRPr="000041E6">
        <w:rPr>
          <w:sz w:val="24"/>
          <w:szCs w:val="24"/>
        </w:rPr>
        <w:t>şi</w:t>
      </w:r>
      <w:proofErr w:type="spellEnd"/>
      <w:r w:rsidRPr="000041E6">
        <w:rPr>
          <w:sz w:val="24"/>
          <w:szCs w:val="24"/>
        </w:rPr>
        <w:t xml:space="preserve"> </w:t>
      </w:r>
      <w:proofErr w:type="spellStart"/>
      <w:r w:rsidRPr="000041E6">
        <w:rPr>
          <w:sz w:val="24"/>
          <w:szCs w:val="24"/>
        </w:rPr>
        <w:t>mări</w:t>
      </w:r>
      <w:proofErr w:type="spellEnd"/>
      <w:r w:rsidRPr="000041E6">
        <w:rPr>
          <w:sz w:val="24"/>
          <w:szCs w:val="24"/>
        </w:rPr>
        <w:t xml:space="preserve"> </w:t>
      </w:r>
      <w:proofErr w:type="spellStart"/>
      <w:r w:rsidRPr="000041E6">
        <w:rPr>
          <w:sz w:val="24"/>
          <w:szCs w:val="24"/>
        </w:rPr>
        <w:t>valoarea</w:t>
      </w:r>
      <w:proofErr w:type="spellEnd"/>
      <w:r w:rsidRPr="000041E6">
        <w:rPr>
          <w:sz w:val="24"/>
          <w:szCs w:val="24"/>
        </w:rPr>
        <w:t xml:space="preserve"> </w:t>
      </w:r>
      <w:proofErr w:type="spellStart"/>
      <w:r w:rsidRPr="000041E6">
        <w:rPr>
          <w:sz w:val="24"/>
          <w:szCs w:val="24"/>
        </w:rPr>
        <w:t>odată</w:t>
      </w:r>
      <w:proofErr w:type="spellEnd"/>
      <w:r w:rsidRPr="000041E6">
        <w:rPr>
          <w:sz w:val="24"/>
          <w:szCs w:val="24"/>
        </w:rPr>
        <w:t xml:space="preserve"> cu </w:t>
      </w:r>
      <w:proofErr w:type="spellStart"/>
      <w:r w:rsidRPr="000041E6">
        <w:rPr>
          <w:sz w:val="24"/>
          <w:szCs w:val="24"/>
        </w:rPr>
        <w:t>trecerea</w:t>
      </w:r>
      <w:proofErr w:type="spellEnd"/>
      <w:r w:rsidRPr="000041E6">
        <w:rPr>
          <w:sz w:val="24"/>
          <w:szCs w:val="24"/>
        </w:rPr>
        <w:t xml:space="preserve"> </w:t>
      </w:r>
      <w:proofErr w:type="spellStart"/>
      <w:r w:rsidRPr="000041E6">
        <w:rPr>
          <w:sz w:val="24"/>
          <w:szCs w:val="24"/>
        </w:rPr>
        <w:t>timpului</w:t>
      </w:r>
      <w:proofErr w:type="spellEnd"/>
      <w:r w:rsidRPr="000041E6">
        <w:rPr>
          <w:sz w:val="24"/>
          <w:szCs w:val="24"/>
        </w:rPr>
        <w:t xml:space="preserve">, </w:t>
      </w:r>
      <w:proofErr w:type="spellStart"/>
      <w:r w:rsidRPr="000041E6">
        <w:rPr>
          <w:sz w:val="24"/>
          <w:szCs w:val="24"/>
        </w:rPr>
        <w:t>spre</w:t>
      </w:r>
      <w:proofErr w:type="spellEnd"/>
      <w:r w:rsidRPr="000041E6">
        <w:rPr>
          <w:sz w:val="24"/>
          <w:szCs w:val="24"/>
        </w:rPr>
        <w:t xml:space="preserve"> </w:t>
      </w:r>
      <w:proofErr w:type="spellStart"/>
      <w:r w:rsidRPr="000041E6">
        <w:rPr>
          <w:sz w:val="24"/>
          <w:szCs w:val="24"/>
        </w:rPr>
        <w:t>deosebire</w:t>
      </w:r>
      <w:proofErr w:type="spellEnd"/>
      <w:r w:rsidRPr="000041E6">
        <w:rPr>
          <w:sz w:val="24"/>
          <w:szCs w:val="24"/>
        </w:rPr>
        <w:t xml:space="preserve"> de </w:t>
      </w:r>
      <w:proofErr w:type="spellStart"/>
      <w:r w:rsidRPr="000041E6">
        <w:rPr>
          <w:sz w:val="24"/>
          <w:szCs w:val="24"/>
        </w:rPr>
        <w:t>toate</w:t>
      </w:r>
      <w:proofErr w:type="spellEnd"/>
      <w:r w:rsidRPr="000041E6">
        <w:rPr>
          <w:sz w:val="24"/>
          <w:szCs w:val="24"/>
        </w:rPr>
        <w:t xml:space="preserve"> </w:t>
      </w:r>
      <w:proofErr w:type="spellStart"/>
      <w:r w:rsidRPr="000041E6">
        <w:rPr>
          <w:sz w:val="24"/>
          <w:szCs w:val="24"/>
        </w:rPr>
        <w:t>celelalte</w:t>
      </w:r>
      <w:proofErr w:type="spellEnd"/>
      <w:r w:rsidRPr="000041E6">
        <w:rPr>
          <w:sz w:val="24"/>
          <w:szCs w:val="24"/>
        </w:rPr>
        <w:t xml:space="preserve"> </w:t>
      </w:r>
      <w:proofErr w:type="spellStart"/>
      <w:r w:rsidRPr="000041E6">
        <w:rPr>
          <w:sz w:val="24"/>
          <w:szCs w:val="24"/>
        </w:rPr>
        <w:t>resurse</w:t>
      </w:r>
      <w:proofErr w:type="spellEnd"/>
      <w:r w:rsidRPr="000041E6">
        <w:rPr>
          <w:sz w:val="24"/>
          <w:szCs w:val="24"/>
        </w:rPr>
        <w:t xml:space="preserve">, care se </w:t>
      </w:r>
      <w:proofErr w:type="spellStart"/>
      <w:r w:rsidRPr="000041E6">
        <w:rPr>
          <w:sz w:val="24"/>
          <w:szCs w:val="24"/>
        </w:rPr>
        <w:t>uzează</w:t>
      </w:r>
      <w:proofErr w:type="spellEnd"/>
      <w:r w:rsidRPr="000041E6">
        <w:rPr>
          <w:sz w:val="24"/>
          <w:szCs w:val="24"/>
        </w:rPr>
        <w:t xml:space="preserve"> </w:t>
      </w:r>
      <w:proofErr w:type="spellStart"/>
      <w:r w:rsidRPr="000041E6">
        <w:rPr>
          <w:sz w:val="24"/>
          <w:szCs w:val="24"/>
        </w:rPr>
        <w:t>dacă</w:t>
      </w:r>
      <w:proofErr w:type="spellEnd"/>
      <w:r w:rsidRPr="000041E6">
        <w:rPr>
          <w:sz w:val="24"/>
          <w:szCs w:val="24"/>
        </w:rPr>
        <w:t xml:space="preserve"> nu </w:t>
      </w:r>
      <w:proofErr w:type="spellStart"/>
      <w:r w:rsidRPr="000041E6">
        <w:rPr>
          <w:sz w:val="24"/>
          <w:szCs w:val="24"/>
        </w:rPr>
        <w:t>fizic</w:t>
      </w:r>
      <w:proofErr w:type="spellEnd"/>
      <w:r w:rsidRPr="000041E6">
        <w:rPr>
          <w:sz w:val="24"/>
          <w:szCs w:val="24"/>
        </w:rPr>
        <w:t xml:space="preserve">, </w:t>
      </w:r>
      <w:proofErr w:type="spellStart"/>
      <w:r w:rsidRPr="000041E6">
        <w:rPr>
          <w:sz w:val="24"/>
          <w:szCs w:val="24"/>
        </w:rPr>
        <w:t>atunci</w:t>
      </w:r>
      <w:proofErr w:type="spellEnd"/>
      <w:r w:rsidRPr="000041E6">
        <w:rPr>
          <w:sz w:val="24"/>
          <w:szCs w:val="24"/>
        </w:rPr>
        <w:t xml:space="preserve"> moral. </w:t>
      </w:r>
      <w:proofErr w:type="spellStart"/>
      <w:r w:rsidRPr="000041E6">
        <w:rPr>
          <w:sz w:val="24"/>
          <w:szCs w:val="24"/>
        </w:rPr>
        <w:t>Însă</w:t>
      </w:r>
      <w:proofErr w:type="spellEnd"/>
      <w:r w:rsidRPr="000041E6">
        <w:rPr>
          <w:sz w:val="24"/>
          <w:szCs w:val="24"/>
        </w:rPr>
        <w:t xml:space="preserve"> </w:t>
      </w:r>
      <w:proofErr w:type="spellStart"/>
      <w:r w:rsidRPr="000041E6">
        <w:rPr>
          <w:sz w:val="24"/>
          <w:szCs w:val="24"/>
        </w:rPr>
        <w:t>pentru</w:t>
      </w:r>
      <w:proofErr w:type="spellEnd"/>
      <w:r w:rsidRPr="000041E6">
        <w:rPr>
          <w:sz w:val="24"/>
          <w:szCs w:val="24"/>
        </w:rPr>
        <w:t xml:space="preserve"> </w:t>
      </w:r>
      <w:proofErr w:type="spellStart"/>
      <w:r w:rsidRPr="000041E6">
        <w:rPr>
          <w:sz w:val="24"/>
          <w:szCs w:val="24"/>
        </w:rPr>
        <w:t>aceasta</w:t>
      </w:r>
      <w:proofErr w:type="spellEnd"/>
      <w:r w:rsidRPr="000041E6">
        <w:rPr>
          <w:sz w:val="24"/>
          <w:szCs w:val="24"/>
        </w:rPr>
        <w:t xml:space="preserve"> sunt </w:t>
      </w:r>
      <w:proofErr w:type="spellStart"/>
      <w:r w:rsidRPr="000041E6">
        <w:rPr>
          <w:sz w:val="24"/>
          <w:szCs w:val="24"/>
        </w:rPr>
        <w:t>necesare</w:t>
      </w:r>
      <w:proofErr w:type="spellEnd"/>
      <w:r w:rsidRPr="000041E6">
        <w:rPr>
          <w:sz w:val="24"/>
          <w:szCs w:val="24"/>
        </w:rPr>
        <w:t xml:space="preserve"> </w:t>
      </w:r>
      <w:proofErr w:type="spellStart"/>
      <w:r w:rsidRPr="000041E6">
        <w:rPr>
          <w:sz w:val="24"/>
          <w:szCs w:val="24"/>
        </w:rPr>
        <w:t>eforturi</w:t>
      </w:r>
      <w:proofErr w:type="spellEnd"/>
      <w:r w:rsidRPr="000041E6">
        <w:rPr>
          <w:sz w:val="24"/>
          <w:szCs w:val="24"/>
        </w:rPr>
        <w:t xml:space="preserve"> </w:t>
      </w:r>
      <w:proofErr w:type="spellStart"/>
      <w:r w:rsidRPr="000041E6">
        <w:rPr>
          <w:sz w:val="24"/>
          <w:szCs w:val="24"/>
        </w:rPr>
        <w:t>substanţiale</w:t>
      </w:r>
      <w:proofErr w:type="spellEnd"/>
      <w:r w:rsidRPr="000041E6">
        <w:rPr>
          <w:sz w:val="24"/>
          <w:szCs w:val="24"/>
        </w:rPr>
        <w:t xml:space="preserve">, </w:t>
      </w:r>
      <w:proofErr w:type="spellStart"/>
      <w:r w:rsidRPr="000041E6">
        <w:rPr>
          <w:sz w:val="24"/>
          <w:szCs w:val="24"/>
        </w:rPr>
        <w:t>sistematice</w:t>
      </w:r>
      <w:proofErr w:type="spellEnd"/>
      <w:r w:rsidRPr="000041E6">
        <w:rPr>
          <w:sz w:val="24"/>
          <w:szCs w:val="24"/>
        </w:rPr>
        <w:t xml:space="preserve"> </w:t>
      </w:r>
      <w:proofErr w:type="spellStart"/>
      <w:r w:rsidRPr="000041E6">
        <w:rPr>
          <w:sz w:val="24"/>
          <w:szCs w:val="24"/>
        </w:rPr>
        <w:t>şi</w:t>
      </w:r>
      <w:proofErr w:type="spellEnd"/>
      <w:r w:rsidRPr="000041E6">
        <w:rPr>
          <w:sz w:val="24"/>
          <w:szCs w:val="24"/>
        </w:rPr>
        <w:t xml:space="preserve"> </w:t>
      </w:r>
      <w:proofErr w:type="spellStart"/>
      <w:r w:rsidRPr="000041E6">
        <w:rPr>
          <w:sz w:val="24"/>
          <w:szCs w:val="24"/>
        </w:rPr>
        <w:t>s</w:t>
      </w:r>
      <w:r w:rsidR="000041E6">
        <w:rPr>
          <w:sz w:val="24"/>
          <w:szCs w:val="24"/>
        </w:rPr>
        <w:t>usţinute</w:t>
      </w:r>
      <w:proofErr w:type="spellEnd"/>
      <w:r w:rsidR="000041E6">
        <w:rPr>
          <w:sz w:val="24"/>
          <w:szCs w:val="24"/>
        </w:rPr>
        <w:t xml:space="preserve"> din </w:t>
      </w:r>
      <w:proofErr w:type="spellStart"/>
      <w:r w:rsidR="000041E6">
        <w:rPr>
          <w:sz w:val="24"/>
          <w:szCs w:val="24"/>
        </w:rPr>
        <w:t>partea</w:t>
      </w:r>
      <w:proofErr w:type="spellEnd"/>
      <w:r w:rsidR="000041E6">
        <w:rPr>
          <w:sz w:val="24"/>
          <w:szCs w:val="24"/>
        </w:rPr>
        <w:t xml:space="preserve"> </w:t>
      </w:r>
      <w:proofErr w:type="spellStart"/>
      <w:r w:rsidR="000041E6">
        <w:rPr>
          <w:sz w:val="24"/>
          <w:szCs w:val="24"/>
        </w:rPr>
        <w:t>conducerii</w:t>
      </w:r>
      <w:proofErr w:type="spellEnd"/>
      <w:r w:rsid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vederea</w:t>
      </w:r>
      <w:proofErr w:type="spellEnd"/>
      <w:r w:rsidRPr="000041E6">
        <w:rPr>
          <w:sz w:val="24"/>
          <w:szCs w:val="24"/>
        </w:rPr>
        <w:t xml:space="preserve"> </w:t>
      </w:r>
      <w:proofErr w:type="spellStart"/>
      <w:r w:rsidRPr="000041E6">
        <w:rPr>
          <w:sz w:val="24"/>
          <w:szCs w:val="24"/>
        </w:rPr>
        <w:t>instruirii</w:t>
      </w:r>
      <w:proofErr w:type="spellEnd"/>
      <w:r w:rsidRPr="000041E6">
        <w:rPr>
          <w:sz w:val="24"/>
          <w:szCs w:val="24"/>
        </w:rPr>
        <w:t xml:space="preserve"> (</w:t>
      </w:r>
      <w:proofErr w:type="spellStart"/>
      <w:r w:rsidRPr="000041E6">
        <w:rPr>
          <w:sz w:val="24"/>
          <w:szCs w:val="24"/>
        </w:rPr>
        <w:t>perfecţionării</w:t>
      </w:r>
      <w:proofErr w:type="spellEnd"/>
      <w:r w:rsidRPr="000041E6">
        <w:rPr>
          <w:sz w:val="24"/>
          <w:szCs w:val="24"/>
        </w:rPr>
        <w:t xml:space="preserve">) </w:t>
      </w:r>
      <w:proofErr w:type="spellStart"/>
      <w:r w:rsidRPr="000041E6">
        <w:rPr>
          <w:sz w:val="24"/>
          <w:szCs w:val="24"/>
        </w:rPr>
        <w:t>şi</w:t>
      </w:r>
      <w:proofErr w:type="spellEnd"/>
      <w:r w:rsidRPr="000041E6">
        <w:rPr>
          <w:sz w:val="24"/>
          <w:szCs w:val="24"/>
        </w:rPr>
        <w:t xml:space="preserve"> </w:t>
      </w:r>
      <w:proofErr w:type="spellStart"/>
      <w:r w:rsidRPr="000041E6">
        <w:rPr>
          <w:sz w:val="24"/>
          <w:szCs w:val="24"/>
        </w:rPr>
        <w:t>dezvoltării</w:t>
      </w:r>
      <w:proofErr w:type="spellEnd"/>
      <w:r w:rsidRPr="000041E6">
        <w:rPr>
          <w:sz w:val="24"/>
          <w:szCs w:val="24"/>
        </w:rPr>
        <w:t xml:space="preserve"> </w:t>
      </w:r>
      <w:proofErr w:type="spellStart"/>
      <w:r w:rsidRPr="000041E6">
        <w:rPr>
          <w:sz w:val="24"/>
          <w:szCs w:val="24"/>
        </w:rPr>
        <w:t>personalului</w:t>
      </w:r>
      <w:proofErr w:type="spellEnd"/>
      <w:r w:rsidRPr="000041E6">
        <w:rPr>
          <w:sz w:val="24"/>
          <w:szCs w:val="24"/>
        </w:rPr>
        <w:t xml:space="preserve"> </w:t>
      </w:r>
      <w:proofErr w:type="spellStart"/>
      <w:r w:rsidRPr="000041E6">
        <w:rPr>
          <w:sz w:val="24"/>
          <w:szCs w:val="24"/>
        </w:rPr>
        <w:t>Asociației</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caz</w:t>
      </w:r>
      <w:proofErr w:type="spellEnd"/>
      <w:r w:rsidRPr="000041E6">
        <w:rPr>
          <w:sz w:val="24"/>
          <w:szCs w:val="24"/>
        </w:rPr>
        <w:t xml:space="preserve"> </w:t>
      </w:r>
      <w:proofErr w:type="spellStart"/>
      <w:r w:rsidRPr="000041E6">
        <w:rPr>
          <w:sz w:val="24"/>
          <w:szCs w:val="24"/>
        </w:rPr>
        <w:t>contrar</w:t>
      </w:r>
      <w:proofErr w:type="spellEnd"/>
      <w:r w:rsidRPr="000041E6">
        <w:rPr>
          <w:sz w:val="24"/>
          <w:szCs w:val="24"/>
        </w:rPr>
        <w:t xml:space="preserve">, </w:t>
      </w:r>
      <w:proofErr w:type="spellStart"/>
      <w:r w:rsidRPr="000041E6">
        <w:rPr>
          <w:sz w:val="24"/>
          <w:szCs w:val="24"/>
        </w:rPr>
        <w:t>inevitabil</w:t>
      </w:r>
      <w:proofErr w:type="spellEnd"/>
      <w:r w:rsidRPr="000041E6">
        <w:rPr>
          <w:sz w:val="24"/>
          <w:szCs w:val="24"/>
        </w:rPr>
        <w:t xml:space="preserve">, </w:t>
      </w:r>
      <w:proofErr w:type="spellStart"/>
      <w:r w:rsidRPr="000041E6">
        <w:rPr>
          <w:sz w:val="24"/>
          <w:szCs w:val="24"/>
        </w:rPr>
        <w:t>personalul</w:t>
      </w:r>
      <w:proofErr w:type="spellEnd"/>
      <w:r w:rsidRPr="000041E6">
        <w:rPr>
          <w:sz w:val="24"/>
          <w:szCs w:val="24"/>
        </w:rPr>
        <w:t xml:space="preserve"> </w:t>
      </w:r>
      <w:proofErr w:type="spellStart"/>
      <w:r w:rsidRPr="000041E6">
        <w:rPr>
          <w:sz w:val="24"/>
          <w:szCs w:val="24"/>
        </w:rPr>
        <w:t>îşi</w:t>
      </w:r>
      <w:proofErr w:type="spellEnd"/>
      <w:r w:rsidRPr="000041E6">
        <w:rPr>
          <w:sz w:val="24"/>
          <w:szCs w:val="24"/>
        </w:rPr>
        <w:t xml:space="preserve"> </w:t>
      </w:r>
      <w:proofErr w:type="spellStart"/>
      <w:r w:rsidRPr="000041E6">
        <w:rPr>
          <w:sz w:val="24"/>
          <w:szCs w:val="24"/>
        </w:rPr>
        <w:t>va</w:t>
      </w:r>
      <w:proofErr w:type="spellEnd"/>
      <w:r w:rsidRPr="000041E6">
        <w:rPr>
          <w:sz w:val="24"/>
          <w:szCs w:val="24"/>
        </w:rPr>
        <w:t xml:space="preserve"> reduce din </w:t>
      </w:r>
      <w:proofErr w:type="spellStart"/>
      <w:r w:rsidRPr="000041E6">
        <w:rPr>
          <w:sz w:val="24"/>
          <w:szCs w:val="24"/>
        </w:rPr>
        <w:t>valoarea</w:t>
      </w:r>
      <w:proofErr w:type="spellEnd"/>
      <w:r w:rsidRPr="000041E6">
        <w:rPr>
          <w:sz w:val="24"/>
          <w:szCs w:val="24"/>
        </w:rPr>
        <w:t xml:space="preserve"> </w:t>
      </w:r>
      <w:proofErr w:type="spellStart"/>
      <w:r w:rsidRPr="000041E6">
        <w:rPr>
          <w:sz w:val="24"/>
          <w:szCs w:val="24"/>
        </w:rPr>
        <w:t>sa</w:t>
      </w:r>
      <w:proofErr w:type="spellEnd"/>
      <w:r w:rsidRPr="000041E6">
        <w:rPr>
          <w:sz w:val="24"/>
          <w:szCs w:val="24"/>
        </w:rPr>
        <w:t xml:space="preserve"> </w:t>
      </w:r>
      <w:proofErr w:type="spellStart"/>
      <w:r w:rsidRPr="000041E6">
        <w:rPr>
          <w:sz w:val="24"/>
          <w:szCs w:val="24"/>
        </w:rPr>
        <w:t>profesională</w:t>
      </w:r>
      <w:proofErr w:type="spellEnd"/>
      <w:r w:rsidRPr="000041E6">
        <w:rPr>
          <w:sz w:val="24"/>
          <w:szCs w:val="24"/>
        </w:rPr>
        <w:t xml:space="preserve">, </w:t>
      </w:r>
      <w:proofErr w:type="spellStart"/>
      <w:r w:rsidRPr="000041E6">
        <w:rPr>
          <w:sz w:val="24"/>
          <w:szCs w:val="24"/>
        </w:rPr>
        <w:t>va</w:t>
      </w:r>
      <w:proofErr w:type="spellEnd"/>
      <w:r w:rsidRPr="000041E6">
        <w:rPr>
          <w:sz w:val="24"/>
          <w:szCs w:val="24"/>
        </w:rPr>
        <w:t xml:space="preserve"> </w:t>
      </w:r>
      <w:proofErr w:type="spellStart"/>
      <w:r w:rsidRPr="000041E6">
        <w:rPr>
          <w:sz w:val="24"/>
          <w:szCs w:val="24"/>
        </w:rPr>
        <w:t>degrada</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această</w:t>
      </w:r>
      <w:proofErr w:type="spellEnd"/>
      <w:r w:rsidRPr="000041E6">
        <w:rPr>
          <w:sz w:val="24"/>
          <w:szCs w:val="24"/>
        </w:rPr>
        <w:t xml:space="preserve"> </w:t>
      </w:r>
      <w:proofErr w:type="spellStart"/>
      <w:r w:rsidRPr="000041E6">
        <w:rPr>
          <w:sz w:val="24"/>
          <w:szCs w:val="24"/>
        </w:rPr>
        <w:t>ordine</w:t>
      </w:r>
      <w:proofErr w:type="spellEnd"/>
      <w:r w:rsidRPr="000041E6">
        <w:rPr>
          <w:sz w:val="24"/>
          <w:szCs w:val="24"/>
        </w:rPr>
        <w:t xml:space="preserve"> de </w:t>
      </w:r>
      <w:proofErr w:type="spellStart"/>
      <w:r w:rsidRPr="000041E6">
        <w:rPr>
          <w:sz w:val="24"/>
          <w:szCs w:val="24"/>
        </w:rPr>
        <w:t>idei</w:t>
      </w:r>
      <w:proofErr w:type="spellEnd"/>
      <w:r w:rsidRPr="000041E6">
        <w:rPr>
          <w:sz w:val="24"/>
          <w:szCs w:val="24"/>
        </w:rPr>
        <w:t xml:space="preserve">, </w:t>
      </w:r>
      <w:proofErr w:type="spellStart"/>
      <w:r w:rsidRPr="000041E6">
        <w:rPr>
          <w:sz w:val="24"/>
          <w:szCs w:val="24"/>
        </w:rPr>
        <w:t>factorul</w:t>
      </w:r>
      <w:proofErr w:type="spellEnd"/>
      <w:r w:rsidRPr="000041E6">
        <w:rPr>
          <w:sz w:val="24"/>
          <w:szCs w:val="24"/>
        </w:rPr>
        <w:t xml:space="preserve"> </w:t>
      </w:r>
      <w:proofErr w:type="spellStart"/>
      <w:r w:rsidRPr="000041E6">
        <w:rPr>
          <w:sz w:val="24"/>
          <w:szCs w:val="24"/>
        </w:rPr>
        <w:t>uman</w:t>
      </w:r>
      <w:proofErr w:type="spellEnd"/>
      <w:r w:rsidRPr="000041E6">
        <w:rPr>
          <w:sz w:val="24"/>
          <w:szCs w:val="24"/>
        </w:rPr>
        <w:t xml:space="preserve"> </w:t>
      </w:r>
      <w:proofErr w:type="spellStart"/>
      <w:r w:rsidRPr="000041E6">
        <w:rPr>
          <w:sz w:val="24"/>
          <w:szCs w:val="24"/>
        </w:rPr>
        <w:t>e</w:t>
      </w:r>
      <w:r w:rsidR="000041E6">
        <w:rPr>
          <w:sz w:val="24"/>
          <w:szCs w:val="24"/>
        </w:rPr>
        <w:t>ste</w:t>
      </w:r>
      <w:proofErr w:type="spellEnd"/>
      <w:r w:rsidR="000041E6">
        <w:rPr>
          <w:sz w:val="24"/>
          <w:szCs w:val="24"/>
        </w:rPr>
        <w:t xml:space="preserve"> </w:t>
      </w:r>
      <w:proofErr w:type="spellStart"/>
      <w:r w:rsidR="000041E6">
        <w:rPr>
          <w:sz w:val="24"/>
          <w:szCs w:val="24"/>
        </w:rPr>
        <w:t>abordat</w:t>
      </w:r>
      <w:proofErr w:type="spellEnd"/>
      <w:r w:rsidR="000041E6">
        <w:rPr>
          <w:sz w:val="24"/>
          <w:szCs w:val="24"/>
        </w:rPr>
        <w:t xml:space="preserve"> de </w:t>
      </w:r>
      <w:proofErr w:type="spellStart"/>
      <w:r w:rsidR="000041E6">
        <w:rPr>
          <w:sz w:val="24"/>
          <w:szCs w:val="24"/>
        </w:rPr>
        <w:t>către</w:t>
      </w:r>
      <w:proofErr w:type="spellEnd"/>
      <w:r w:rsidR="000041E6">
        <w:rPr>
          <w:sz w:val="24"/>
          <w:szCs w:val="24"/>
        </w:rPr>
        <w:t xml:space="preserve"> </w:t>
      </w:r>
      <w:proofErr w:type="spellStart"/>
      <w:r w:rsidR="000041E6">
        <w:rPr>
          <w:sz w:val="24"/>
          <w:szCs w:val="24"/>
        </w:rPr>
        <w:t>Asociație</w:t>
      </w:r>
      <w:proofErr w:type="spellEnd"/>
      <w:r w:rsidR="000041E6">
        <w:rPr>
          <w:sz w:val="24"/>
          <w:szCs w:val="24"/>
        </w:rPr>
        <w:t xml:space="preserve"> </w:t>
      </w:r>
      <w:r w:rsidRPr="000041E6">
        <w:rPr>
          <w:sz w:val="24"/>
          <w:szCs w:val="24"/>
        </w:rPr>
        <w:t xml:space="preserve">ca una </w:t>
      </w:r>
      <w:proofErr w:type="spellStart"/>
      <w:r w:rsidRPr="000041E6">
        <w:rPr>
          <w:sz w:val="24"/>
          <w:szCs w:val="24"/>
        </w:rPr>
        <w:t>dintre</w:t>
      </w:r>
      <w:proofErr w:type="spellEnd"/>
      <w:r w:rsidRPr="000041E6">
        <w:rPr>
          <w:sz w:val="24"/>
          <w:szCs w:val="24"/>
        </w:rPr>
        <w:t xml:space="preserve"> </w:t>
      </w:r>
      <w:proofErr w:type="spellStart"/>
      <w:r w:rsidRPr="000041E6">
        <w:rPr>
          <w:sz w:val="24"/>
          <w:szCs w:val="24"/>
        </w:rPr>
        <w:t>cele</w:t>
      </w:r>
      <w:proofErr w:type="spellEnd"/>
      <w:r w:rsidRPr="000041E6">
        <w:rPr>
          <w:sz w:val="24"/>
          <w:szCs w:val="24"/>
        </w:rPr>
        <w:t xml:space="preserve"> </w:t>
      </w:r>
      <w:proofErr w:type="spellStart"/>
      <w:r w:rsidRPr="000041E6">
        <w:rPr>
          <w:sz w:val="24"/>
          <w:szCs w:val="24"/>
        </w:rPr>
        <w:t>mai</w:t>
      </w:r>
      <w:proofErr w:type="spellEnd"/>
      <w:r w:rsidRPr="000041E6">
        <w:rPr>
          <w:sz w:val="24"/>
          <w:szCs w:val="24"/>
        </w:rPr>
        <w:t xml:space="preserve"> </w:t>
      </w:r>
      <w:proofErr w:type="spellStart"/>
      <w:r w:rsidRPr="000041E6">
        <w:rPr>
          <w:sz w:val="24"/>
          <w:szCs w:val="24"/>
        </w:rPr>
        <w:t>importante</w:t>
      </w:r>
      <w:proofErr w:type="spellEnd"/>
      <w:r w:rsidRPr="000041E6">
        <w:rPr>
          <w:sz w:val="24"/>
          <w:szCs w:val="24"/>
        </w:rPr>
        <w:t xml:space="preserve"> </w:t>
      </w:r>
      <w:proofErr w:type="spellStart"/>
      <w:r w:rsidRPr="000041E6">
        <w:rPr>
          <w:sz w:val="24"/>
          <w:szCs w:val="24"/>
        </w:rPr>
        <w:t>investiţii</w:t>
      </w:r>
      <w:proofErr w:type="spellEnd"/>
      <w:r w:rsidRPr="000041E6">
        <w:rPr>
          <w:sz w:val="24"/>
          <w:szCs w:val="24"/>
        </w:rPr>
        <w:t xml:space="preserve">, </w:t>
      </w:r>
      <w:proofErr w:type="spellStart"/>
      <w:r w:rsidRPr="000041E6">
        <w:rPr>
          <w:sz w:val="24"/>
          <w:szCs w:val="24"/>
        </w:rPr>
        <w:t>capitalul</w:t>
      </w:r>
      <w:proofErr w:type="spellEnd"/>
      <w:r w:rsidRPr="000041E6">
        <w:rPr>
          <w:sz w:val="24"/>
          <w:szCs w:val="24"/>
        </w:rPr>
        <w:t xml:space="preserve"> </w:t>
      </w:r>
      <w:proofErr w:type="spellStart"/>
      <w:r w:rsidRPr="000041E6">
        <w:rPr>
          <w:sz w:val="24"/>
          <w:szCs w:val="24"/>
        </w:rPr>
        <w:t>uman</w:t>
      </w:r>
      <w:proofErr w:type="spellEnd"/>
      <w:r w:rsidRPr="000041E6">
        <w:rPr>
          <w:sz w:val="24"/>
          <w:szCs w:val="24"/>
        </w:rPr>
        <w:t xml:space="preserve"> </w:t>
      </w:r>
      <w:proofErr w:type="spellStart"/>
      <w:r w:rsidRPr="000041E6">
        <w:rPr>
          <w:sz w:val="24"/>
          <w:szCs w:val="24"/>
        </w:rPr>
        <w:t>devenind</w:t>
      </w:r>
      <w:proofErr w:type="spellEnd"/>
      <w:r w:rsidRPr="000041E6">
        <w:rPr>
          <w:sz w:val="24"/>
          <w:szCs w:val="24"/>
        </w:rPr>
        <w:t xml:space="preserve">, </w:t>
      </w:r>
      <w:proofErr w:type="spellStart"/>
      <w:r w:rsidRPr="000041E6">
        <w:rPr>
          <w:sz w:val="24"/>
          <w:szCs w:val="24"/>
        </w:rPr>
        <w:t>astfel</w:t>
      </w:r>
      <w:proofErr w:type="spellEnd"/>
      <w:r w:rsidRPr="000041E6">
        <w:rPr>
          <w:sz w:val="24"/>
          <w:szCs w:val="24"/>
        </w:rPr>
        <w:t xml:space="preserve">, o </w:t>
      </w:r>
      <w:proofErr w:type="spellStart"/>
      <w:r w:rsidRPr="000041E6">
        <w:rPr>
          <w:sz w:val="24"/>
          <w:szCs w:val="24"/>
        </w:rPr>
        <w:t>resursă</w:t>
      </w:r>
      <w:proofErr w:type="spellEnd"/>
      <w:r w:rsidRPr="000041E6">
        <w:rPr>
          <w:sz w:val="24"/>
          <w:szCs w:val="24"/>
        </w:rPr>
        <w:t xml:space="preserve"> </w:t>
      </w:r>
      <w:proofErr w:type="spellStart"/>
      <w:r w:rsidRPr="000041E6">
        <w:rPr>
          <w:sz w:val="24"/>
          <w:szCs w:val="24"/>
        </w:rPr>
        <w:t>strategică</w:t>
      </w:r>
      <w:proofErr w:type="spellEnd"/>
      <w:r w:rsidRPr="000041E6">
        <w:rPr>
          <w:sz w:val="24"/>
          <w:szCs w:val="24"/>
        </w:rPr>
        <w:t>.</w:t>
      </w:r>
    </w:p>
    <w:p w14:paraId="0196AEB9" w14:textId="77777777" w:rsidR="005D154D" w:rsidRPr="000041E6" w:rsidRDefault="005D154D" w:rsidP="000041E6">
      <w:pPr>
        <w:spacing w:line="360" w:lineRule="auto"/>
        <w:jc w:val="both"/>
        <w:rPr>
          <w:sz w:val="24"/>
          <w:szCs w:val="24"/>
        </w:rPr>
      </w:pP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Codul</w:t>
      </w:r>
      <w:proofErr w:type="spellEnd"/>
      <w:r w:rsidRPr="000041E6">
        <w:rPr>
          <w:sz w:val="24"/>
          <w:szCs w:val="24"/>
        </w:rPr>
        <w:t xml:space="preserve"> </w:t>
      </w:r>
      <w:proofErr w:type="spellStart"/>
      <w:r w:rsidRPr="000041E6">
        <w:rPr>
          <w:sz w:val="24"/>
          <w:szCs w:val="24"/>
        </w:rPr>
        <w:t>muncii</w:t>
      </w:r>
      <w:proofErr w:type="spellEnd"/>
      <w:r w:rsidRPr="000041E6">
        <w:rPr>
          <w:sz w:val="24"/>
          <w:szCs w:val="24"/>
        </w:rPr>
        <w:t xml:space="preserve"> al </w:t>
      </w:r>
      <w:proofErr w:type="spellStart"/>
      <w:r w:rsidRPr="000041E6">
        <w:rPr>
          <w:sz w:val="24"/>
          <w:szCs w:val="24"/>
        </w:rPr>
        <w:t>Republicii</w:t>
      </w:r>
      <w:proofErr w:type="spellEnd"/>
      <w:r w:rsidRPr="000041E6">
        <w:rPr>
          <w:sz w:val="24"/>
          <w:szCs w:val="24"/>
        </w:rPr>
        <w:t xml:space="preserve"> Moldova, </w:t>
      </w:r>
      <w:proofErr w:type="spellStart"/>
      <w:r w:rsidRPr="000041E6">
        <w:rPr>
          <w:sz w:val="24"/>
          <w:szCs w:val="24"/>
        </w:rPr>
        <w:t>salariatul</w:t>
      </w:r>
      <w:proofErr w:type="spellEnd"/>
      <w:r w:rsidRPr="000041E6">
        <w:rPr>
          <w:sz w:val="24"/>
          <w:szCs w:val="24"/>
        </w:rPr>
        <w:t xml:space="preserve"> </w:t>
      </w:r>
      <w:proofErr w:type="spellStart"/>
      <w:r w:rsidRPr="000041E6">
        <w:rPr>
          <w:sz w:val="24"/>
          <w:szCs w:val="24"/>
        </w:rPr>
        <w:t>definit</w:t>
      </w:r>
      <w:proofErr w:type="spellEnd"/>
      <w:r w:rsidRPr="000041E6">
        <w:rPr>
          <w:sz w:val="24"/>
          <w:szCs w:val="24"/>
        </w:rPr>
        <w:t xml:space="preserve"> </w:t>
      </w:r>
      <w:proofErr w:type="spellStart"/>
      <w:r w:rsidRPr="000041E6">
        <w:rPr>
          <w:sz w:val="24"/>
          <w:szCs w:val="24"/>
        </w:rPr>
        <w:t>drept</w:t>
      </w:r>
      <w:proofErr w:type="spellEnd"/>
      <w:r w:rsidRPr="000041E6">
        <w:rPr>
          <w:sz w:val="24"/>
          <w:szCs w:val="24"/>
        </w:rPr>
        <w:t xml:space="preserve"> </w:t>
      </w:r>
      <w:proofErr w:type="spellStart"/>
      <w:r w:rsidRPr="000041E6">
        <w:rPr>
          <w:sz w:val="24"/>
          <w:szCs w:val="24"/>
        </w:rPr>
        <w:t>persoana</w:t>
      </w:r>
      <w:proofErr w:type="spellEnd"/>
      <w:r w:rsidRPr="000041E6">
        <w:rPr>
          <w:sz w:val="24"/>
          <w:szCs w:val="24"/>
        </w:rPr>
        <w:t xml:space="preserve"> </w:t>
      </w:r>
      <w:proofErr w:type="spellStart"/>
      <w:r w:rsidRPr="000041E6">
        <w:rPr>
          <w:sz w:val="24"/>
          <w:szCs w:val="24"/>
        </w:rPr>
        <w:t>fizică</w:t>
      </w:r>
      <w:proofErr w:type="spellEnd"/>
      <w:r w:rsidRPr="000041E6">
        <w:rPr>
          <w:sz w:val="24"/>
          <w:szCs w:val="24"/>
        </w:rPr>
        <w:t xml:space="preserve"> care </w:t>
      </w:r>
      <w:proofErr w:type="spellStart"/>
      <w:r w:rsidRPr="000041E6">
        <w:rPr>
          <w:sz w:val="24"/>
          <w:szCs w:val="24"/>
        </w:rPr>
        <w:t>prestează</w:t>
      </w:r>
      <w:proofErr w:type="spellEnd"/>
      <w:r w:rsidRPr="000041E6">
        <w:rPr>
          <w:sz w:val="24"/>
          <w:szCs w:val="24"/>
        </w:rPr>
        <w:t xml:space="preserve"> o </w:t>
      </w:r>
      <w:proofErr w:type="spellStart"/>
      <w:r w:rsidRPr="000041E6">
        <w:rPr>
          <w:sz w:val="24"/>
          <w:szCs w:val="24"/>
        </w:rPr>
        <w:t>muncă</w:t>
      </w:r>
      <w:proofErr w:type="spellEnd"/>
      <w:r w:rsidRPr="000041E6">
        <w:rPr>
          <w:sz w:val="24"/>
          <w:szCs w:val="24"/>
        </w:rPr>
        <w:t xml:space="preserve"> conform </w:t>
      </w:r>
      <w:proofErr w:type="spellStart"/>
      <w:r w:rsidRPr="000041E6">
        <w:rPr>
          <w:sz w:val="24"/>
          <w:szCs w:val="24"/>
        </w:rPr>
        <w:t>unei</w:t>
      </w:r>
      <w:proofErr w:type="spellEnd"/>
      <w:r w:rsidRPr="000041E6">
        <w:rPr>
          <w:sz w:val="24"/>
          <w:szCs w:val="24"/>
        </w:rPr>
        <w:t xml:space="preserve"> </w:t>
      </w:r>
      <w:proofErr w:type="spellStart"/>
      <w:r w:rsidRPr="000041E6">
        <w:rPr>
          <w:sz w:val="24"/>
          <w:szCs w:val="24"/>
        </w:rPr>
        <w:t>anumite</w:t>
      </w:r>
      <w:proofErr w:type="spellEnd"/>
      <w:r w:rsidRPr="000041E6">
        <w:rPr>
          <w:sz w:val="24"/>
          <w:szCs w:val="24"/>
        </w:rPr>
        <w:t xml:space="preserve"> </w:t>
      </w:r>
      <w:proofErr w:type="spellStart"/>
      <w:r w:rsidRPr="000041E6">
        <w:rPr>
          <w:sz w:val="24"/>
          <w:szCs w:val="24"/>
        </w:rPr>
        <w:t>specialităţi</w:t>
      </w:r>
      <w:proofErr w:type="spellEnd"/>
      <w:r w:rsidRPr="000041E6">
        <w:rPr>
          <w:sz w:val="24"/>
          <w:szCs w:val="24"/>
        </w:rPr>
        <w:t xml:space="preserve">, </w:t>
      </w:r>
      <w:proofErr w:type="spellStart"/>
      <w:r w:rsidRPr="000041E6">
        <w:rPr>
          <w:sz w:val="24"/>
          <w:szCs w:val="24"/>
        </w:rPr>
        <w:t>calificări</w:t>
      </w:r>
      <w:proofErr w:type="spellEnd"/>
      <w:r w:rsidRPr="000041E6">
        <w:rPr>
          <w:sz w:val="24"/>
          <w:szCs w:val="24"/>
        </w:rPr>
        <w:t xml:space="preserve"> </w:t>
      </w:r>
      <w:proofErr w:type="spellStart"/>
      <w:r w:rsidRPr="000041E6">
        <w:rPr>
          <w:sz w:val="24"/>
          <w:szCs w:val="24"/>
        </w:rPr>
        <w:t>sau</w:t>
      </w:r>
      <w:proofErr w:type="spellEnd"/>
      <w:r w:rsidRPr="000041E6">
        <w:rPr>
          <w:sz w:val="24"/>
          <w:szCs w:val="24"/>
        </w:rPr>
        <w:t xml:space="preserve"> </w:t>
      </w:r>
      <w:proofErr w:type="spellStart"/>
      <w:r w:rsidRPr="000041E6">
        <w:rPr>
          <w:sz w:val="24"/>
          <w:szCs w:val="24"/>
        </w:rPr>
        <w:t>într</w:t>
      </w:r>
      <w:proofErr w:type="spellEnd"/>
      <w:r w:rsidRPr="000041E6">
        <w:rPr>
          <w:sz w:val="24"/>
          <w:szCs w:val="24"/>
        </w:rPr>
        <w:t xml:space="preserve">-o </w:t>
      </w:r>
      <w:proofErr w:type="spellStart"/>
      <w:r w:rsidRPr="000041E6">
        <w:rPr>
          <w:sz w:val="24"/>
          <w:szCs w:val="24"/>
        </w:rPr>
        <w:t>anumită</w:t>
      </w:r>
      <w:proofErr w:type="spellEnd"/>
      <w:r w:rsidRPr="000041E6">
        <w:rPr>
          <w:sz w:val="24"/>
          <w:szCs w:val="24"/>
        </w:rPr>
        <w:t xml:space="preserve"> </w:t>
      </w:r>
      <w:proofErr w:type="spellStart"/>
      <w:r w:rsidRPr="000041E6">
        <w:rPr>
          <w:sz w:val="24"/>
          <w:szCs w:val="24"/>
        </w:rPr>
        <w:t>funcţie</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schimbul</w:t>
      </w:r>
      <w:proofErr w:type="spellEnd"/>
      <w:r w:rsidRPr="000041E6">
        <w:rPr>
          <w:sz w:val="24"/>
          <w:szCs w:val="24"/>
        </w:rPr>
        <w:t xml:space="preserve"> </w:t>
      </w:r>
      <w:proofErr w:type="spellStart"/>
      <w:r w:rsidRPr="000041E6">
        <w:rPr>
          <w:sz w:val="24"/>
          <w:szCs w:val="24"/>
        </w:rPr>
        <w:t>unui</w:t>
      </w:r>
      <w:proofErr w:type="spellEnd"/>
      <w:r w:rsidRPr="000041E6">
        <w:rPr>
          <w:sz w:val="24"/>
          <w:szCs w:val="24"/>
        </w:rPr>
        <w:t xml:space="preserve"> </w:t>
      </w:r>
      <w:proofErr w:type="spellStart"/>
      <w:r w:rsidRPr="000041E6">
        <w:rPr>
          <w:sz w:val="24"/>
          <w:szCs w:val="24"/>
        </w:rPr>
        <w:t>salariu</w:t>
      </w:r>
      <w:proofErr w:type="spellEnd"/>
      <w:r w:rsidRPr="000041E6">
        <w:rPr>
          <w:sz w:val="24"/>
          <w:szCs w:val="24"/>
        </w:rPr>
        <w:t xml:space="preserve">, pe </w:t>
      </w:r>
      <w:proofErr w:type="spellStart"/>
      <w:r w:rsidRPr="000041E6">
        <w:rPr>
          <w:sz w:val="24"/>
          <w:szCs w:val="24"/>
        </w:rPr>
        <w:t>baza</w:t>
      </w:r>
      <w:proofErr w:type="spellEnd"/>
      <w:r w:rsidRPr="000041E6">
        <w:rPr>
          <w:sz w:val="24"/>
          <w:szCs w:val="24"/>
        </w:rPr>
        <w:t xml:space="preserve"> </w:t>
      </w:r>
      <w:proofErr w:type="spellStart"/>
      <w:r w:rsidRPr="000041E6">
        <w:rPr>
          <w:sz w:val="24"/>
          <w:szCs w:val="24"/>
        </w:rPr>
        <w:t>contractului</w:t>
      </w:r>
      <w:proofErr w:type="spellEnd"/>
      <w:r w:rsidRPr="000041E6">
        <w:rPr>
          <w:sz w:val="24"/>
          <w:szCs w:val="24"/>
        </w:rPr>
        <w:t xml:space="preserve"> individual de </w:t>
      </w:r>
      <w:proofErr w:type="spellStart"/>
      <w:r w:rsidRPr="000041E6">
        <w:rPr>
          <w:sz w:val="24"/>
          <w:szCs w:val="24"/>
        </w:rPr>
        <w:t>muncă</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cadrul</w:t>
      </w:r>
      <w:proofErr w:type="spellEnd"/>
      <w:r w:rsidRPr="000041E6">
        <w:rPr>
          <w:sz w:val="24"/>
          <w:szCs w:val="24"/>
        </w:rPr>
        <w:t xml:space="preserve"> </w:t>
      </w:r>
      <w:proofErr w:type="spellStart"/>
      <w:r w:rsidRPr="000041E6">
        <w:rPr>
          <w:sz w:val="24"/>
          <w:szCs w:val="24"/>
        </w:rPr>
        <w:t>raporturilor</w:t>
      </w:r>
      <w:proofErr w:type="spellEnd"/>
      <w:r w:rsidRPr="000041E6">
        <w:rPr>
          <w:sz w:val="24"/>
          <w:szCs w:val="24"/>
        </w:rPr>
        <w:t xml:space="preserve"> de </w:t>
      </w:r>
      <w:proofErr w:type="spellStart"/>
      <w:r w:rsidRPr="000041E6">
        <w:rPr>
          <w:sz w:val="24"/>
          <w:szCs w:val="24"/>
        </w:rPr>
        <w:t>muncă</w:t>
      </w:r>
      <w:proofErr w:type="spellEnd"/>
      <w:r w:rsidRPr="000041E6">
        <w:rPr>
          <w:sz w:val="24"/>
          <w:szCs w:val="24"/>
        </w:rPr>
        <w:t xml:space="preserve"> </w:t>
      </w:r>
      <w:proofErr w:type="spellStart"/>
      <w:r w:rsidRPr="000041E6">
        <w:rPr>
          <w:sz w:val="24"/>
          <w:szCs w:val="24"/>
        </w:rPr>
        <w:t>dintre</w:t>
      </w:r>
      <w:proofErr w:type="spellEnd"/>
      <w:r w:rsidRPr="000041E6">
        <w:rPr>
          <w:sz w:val="24"/>
          <w:szCs w:val="24"/>
        </w:rPr>
        <w:t xml:space="preserve"> </w:t>
      </w:r>
      <w:proofErr w:type="spellStart"/>
      <w:r w:rsidRPr="000041E6">
        <w:rPr>
          <w:sz w:val="24"/>
          <w:szCs w:val="24"/>
        </w:rPr>
        <w:t>angajator</w:t>
      </w:r>
      <w:proofErr w:type="spellEnd"/>
      <w:r w:rsidRPr="000041E6">
        <w:rPr>
          <w:sz w:val="24"/>
          <w:szCs w:val="24"/>
        </w:rPr>
        <w:t xml:space="preserve">, care </w:t>
      </w:r>
      <w:proofErr w:type="spellStart"/>
      <w:r w:rsidRPr="000041E6">
        <w:rPr>
          <w:sz w:val="24"/>
          <w:szCs w:val="24"/>
        </w:rPr>
        <w:t>angajează</w:t>
      </w:r>
      <w:proofErr w:type="spellEnd"/>
      <w:r w:rsidRPr="000041E6">
        <w:rPr>
          <w:sz w:val="24"/>
          <w:szCs w:val="24"/>
        </w:rPr>
        <w:t xml:space="preserve"> </w:t>
      </w:r>
      <w:proofErr w:type="spellStart"/>
      <w:r w:rsidRPr="000041E6">
        <w:rPr>
          <w:sz w:val="24"/>
          <w:szCs w:val="24"/>
        </w:rPr>
        <w:t>salariaţi</w:t>
      </w:r>
      <w:proofErr w:type="spellEnd"/>
      <w:r w:rsidRPr="000041E6">
        <w:rPr>
          <w:sz w:val="24"/>
          <w:szCs w:val="24"/>
        </w:rPr>
        <w:t xml:space="preserve"> pe </w:t>
      </w:r>
      <w:proofErr w:type="spellStart"/>
      <w:r w:rsidRPr="000041E6">
        <w:rPr>
          <w:sz w:val="24"/>
          <w:szCs w:val="24"/>
        </w:rPr>
        <w:t>bază</w:t>
      </w:r>
      <w:proofErr w:type="spellEnd"/>
      <w:r w:rsidRPr="000041E6">
        <w:rPr>
          <w:sz w:val="24"/>
          <w:szCs w:val="24"/>
        </w:rPr>
        <w:t xml:space="preserve"> de contract individual de </w:t>
      </w:r>
      <w:proofErr w:type="spellStart"/>
      <w:r w:rsidRPr="000041E6">
        <w:rPr>
          <w:sz w:val="24"/>
          <w:szCs w:val="24"/>
        </w:rPr>
        <w:t>muncă</w:t>
      </w:r>
      <w:proofErr w:type="spellEnd"/>
      <w:r w:rsidRPr="000041E6">
        <w:rPr>
          <w:sz w:val="24"/>
          <w:szCs w:val="24"/>
        </w:rPr>
        <w:t xml:space="preserve">, </w:t>
      </w:r>
      <w:proofErr w:type="spellStart"/>
      <w:r w:rsidRPr="000041E6">
        <w:rPr>
          <w:sz w:val="24"/>
          <w:szCs w:val="24"/>
        </w:rPr>
        <w:t>încheiat</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conformitate</w:t>
      </w:r>
      <w:proofErr w:type="spellEnd"/>
      <w:r w:rsidRPr="000041E6">
        <w:rPr>
          <w:sz w:val="24"/>
          <w:szCs w:val="24"/>
        </w:rPr>
        <w:t xml:space="preserve"> cu </w:t>
      </w:r>
      <w:proofErr w:type="spellStart"/>
      <w:r w:rsidRPr="000041E6">
        <w:rPr>
          <w:sz w:val="24"/>
          <w:szCs w:val="24"/>
        </w:rPr>
        <w:t>prevederile</w:t>
      </w:r>
      <w:proofErr w:type="spellEnd"/>
      <w:r w:rsidRPr="000041E6">
        <w:rPr>
          <w:sz w:val="24"/>
          <w:szCs w:val="24"/>
        </w:rPr>
        <w:t xml:space="preserve"> </w:t>
      </w:r>
      <w:proofErr w:type="spellStart"/>
      <w:r w:rsidRPr="000041E6">
        <w:rPr>
          <w:sz w:val="24"/>
          <w:szCs w:val="24"/>
        </w:rPr>
        <w:t>legale</w:t>
      </w:r>
      <w:proofErr w:type="spellEnd"/>
      <w:r w:rsidRPr="000041E6">
        <w:rPr>
          <w:sz w:val="24"/>
          <w:szCs w:val="24"/>
        </w:rPr>
        <w:t>.</w:t>
      </w:r>
    </w:p>
    <w:p w14:paraId="0CB9A828" w14:textId="77777777" w:rsidR="005D154D" w:rsidRPr="000041E6" w:rsidRDefault="005D154D" w:rsidP="000041E6">
      <w:pPr>
        <w:spacing w:line="360" w:lineRule="auto"/>
        <w:jc w:val="both"/>
        <w:rPr>
          <w:sz w:val="24"/>
          <w:szCs w:val="24"/>
        </w:rPr>
      </w:pPr>
      <w:proofErr w:type="spellStart"/>
      <w:r w:rsidRPr="000041E6">
        <w:rPr>
          <w:i/>
          <w:sz w:val="24"/>
          <w:szCs w:val="24"/>
        </w:rPr>
        <w:t>Categoriile</w:t>
      </w:r>
      <w:proofErr w:type="spellEnd"/>
      <w:r w:rsidRPr="000041E6">
        <w:rPr>
          <w:i/>
          <w:sz w:val="24"/>
          <w:szCs w:val="24"/>
        </w:rPr>
        <w:t xml:space="preserve"> de personal</w:t>
      </w:r>
      <w:r w:rsidRPr="000041E6">
        <w:rPr>
          <w:sz w:val="24"/>
          <w:szCs w:val="24"/>
        </w:rPr>
        <w:t xml:space="preserve">. </w:t>
      </w:r>
    </w:p>
    <w:p w14:paraId="4974BBCE" w14:textId="5572B70D" w:rsidR="00ED2C69" w:rsidRPr="000041E6" w:rsidRDefault="005D154D" w:rsidP="000041E6">
      <w:pPr>
        <w:spacing w:line="360" w:lineRule="auto"/>
        <w:jc w:val="both"/>
        <w:rPr>
          <w:sz w:val="24"/>
          <w:szCs w:val="24"/>
        </w:rPr>
      </w:pP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cadrul</w:t>
      </w:r>
      <w:proofErr w:type="spellEnd"/>
      <w:r w:rsidRPr="000041E6">
        <w:rPr>
          <w:sz w:val="24"/>
          <w:szCs w:val="24"/>
        </w:rPr>
        <w:t xml:space="preserve"> </w:t>
      </w:r>
      <w:proofErr w:type="spellStart"/>
      <w:r w:rsidR="00783741" w:rsidRPr="000041E6">
        <w:rPr>
          <w:sz w:val="24"/>
          <w:szCs w:val="24"/>
        </w:rPr>
        <w:t>Asociației</w:t>
      </w:r>
      <w:proofErr w:type="spellEnd"/>
      <w:r w:rsidR="00783741" w:rsidRPr="000041E6">
        <w:rPr>
          <w:sz w:val="24"/>
          <w:szCs w:val="24"/>
        </w:rPr>
        <w:t xml:space="preserve"> pot</w:t>
      </w:r>
      <w:r w:rsidRPr="000041E6">
        <w:rPr>
          <w:sz w:val="24"/>
          <w:szCs w:val="24"/>
        </w:rPr>
        <w:t xml:space="preserve"> fi </w:t>
      </w:r>
      <w:proofErr w:type="spellStart"/>
      <w:r w:rsidRPr="000041E6">
        <w:rPr>
          <w:sz w:val="24"/>
          <w:szCs w:val="24"/>
        </w:rPr>
        <w:t>evidenţiate</w:t>
      </w:r>
      <w:proofErr w:type="spellEnd"/>
      <w:r w:rsidRPr="000041E6">
        <w:rPr>
          <w:sz w:val="24"/>
          <w:szCs w:val="24"/>
        </w:rPr>
        <w:t xml:space="preserve"> </w:t>
      </w:r>
      <w:proofErr w:type="spellStart"/>
      <w:r w:rsidRPr="000041E6">
        <w:rPr>
          <w:sz w:val="24"/>
          <w:szCs w:val="24"/>
        </w:rPr>
        <w:t>următoarele</w:t>
      </w:r>
      <w:proofErr w:type="spellEnd"/>
      <w:r w:rsidRPr="000041E6">
        <w:rPr>
          <w:sz w:val="24"/>
          <w:szCs w:val="24"/>
        </w:rPr>
        <w:t xml:space="preserve"> </w:t>
      </w:r>
      <w:proofErr w:type="spellStart"/>
      <w:r w:rsidRPr="000041E6">
        <w:rPr>
          <w:sz w:val="24"/>
          <w:szCs w:val="24"/>
        </w:rPr>
        <w:t>categorii</w:t>
      </w:r>
      <w:proofErr w:type="spellEnd"/>
      <w:r w:rsidRPr="000041E6">
        <w:rPr>
          <w:sz w:val="24"/>
          <w:szCs w:val="24"/>
        </w:rPr>
        <w:t xml:space="preserve"> de personal: </w:t>
      </w:r>
      <w:proofErr w:type="spellStart"/>
      <w:r w:rsidR="00ED2C69" w:rsidRPr="000041E6">
        <w:rPr>
          <w:sz w:val="24"/>
          <w:szCs w:val="24"/>
        </w:rPr>
        <w:t>angajați</w:t>
      </w:r>
      <w:proofErr w:type="spellEnd"/>
      <w:r w:rsidR="00ED2C69" w:rsidRPr="000041E6">
        <w:rPr>
          <w:sz w:val="24"/>
          <w:szCs w:val="24"/>
        </w:rPr>
        <w:t xml:space="preserve"> cu </w:t>
      </w:r>
      <w:proofErr w:type="spellStart"/>
      <w:r w:rsidR="00ED2C69" w:rsidRPr="000041E6">
        <w:rPr>
          <w:sz w:val="24"/>
          <w:szCs w:val="24"/>
        </w:rPr>
        <w:t>funcție</w:t>
      </w:r>
      <w:proofErr w:type="spellEnd"/>
      <w:r w:rsidR="00ED2C69" w:rsidRPr="000041E6">
        <w:rPr>
          <w:sz w:val="24"/>
          <w:szCs w:val="24"/>
        </w:rPr>
        <w:t xml:space="preserve"> de </w:t>
      </w:r>
      <w:proofErr w:type="spellStart"/>
      <w:r w:rsidR="00ED2C69" w:rsidRPr="000041E6">
        <w:rPr>
          <w:sz w:val="24"/>
          <w:szCs w:val="24"/>
        </w:rPr>
        <w:t>conducere</w:t>
      </w:r>
      <w:proofErr w:type="spellEnd"/>
      <w:r w:rsidR="00ED2C69" w:rsidRPr="000041E6">
        <w:rPr>
          <w:sz w:val="24"/>
          <w:szCs w:val="24"/>
        </w:rPr>
        <w:t xml:space="preserve">, </w:t>
      </w:r>
      <w:proofErr w:type="spellStart"/>
      <w:r w:rsidR="00ED2C69" w:rsidRPr="000041E6">
        <w:rPr>
          <w:sz w:val="24"/>
          <w:szCs w:val="24"/>
        </w:rPr>
        <w:t>angajați</w:t>
      </w:r>
      <w:proofErr w:type="spellEnd"/>
      <w:r w:rsidR="00ED2C69" w:rsidRPr="000041E6">
        <w:rPr>
          <w:sz w:val="24"/>
          <w:szCs w:val="24"/>
        </w:rPr>
        <w:t xml:space="preserve"> cu </w:t>
      </w:r>
      <w:proofErr w:type="spellStart"/>
      <w:r w:rsidR="00ED2C69" w:rsidRPr="000041E6">
        <w:rPr>
          <w:sz w:val="24"/>
          <w:szCs w:val="24"/>
        </w:rPr>
        <w:t>funcție</w:t>
      </w:r>
      <w:proofErr w:type="spellEnd"/>
      <w:r w:rsidR="00ED2C69" w:rsidRPr="000041E6">
        <w:rPr>
          <w:sz w:val="24"/>
          <w:szCs w:val="24"/>
        </w:rPr>
        <w:t xml:space="preserve"> de </w:t>
      </w:r>
      <w:proofErr w:type="spellStart"/>
      <w:r w:rsidR="00ED2C69" w:rsidRPr="000041E6">
        <w:rPr>
          <w:sz w:val="24"/>
          <w:szCs w:val="24"/>
        </w:rPr>
        <w:t>execuție</w:t>
      </w:r>
      <w:proofErr w:type="spellEnd"/>
      <w:r w:rsidR="00ED2C69" w:rsidRPr="000041E6">
        <w:rPr>
          <w:sz w:val="24"/>
          <w:szCs w:val="24"/>
        </w:rPr>
        <w:t xml:space="preserve">, personal </w:t>
      </w:r>
      <w:proofErr w:type="spellStart"/>
      <w:r w:rsidR="00ED2C69" w:rsidRPr="000041E6">
        <w:rPr>
          <w:sz w:val="24"/>
          <w:szCs w:val="24"/>
        </w:rPr>
        <w:t>augziliar</w:t>
      </w:r>
      <w:proofErr w:type="spellEnd"/>
      <w:r w:rsidR="00ED2C69" w:rsidRPr="000041E6">
        <w:rPr>
          <w:sz w:val="24"/>
          <w:szCs w:val="24"/>
        </w:rPr>
        <w:t xml:space="preserve">, care poot fi </w:t>
      </w:r>
      <w:proofErr w:type="spellStart"/>
      <w:r w:rsidR="00ED2C69" w:rsidRPr="000041E6">
        <w:rPr>
          <w:sz w:val="24"/>
          <w:szCs w:val="24"/>
        </w:rPr>
        <w:t>angajați</w:t>
      </w:r>
      <w:proofErr w:type="spellEnd"/>
      <w:r w:rsidR="00ED2C69" w:rsidRPr="000041E6">
        <w:rPr>
          <w:sz w:val="24"/>
          <w:szCs w:val="24"/>
        </w:rPr>
        <w:t xml:space="preserve"> pe o </w:t>
      </w:r>
      <w:proofErr w:type="spellStart"/>
      <w:r w:rsidR="00ED2C69" w:rsidRPr="000041E6">
        <w:rPr>
          <w:sz w:val="24"/>
          <w:szCs w:val="24"/>
        </w:rPr>
        <w:t>normă</w:t>
      </w:r>
      <w:proofErr w:type="spellEnd"/>
      <w:r w:rsidR="00ED2C69" w:rsidRPr="000041E6">
        <w:rPr>
          <w:sz w:val="24"/>
          <w:szCs w:val="24"/>
        </w:rPr>
        <w:t xml:space="preserve"> </w:t>
      </w:r>
      <w:proofErr w:type="spellStart"/>
      <w:r w:rsidR="00ED2C69" w:rsidRPr="000041E6">
        <w:rPr>
          <w:sz w:val="24"/>
          <w:szCs w:val="24"/>
        </w:rPr>
        <w:t>întreagă</w:t>
      </w:r>
      <w:proofErr w:type="spellEnd"/>
      <w:r w:rsidR="00ED2C69" w:rsidRPr="000041E6">
        <w:rPr>
          <w:sz w:val="24"/>
          <w:szCs w:val="24"/>
        </w:rPr>
        <w:t xml:space="preserve"> (</w:t>
      </w:r>
      <w:r w:rsidR="00ED2C69" w:rsidRPr="000041E6">
        <w:rPr>
          <w:bCs/>
          <w:iCs/>
          <w:sz w:val="24"/>
          <w:szCs w:val="24"/>
        </w:rPr>
        <w:t>full time</w:t>
      </w:r>
      <w:r w:rsidR="00ED2C69" w:rsidRPr="000041E6">
        <w:rPr>
          <w:sz w:val="24"/>
          <w:szCs w:val="24"/>
        </w:rPr>
        <w:t xml:space="preserve">) </w:t>
      </w:r>
      <w:proofErr w:type="spellStart"/>
      <w:r w:rsidR="00ED2C69" w:rsidRPr="000041E6">
        <w:rPr>
          <w:sz w:val="24"/>
          <w:szCs w:val="24"/>
        </w:rPr>
        <w:t>sau</w:t>
      </w:r>
      <w:proofErr w:type="spellEnd"/>
      <w:r w:rsidR="00ED2C69" w:rsidRPr="000041E6">
        <w:rPr>
          <w:sz w:val="24"/>
          <w:szCs w:val="24"/>
        </w:rPr>
        <w:t xml:space="preserve"> pe o </w:t>
      </w:r>
      <w:proofErr w:type="spellStart"/>
      <w:r w:rsidR="00ED2C69" w:rsidRPr="000041E6">
        <w:rPr>
          <w:sz w:val="24"/>
          <w:szCs w:val="24"/>
        </w:rPr>
        <w:t>parte</w:t>
      </w:r>
      <w:proofErr w:type="spellEnd"/>
      <w:r w:rsidR="00ED2C69" w:rsidRPr="000041E6">
        <w:rPr>
          <w:sz w:val="24"/>
          <w:szCs w:val="24"/>
        </w:rPr>
        <w:t xml:space="preserve"> din </w:t>
      </w:r>
      <w:proofErr w:type="spellStart"/>
      <w:r w:rsidR="00ED2C69" w:rsidRPr="000041E6">
        <w:rPr>
          <w:sz w:val="24"/>
          <w:szCs w:val="24"/>
        </w:rPr>
        <w:t>normă</w:t>
      </w:r>
      <w:proofErr w:type="spellEnd"/>
      <w:r w:rsidR="00ED2C69" w:rsidRPr="000041E6">
        <w:rPr>
          <w:sz w:val="24"/>
          <w:szCs w:val="24"/>
        </w:rPr>
        <w:t xml:space="preserve"> (</w:t>
      </w:r>
      <w:r w:rsidR="00ED2C69" w:rsidRPr="000041E6">
        <w:rPr>
          <w:bCs/>
          <w:iCs/>
          <w:sz w:val="24"/>
          <w:szCs w:val="24"/>
        </w:rPr>
        <w:t>par time</w:t>
      </w:r>
      <w:r w:rsidR="00ED2C69" w:rsidRPr="000041E6">
        <w:rPr>
          <w:sz w:val="24"/>
          <w:szCs w:val="24"/>
        </w:rPr>
        <w:t xml:space="preserve">). </w:t>
      </w:r>
    </w:p>
    <w:p w14:paraId="1E55B8CC" w14:textId="2CE55FFE" w:rsidR="00ED2C69" w:rsidRPr="000041E6" w:rsidRDefault="00ED2C69" w:rsidP="000041E6">
      <w:pPr>
        <w:spacing w:line="360" w:lineRule="auto"/>
        <w:jc w:val="both"/>
        <w:rPr>
          <w:sz w:val="24"/>
          <w:szCs w:val="24"/>
        </w:rPr>
      </w:pPr>
      <w:r w:rsidRPr="000041E6">
        <w:rPr>
          <w:sz w:val="24"/>
          <w:szCs w:val="24"/>
        </w:rPr>
        <w:t xml:space="preserve">De </w:t>
      </w:r>
      <w:proofErr w:type="spellStart"/>
      <w:r w:rsidRPr="000041E6">
        <w:rPr>
          <w:sz w:val="24"/>
          <w:szCs w:val="24"/>
        </w:rPr>
        <w:t>asemenea</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cadrul</w:t>
      </w:r>
      <w:proofErr w:type="spellEnd"/>
      <w:r w:rsidRPr="000041E6">
        <w:rPr>
          <w:sz w:val="24"/>
          <w:szCs w:val="24"/>
        </w:rPr>
        <w:t xml:space="preserve"> </w:t>
      </w:r>
      <w:proofErr w:type="spellStart"/>
      <w:r w:rsidRPr="000041E6">
        <w:rPr>
          <w:sz w:val="24"/>
          <w:szCs w:val="24"/>
        </w:rPr>
        <w:t>Asociației</w:t>
      </w:r>
      <w:proofErr w:type="spellEnd"/>
      <w:r w:rsidRPr="000041E6">
        <w:rPr>
          <w:sz w:val="24"/>
          <w:szCs w:val="24"/>
        </w:rPr>
        <w:t xml:space="preserve"> </w:t>
      </w:r>
      <w:proofErr w:type="spellStart"/>
      <w:r w:rsidRPr="000041E6">
        <w:rPr>
          <w:sz w:val="24"/>
          <w:szCs w:val="24"/>
        </w:rPr>
        <w:t>pentru</w:t>
      </w:r>
      <w:proofErr w:type="spellEnd"/>
      <w:r w:rsidRPr="000041E6">
        <w:rPr>
          <w:sz w:val="24"/>
          <w:szCs w:val="24"/>
        </w:rPr>
        <w:t xml:space="preserve"> </w:t>
      </w:r>
      <w:proofErr w:type="spellStart"/>
      <w:r w:rsidRPr="000041E6">
        <w:rPr>
          <w:sz w:val="24"/>
          <w:szCs w:val="24"/>
        </w:rPr>
        <w:t>îndeplinirea</w:t>
      </w:r>
      <w:proofErr w:type="spellEnd"/>
      <w:r w:rsidRPr="000041E6">
        <w:rPr>
          <w:sz w:val="24"/>
          <w:szCs w:val="24"/>
        </w:rPr>
        <w:t xml:space="preserve"> </w:t>
      </w:r>
      <w:proofErr w:type="spellStart"/>
      <w:r w:rsidRPr="000041E6">
        <w:rPr>
          <w:sz w:val="24"/>
          <w:szCs w:val="24"/>
        </w:rPr>
        <w:t>anumitor</w:t>
      </w:r>
      <w:proofErr w:type="spellEnd"/>
      <w:r w:rsidRPr="000041E6">
        <w:rPr>
          <w:sz w:val="24"/>
          <w:szCs w:val="24"/>
        </w:rPr>
        <w:t xml:space="preserve"> </w:t>
      </w:r>
      <w:proofErr w:type="spellStart"/>
      <w:r w:rsidRPr="000041E6">
        <w:rPr>
          <w:sz w:val="24"/>
          <w:szCs w:val="24"/>
        </w:rPr>
        <w:t>sarcini</w:t>
      </w:r>
      <w:proofErr w:type="spellEnd"/>
      <w:r w:rsidRPr="000041E6">
        <w:rPr>
          <w:sz w:val="24"/>
          <w:szCs w:val="24"/>
        </w:rPr>
        <w:t xml:space="preserve"> concrete, cum </w:t>
      </w:r>
      <w:proofErr w:type="spellStart"/>
      <w:r w:rsidRPr="000041E6">
        <w:rPr>
          <w:sz w:val="24"/>
          <w:szCs w:val="24"/>
        </w:rPr>
        <w:t>ar</w:t>
      </w:r>
      <w:proofErr w:type="spellEnd"/>
      <w:r w:rsidRPr="000041E6">
        <w:rPr>
          <w:sz w:val="24"/>
          <w:szCs w:val="24"/>
        </w:rPr>
        <w:t xml:space="preserve"> fi: </w:t>
      </w:r>
      <w:proofErr w:type="spellStart"/>
      <w:r w:rsidRPr="000041E6">
        <w:rPr>
          <w:sz w:val="24"/>
          <w:szCs w:val="24"/>
        </w:rPr>
        <w:t>realizarea</w:t>
      </w:r>
      <w:proofErr w:type="spellEnd"/>
      <w:r w:rsidRPr="000041E6">
        <w:rPr>
          <w:sz w:val="24"/>
          <w:szCs w:val="24"/>
        </w:rPr>
        <w:t xml:space="preserve"> </w:t>
      </w:r>
      <w:proofErr w:type="spellStart"/>
      <w:r w:rsidRPr="000041E6">
        <w:rPr>
          <w:sz w:val="24"/>
          <w:szCs w:val="24"/>
        </w:rPr>
        <w:t>unor</w:t>
      </w:r>
      <w:proofErr w:type="spellEnd"/>
      <w:r w:rsidRPr="000041E6">
        <w:rPr>
          <w:sz w:val="24"/>
          <w:szCs w:val="24"/>
        </w:rPr>
        <w:t xml:space="preserve"> </w:t>
      </w:r>
      <w:proofErr w:type="spellStart"/>
      <w:r w:rsidRPr="000041E6">
        <w:rPr>
          <w:sz w:val="24"/>
          <w:szCs w:val="24"/>
        </w:rPr>
        <w:t>cercetări</w:t>
      </w:r>
      <w:proofErr w:type="spellEnd"/>
      <w:r w:rsidRPr="000041E6">
        <w:rPr>
          <w:sz w:val="24"/>
          <w:szCs w:val="24"/>
        </w:rPr>
        <w:t xml:space="preserve">, </w:t>
      </w:r>
      <w:proofErr w:type="spellStart"/>
      <w:r w:rsidRPr="000041E6">
        <w:rPr>
          <w:sz w:val="24"/>
          <w:szCs w:val="24"/>
        </w:rPr>
        <w:t>studii</w:t>
      </w:r>
      <w:proofErr w:type="spellEnd"/>
      <w:r w:rsidRPr="000041E6">
        <w:rPr>
          <w:sz w:val="24"/>
          <w:szCs w:val="24"/>
        </w:rPr>
        <w:t xml:space="preserve">, </w:t>
      </w:r>
      <w:proofErr w:type="spellStart"/>
      <w:r w:rsidRPr="000041E6">
        <w:rPr>
          <w:sz w:val="24"/>
          <w:szCs w:val="24"/>
        </w:rPr>
        <w:t>rapoarte</w:t>
      </w:r>
      <w:proofErr w:type="spellEnd"/>
      <w:r w:rsidRPr="000041E6">
        <w:rPr>
          <w:sz w:val="24"/>
          <w:szCs w:val="24"/>
        </w:rPr>
        <w:t xml:space="preserve">, </w:t>
      </w:r>
      <w:proofErr w:type="spellStart"/>
      <w:r w:rsidRPr="000041E6">
        <w:rPr>
          <w:sz w:val="24"/>
          <w:szCs w:val="24"/>
        </w:rPr>
        <w:t>analiza</w:t>
      </w:r>
      <w:proofErr w:type="spellEnd"/>
      <w:r w:rsidRPr="000041E6">
        <w:rPr>
          <w:sz w:val="24"/>
          <w:szCs w:val="24"/>
        </w:rPr>
        <w:t xml:space="preserve"> comparative a </w:t>
      </w:r>
      <w:proofErr w:type="spellStart"/>
      <w:r w:rsidRPr="000041E6">
        <w:rPr>
          <w:sz w:val="24"/>
          <w:szCs w:val="24"/>
        </w:rPr>
        <w:t>legislației</w:t>
      </w:r>
      <w:proofErr w:type="spellEnd"/>
      <w:r w:rsidRPr="000041E6">
        <w:rPr>
          <w:sz w:val="24"/>
          <w:szCs w:val="24"/>
        </w:rPr>
        <w:t>, t</w:t>
      </w:r>
      <w:r w:rsidR="00783741">
        <w:rPr>
          <w:sz w:val="24"/>
          <w:szCs w:val="24"/>
        </w:rPr>
        <w:t>r</w:t>
      </w:r>
      <w:r w:rsidRPr="000041E6">
        <w:rPr>
          <w:sz w:val="24"/>
          <w:szCs w:val="24"/>
        </w:rPr>
        <w:t>aining-</w:t>
      </w:r>
      <w:proofErr w:type="spellStart"/>
      <w:r w:rsidRPr="000041E6">
        <w:rPr>
          <w:sz w:val="24"/>
          <w:szCs w:val="24"/>
        </w:rPr>
        <w:t>uri</w:t>
      </w:r>
      <w:proofErr w:type="spellEnd"/>
      <w:r w:rsidRPr="000041E6">
        <w:rPr>
          <w:sz w:val="24"/>
          <w:szCs w:val="24"/>
        </w:rPr>
        <w:t xml:space="preserve"> </w:t>
      </w:r>
      <w:proofErr w:type="spellStart"/>
      <w:r w:rsidRPr="000041E6">
        <w:rPr>
          <w:sz w:val="24"/>
          <w:szCs w:val="24"/>
        </w:rPr>
        <w:t>etc</w:t>
      </w:r>
      <w:proofErr w:type="spellEnd"/>
      <w:r w:rsidRPr="000041E6">
        <w:rPr>
          <w:sz w:val="24"/>
          <w:szCs w:val="24"/>
        </w:rPr>
        <w:t xml:space="preserve">… pot fi </w:t>
      </w:r>
      <w:proofErr w:type="spellStart"/>
      <w:r w:rsidRPr="000041E6">
        <w:rPr>
          <w:sz w:val="24"/>
          <w:szCs w:val="24"/>
        </w:rPr>
        <w:t>contractați</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baza</w:t>
      </w:r>
      <w:proofErr w:type="spellEnd"/>
      <w:r w:rsidRPr="000041E6">
        <w:rPr>
          <w:sz w:val="24"/>
          <w:szCs w:val="24"/>
        </w:rPr>
        <w:t xml:space="preserve"> </w:t>
      </w:r>
      <w:proofErr w:type="spellStart"/>
      <w:r w:rsidRPr="000041E6">
        <w:rPr>
          <w:sz w:val="24"/>
          <w:szCs w:val="24"/>
        </w:rPr>
        <w:t>Contractului</w:t>
      </w:r>
      <w:proofErr w:type="spellEnd"/>
      <w:r w:rsidRPr="000041E6">
        <w:rPr>
          <w:sz w:val="24"/>
          <w:szCs w:val="24"/>
        </w:rPr>
        <w:t xml:space="preserve"> de </w:t>
      </w:r>
      <w:proofErr w:type="spellStart"/>
      <w:r w:rsidRPr="000041E6">
        <w:rPr>
          <w:sz w:val="24"/>
          <w:szCs w:val="24"/>
        </w:rPr>
        <w:t>prestări</w:t>
      </w:r>
      <w:proofErr w:type="spellEnd"/>
      <w:r w:rsidRPr="000041E6">
        <w:rPr>
          <w:sz w:val="24"/>
          <w:szCs w:val="24"/>
        </w:rPr>
        <w:t xml:space="preserve"> </w:t>
      </w:r>
      <w:proofErr w:type="spellStart"/>
      <w:r w:rsidRPr="000041E6">
        <w:rPr>
          <w:sz w:val="24"/>
          <w:szCs w:val="24"/>
        </w:rPr>
        <w:t>servicii</w:t>
      </w:r>
      <w:proofErr w:type="spellEnd"/>
      <w:r w:rsidRPr="000041E6">
        <w:rPr>
          <w:sz w:val="24"/>
          <w:szCs w:val="24"/>
        </w:rPr>
        <w:t xml:space="preserve"> </w:t>
      </w:r>
      <w:proofErr w:type="spellStart"/>
      <w:r w:rsidRPr="000041E6">
        <w:rPr>
          <w:sz w:val="24"/>
          <w:szCs w:val="24"/>
        </w:rPr>
        <w:t>consultanți</w:t>
      </w:r>
      <w:proofErr w:type="spellEnd"/>
      <w:r w:rsidRPr="000041E6">
        <w:rPr>
          <w:sz w:val="24"/>
          <w:szCs w:val="24"/>
        </w:rPr>
        <w:t xml:space="preserve"> </w:t>
      </w:r>
      <w:proofErr w:type="spellStart"/>
      <w:r w:rsidRPr="000041E6">
        <w:rPr>
          <w:sz w:val="24"/>
          <w:szCs w:val="24"/>
        </w:rPr>
        <w:t>experți</w:t>
      </w:r>
      <w:proofErr w:type="spellEnd"/>
      <w:r w:rsidRPr="000041E6">
        <w:rPr>
          <w:sz w:val="24"/>
          <w:szCs w:val="24"/>
        </w:rPr>
        <w:t xml:space="preserve"> trainer etc. </w:t>
      </w:r>
      <w:proofErr w:type="spellStart"/>
      <w:r w:rsidRPr="000041E6">
        <w:rPr>
          <w:sz w:val="24"/>
          <w:szCs w:val="24"/>
        </w:rPr>
        <w:t>atît</w:t>
      </w:r>
      <w:proofErr w:type="spellEnd"/>
      <w:r w:rsidRPr="000041E6">
        <w:rPr>
          <w:sz w:val="24"/>
          <w:szCs w:val="24"/>
        </w:rPr>
        <w:t xml:space="preserve"> din </w:t>
      </w:r>
      <w:proofErr w:type="spellStart"/>
      <w:r w:rsidRPr="000041E6">
        <w:rPr>
          <w:sz w:val="24"/>
          <w:szCs w:val="24"/>
        </w:rPr>
        <w:t>rîndul</w:t>
      </w:r>
      <w:proofErr w:type="spellEnd"/>
      <w:r w:rsidRPr="000041E6">
        <w:rPr>
          <w:sz w:val="24"/>
          <w:szCs w:val="24"/>
        </w:rPr>
        <w:t xml:space="preserve"> </w:t>
      </w:r>
      <w:proofErr w:type="spellStart"/>
      <w:r w:rsidRPr="000041E6">
        <w:rPr>
          <w:sz w:val="24"/>
          <w:szCs w:val="24"/>
        </w:rPr>
        <w:t>personalului</w:t>
      </w:r>
      <w:proofErr w:type="spellEnd"/>
      <w:r w:rsidRPr="000041E6">
        <w:rPr>
          <w:sz w:val="24"/>
          <w:szCs w:val="24"/>
        </w:rPr>
        <w:t xml:space="preserve"> </w:t>
      </w:r>
      <w:proofErr w:type="spellStart"/>
      <w:r w:rsidRPr="000041E6">
        <w:rPr>
          <w:sz w:val="24"/>
          <w:szCs w:val="24"/>
        </w:rPr>
        <w:t>Asociației</w:t>
      </w:r>
      <w:proofErr w:type="spellEnd"/>
      <w:r w:rsidRPr="000041E6">
        <w:rPr>
          <w:sz w:val="24"/>
          <w:szCs w:val="24"/>
        </w:rPr>
        <w:t xml:space="preserve">, </w:t>
      </w:r>
      <w:proofErr w:type="spellStart"/>
      <w:r w:rsidRPr="000041E6">
        <w:rPr>
          <w:sz w:val="24"/>
          <w:szCs w:val="24"/>
        </w:rPr>
        <w:t>cît</w:t>
      </w:r>
      <w:proofErr w:type="spellEnd"/>
      <w:r w:rsidRPr="000041E6">
        <w:rPr>
          <w:sz w:val="24"/>
          <w:szCs w:val="24"/>
        </w:rPr>
        <w:t xml:space="preserve"> </w:t>
      </w:r>
      <w:proofErr w:type="spellStart"/>
      <w:r w:rsidRPr="000041E6">
        <w:rPr>
          <w:sz w:val="24"/>
          <w:szCs w:val="24"/>
        </w:rPr>
        <w:t>și</w:t>
      </w:r>
      <w:proofErr w:type="spellEnd"/>
      <w:r w:rsidRPr="000041E6">
        <w:rPr>
          <w:sz w:val="24"/>
          <w:szCs w:val="24"/>
        </w:rPr>
        <w:t xml:space="preserve"> din afara </w:t>
      </w:r>
      <w:proofErr w:type="spellStart"/>
      <w:r w:rsidRPr="000041E6">
        <w:rPr>
          <w:sz w:val="24"/>
          <w:szCs w:val="24"/>
        </w:rPr>
        <w:t>acesteia</w:t>
      </w:r>
      <w:proofErr w:type="spellEnd"/>
      <w:r w:rsidRPr="000041E6">
        <w:rPr>
          <w:sz w:val="24"/>
          <w:szCs w:val="24"/>
        </w:rPr>
        <w:t xml:space="preserve">.  </w:t>
      </w:r>
    </w:p>
    <w:p w14:paraId="599F3BEE" w14:textId="77777777" w:rsidR="004513AC" w:rsidRPr="000041E6" w:rsidRDefault="004513AC" w:rsidP="000041E6">
      <w:pPr>
        <w:spacing w:line="360" w:lineRule="auto"/>
        <w:rPr>
          <w:sz w:val="24"/>
          <w:szCs w:val="24"/>
        </w:rPr>
      </w:pPr>
    </w:p>
    <w:p w14:paraId="4CCB00C9" w14:textId="77777777" w:rsidR="00ED2C69" w:rsidRPr="000041E6" w:rsidRDefault="00ED2C69" w:rsidP="000041E6">
      <w:pPr>
        <w:spacing w:line="360" w:lineRule="auto"/>
        <w:rPr>
          <w:sz w:val="24"/>
          <w:szCs w:val="24"/>
        </w:rPr>
      </w:pPr>
    </w:p>
    <w:p w14:paraId="22EA0B5E" w14:textId="77777777" w:rsidR="00ED2C69" w:rsidRPr="000041E6" w:rsidRDefault="00ED2C69" w:rsidP="000041E6">
      <w:pPr>
        <w:spacing w:line="360" w:lineRule="auto"/>
        <w:rPr>
          <w:sz w:val="24"/>
          <w:szCs w:val="24"/>
        </w:rPr>
      </w:pPr>
      <w:r w:rsidRPr="000041E6">
        <w:rPr>
          <w:sz w:val="24"/>
          <w:szCs w:val="24"/>
        </w:rPr>
        <w:t xml:space="preserve">NOTĂ: </w:t>
      </w:r>
    </w:p>
    <w:p w14:paraId="07C2E1A7" w14:textId="77777777" w:rsidR="00ED2C69" w:rsidRPr="000041E6" w:rsidRDefault="00ED2C69" w:rsidP="000041E6">
      <w:pPr>
        <w:spacing w:line="360" w:lineRule="auto"/>
        <w:rPr>
          <w:sz w:val="24"/>
          <w:szCs w:val="24"/>
        </w:rPr>
      </w:pP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calitate</w:t>
      </w:r>
      <w:proofErr w:type="spellEnd"/>
      <w:r w:rsidRPr="000041E6">
        <w:rPr>
          <w:sz w:val="24"/>
          <w:szCs w:val="24"/>
        </w:rPr>
        <w:t xml:space="preserve"> de </w:t>
      </w:r>
      <w:proofErr w:type="spellStart"/>
      <w:r w:rsidRPr="000041E6">
        <w:rPr>
          <w:sz w:val="24"/>
          <w:szCs w:val="24"/>
        </w:rPr>
        <w:t>persoanel</w:t>
      </w:r>
      <w:proofErr w:type="spellEnd"/>
      <w:r w:rsidRPr="000041E6">
        <w:rPr>
          <w:sz w:val="24"/>
          <w:szCs w:val="24"/>
        </w:rPr>
        <w:t xml:space="preserve"> </w:t>
      </w:r>
      <w:proofErr w:type="spellStart"/>
      <w:r w:rsidRPr="000041E6">
        <w:rPr>
          <w:sz w:val="24"/>
          <w:szCs w:val="24"/>
        </w:rPr>
        <w:t>cît</w:t>
      </w:r>
      <w:proofErr w:type="spellEnd"/>
      <w:r w:rsidRPr="000041E6">
        <w:rPr>
          <w:sz w:val="24"/>
          <w:szCs w:val="24"/>
        </w:rPr>
        <w:t xml:space="preserve"> </w:t>
      </w:r>
      <w:proofErr w:type="spellStart"/>
      <w:r w:rsidRPr="000041E6">
        <w:rPr>
          <w:sz w:val="24"/>
          <w:szCs w:val="24"/>
        </w:rPr>
        <w:t>și</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Pr="000041E6">
        <w:rPr>
          <w:sz w:val="24"/>
          <w:szCs w:val="24"/>
        </w:rPr>
        <w:t>calitate</w:t>
      </w:r>
      <w:proofErr w:type="spellEnd"/>
      <w:r w:rsidRPr="000041E6">
        <w:rPr>
          <w:sz w:val="24"/>
          <w:szCs w:val="24"/>
        </w:rPr>
        <w:t xml:space="preserve"> de </w:t>
      </w:r>
      <w:proofErr w:type="spellStart"/>
      <w:r w:rsidRPr="000041E6">
        <w:rPr>
          <w:sz w:val="24"/>
          <w:szCs w:val="24"/>
        </w:rPr>
        <w:t>prestatori</w:t>
      </w:r>
      <w:proofErr w:type="spellEnd"/>
      <w:r w:rsidRPr="000041E6">
        <w:rPr>
          <w:sz w:val="24"/>
          <w:szCs w:val="24"/>
        </w:rPr>
        <w:t xml:space="preserve"> de </w:t>
      </w:r>
      <w:proofErr w:type="spellStart"/>
      <w:r w:rsidRPr="000041E6">
        <w:rPr>
          <w:sz w:val="24"/>
          <w:szCs w:val="24"/>
        </w:rPr>
        <w:t>servicii</w:t>
      </w:r>
      <w:proofErr w:type="spellEnd"/>
      <w:r w:rsidRPr="000041E6">
        <w:rPr>
          <w:sz w:val="24"/>
          <w:szCs w:val="24"/>
        </w:rPr>
        <w:t xml:space="preserve"> nu pot fi </w:t>
      </w:r>
      <w:proofErr w:type="spellStart"/>
      <w:r w:rsidRPr="000041E6">
        <w:rPr>
          <w:sz w:val="24"/>
          <w:szCs w:val="24"/>
        </w:rPr>
        <w:t>angajați</w:t>
      </w:r>
      <w:proofErr w:type="spellEnd"/>
      <w:r w:rsidRPr="000041E6">
        <w:rPr>
          <w:sz w:val="24"/>
          <w:szCs w:val="24"/>
        </w:rPr>
        <w:t>/</w:t>
      </w:r>
      <w:proofErr w:type="spellStart"/>
      <w:r w:rsidRPr="000041E6">
        <w:rPr>
          <w:sz w:val="24"/>
          <w:szCs w:val="24"/>
        </w:rPr>
        <w:t>contractați</w:t>
      </w:r>
      <w:proofErr w:type="spellEnd"/>
      <w:r w:rsidRPr="000041E6">
        <w:rPr>
          <w:sz w:val="24"/>
          <w:szCs w:val="24"/>
        </w:rPr>
        <w:t xml:space="preserve"> </w:t>
      </w:r>
      <w:proofErr w:type="spellStart"/>
      <w:r w:rsidRPr="000041E6">
        <w:rPr>
          <w:sz w:val="24"/>
          <w:szCs w:val="24"/>
        </w:rPr>
        <w:t>membrii</w:t>
      </w:r>
      <w:proofErr w:type="spellEnd"/>
      <w:r w:rsidRPr="000041E6">
        <w:rPr>
          <w:sz w:val="24"/>
          <w:szCs w:val="24"/>
        </w:rPr>
        <w:t xml:space="preserve"> </w:t>
      </w:r>
      <w:proofErr w:type="spellStart"/>
      <w:r w:rsidRPr="000041E6">
        <w:rPr>
          <w:sz w:val="24"/>
          <w:szCs w:val="24"/>
        </w:rPr>
        <w:t>Consiliului</w:t>
      </w:r>
      <w:proofErr w:type="spellEnd"/>
      <w:r w:rsidRPr="000041E6">
        <w:rPr>
          <w:sz w:val="24"/>
          <w:szCs w:val="24"/>
        </w:rPr>
        <w:t xml:space="preserve"> de </w:t>
      </w:r>
      <w:proofErr w:type="spellStart"/>
      <w:r w:rsidRPr="000041E6">
        <w:rPr>
          <w:sz w:val="24"/>
          <w:szCs w:val="24"/>
        </w:rPr>
        <w:t>Administrare</w:t>
      </w:r>
      <w:proofErr w:type="spellEnd"/>
      <w:r w:rsidRPr="000041E6">
        <w:rPr>
          <w:sz w:val="24"/>
          <w:szCs w:val="24"/>
        </w:rPr>
        <w:t xml:space="preserve">, a </w:t>
      </w:r>
      <w:proofErr w:type="spellStart"/>
      <w:r w:rsidRPr="000041E6">
        <w:rPr>
          <w:sz w:val="24"/>
          <w:szCs w:val="24"/>
        </w:rPr>
        <w:t>Comisiei</w:t>
      </w:r>
      <w:proofErr w:type="spellEnd"/>
      <w:r w:rsidRPr="000041E6">
        <w:rPr>
          <w:sz w:val="24"/>
          <w:szCs w:val="24"/>
        </w:rPr>
        <w:t xml:space="preserve"> de </w:t>
      </w:r>
      <w:proofErr w:type="spellStart"/>
      <w:r w:rsidRPr="000041E6">
        <w:rPr>
          <w:sz w:val="24"/>
          <w:szCs w:val="24"/>
        </w:rPr>
        <w:t>cenzori</w:t>
      </w:r>
      <w:proofErr w:type="spellEnd"/>
      <w:r w:rsidRPr="000041E6">
        <w:rPr>
          <w:sz w:val="24"/>
          <w:szCs w:val="24"/>
        </w:rPr>
        <w:t xml:space="preserve"> </w:t>
      </w:r>
      <w:proofErr w:type="spellStart"/>
      <w:r w:rsidRPr="000041E6">
        <w:rPr>
          <w:sz w:val="24"/>
          <w:szCs w:val="24"/>
        </w:rPr>
        <w:t>ăi</w:t>
      </w:r>
      <w:proofErr w:type="spellEnd"/>
      <w:r w:rsidRPr="000041E6">
        <w:rPr>
          <w:sz w:val="24"/>
          <w:szCs w:val="24"/>
        </w:rPr>
        <w:t xml:space="preserve"> a </w:t>
      </w:r>
      <w:proofErr w:type="spellStart"/>
      <w:r w:rsidRPr="000041E6">
        <w:rPr>
          <w:sz w:val="24"/>
          <w:szCs w:val="24"/>
        </w:rPr>
        <w:t>Consiliului</w:t>
      </w:r>
      <w:proofErr w:type="spellEnd"/>
      <w:r w:rsidRPr="000041E6">
        <w:rPr>
          <w:sz w:val="24"/>
          <w:szCs w:val="24"/>
        </w:rPr>
        <w:t xml:space="preserve"> de </w:t>
      </w:r>
      <w:proofErr w:type="spellStart"/>
      <w:r w:rsidRPr="000041E6">
        <w:rPr>
          <w:sz w:val="24"/>
          <w:szCs w:val="24"/>
        </w:rPr>
        <w:t>Tutelă</w:t>
      </w:r>
      <w:proofErr w:type="spellEnd"/>
      <w:r w:rsidRPr="000041E6">
        <w:rPr>
          <w:sz w:val="24"/>
          <w:szCs w:val="24"/>
        </w:rPr>
        <w:t xml:space="preserve"> ai </w:t>
      </w:r>
      <w:proofErr w:type="spellStart"/>
      <w:r w:rsidRPr="000041E6">
        <w:rPr>
          <w:sz w:val="24"/>
          <w:szCs w:val="24"/>
        </w:rPr>
        <w:t>Asociației</w:t>
      </w:r>
      <w:proofErr w:type="spellEnd"/>
      <w:r w:rsidRPr="000041E6">
        <w:rPr>
          <w:sz w:val="24"/>
          <w:szCs w:val="24"/>
        </w:rPr>
        <w:t>.</w:t>
      </w:r>
    </w:p>
    <w:p w14:paraId="5A57889A" w14:textId="77777777" w:rsidR="00ED2C69" w:rsidRPr="000041E6" w:rsidRDefault="00ED2C69" w:rsidP="000041E6">
      <w:pPr>
        <w:spacing w:line="360" w:lineRule="auto"/>
        <w:rPr>
          <w:sz w:val="24"/>
          <w:szCs w:val="24"/>
        </w:rPr>
      </w:pPr>
    </w:p>
    <w:p w14:paraId="6B2059FA" w14:textId="77777777" w:rsidR="00AA30DE" w:rsidRPr="000041E6" w:rsidRDefault="00C50E5F" w:rsidP="000041E6">
      <w:pPr>
        <w:pStyle w:val="2"/>
        <w:spacing w:line="360" w:lineRule="auto"/>
        <w:jc w:val="both"/>
        <w:rPr>
          <w:bCs/>
          <w:iCs/>
          <w:color w:val="31849B" w:themeColor="accent5" w:themeShade="BF"/>
          <w:szCs w:val="28"/>
          <w:u w:val="none"/>
        </w:rPr>
      </w:pPr>
      <w:r w:rsidRPr="000041E6">
        <w:rPr>
          <w:bCs/>
          <w:iCs/>
          <w:color w:val="31849B" w:themeColor="accent5" w:themeShade="BF"/>
          <w:szCs w:val="28"/>
          <w:u w:val="none"/>
        </w:rPr>
        <w:lastRenderedPageBreak/>
        <w:t>Procedurile privind</w:t>
      </w:r>
      <w:r w:rsidR="00AA30DE" w:rsidRPr="000041E6">
        <w:rPr>
          <w:bCs/>
          <w:iCs/>
          <w:color w:val="31849B" w:themeColor="accent5" w:themeShade="BF"/>
          <w:szCs w:val="28"/>
          <w:u w:val="none"/>
        </w:rPr>
        <w:t xml:space="preserve"> personalul</w:t>
      </w:r>
      <w:bookmarkEnd w:id="0"/>
      <w:r w:rsidR="00D81D8E" w:rsidRPr="000041E6">
        <w:rPr>
          <w:bCs/>
          <w:iCs/>
          <w:color w:val="31849B" w:themeColor="accent5" w:themeShade="BF"/>
          <w:szCs w:val="28"/>
          <w:u w:val="none"/>
        </w:rPr>
        <w:t>:</w:t>
      </w:r>
    </w:p>
    <w:p w14:paraId="5328CA73" w14:textId="77777777" w:rsidR="00A7149D" w:rsidRPr="000041E6" w:rsidRDefault="00A7149D" w:rsidP="000041E6">
      <w:pPr>
        <w:spacing w:line="360" w:lineRule="auto"/>
        <w:rPr>
          <w:color w:val="31849B" w:themeColor="accent5" w:themeShade="BF"/>
          <w:sz w:val="28"/>
          <w:szCs w:val="28"/>
          <w:lang w:val="ro-RO"/>
        </w:rPr>
      </w:pPr>
    </w:p>
    <w:p w14:paraId="5EEB76B7" w14:textId="77777777" w:rsidR="00722609" w:rsidRPr="000041E6" w:rsidRDefault="00183A48" w:rsidP="000041E6">
      <w:pPr>
        <w:pStyle w:val="3"/>
        <w:spacing w:line="360" w:lineRule="auto"/>
        <w:rPr>
          <w:bCs/>
          <w:i/>
          <w:iCs/>
          <w:color w:val="31849B" w:themeColor="accent5" w:themeShade="BF"/>
          <w:szCs w:val="28"/>
          <w:lang w:val="ro-RO"/>
        </w:rPr>
      </w:pPr>
      <w:bookmarkStart w:id="1" w:name="_Toc297184336"/>
      <w:r w:rsidRPr="000041E6">
        <w:rPr>
          <w:i/>
          <w:color w:val="31849B" w:themeColor="accent5" w:themeShade="BF"/>
          <w:szCs w:val="28"/>
          <w:lang w:val="ro-RO"/>
        </w:rPr>
        <w:t xml:space="preserve">1.1. </w:t>
      </w:r>
      <w:r w:rsidR="00722609" w:rsidRPr="000041E6">
        <w:rPr>
          <w:i/>
          <w:color w:val="31849B" w:themeColor="accent5" w:themeShade="BF"/>
          <w:szCs w:val="28"/>
          <w:lang w:val="ro-RO"/>
        </w:rPr>
        <w:t>Angajarea personalului</w:t>
      </w:r>
      <w:bookmarkEnd w:id="1"/>
    </w:p>
    <w:p w14:paraId="0A363BA0" w14:textId="77777777" w:rsidR="00722609" w:rsidRPr="000041E6" w:rsidRDefault="00722609" w:rsidP="000041E6">
      <w:pPr>
        <w:pStyle w:val="a3"/>
        <w:spacing w:line="360" w:lineRule="auto"/>
        <w:jc w:val="both"/>
        <w:rPr>
          <w:bCs/>
          <w:iCs/>
          <w:szCs w:val="24"/>
          <w:lang w:val="ro-RO"/>
        </w:rPr>
      </w:pPr>
    </w:p>
    <w:p w14:paraId="5D9A273D" w14:textId="77777777" w:rsidR="0030160D" w:rsidRPr="000041E6" w:rsidRDefault="00893AA3" w:rsidP="000041E6">
      <w:pPr>
        <w:pStyle w:val="af"/>
        <w:spacing w:before="0" w:beforeAutospacing="0" w:after="0" w:afterAutospacing="0" w:line="360" w:lineRule="auto"/>
        <w:jc w:val="both"/>
        <w:rPr>
          <w:color w:val="000000"/>
          <w:lang w:val="ro-MD"/>
        </w:rPr>
      </w:pPr>
      <w:r w:rsidRPr="000041E6">
        <w:rPr>
          <w:color w:val="000000"/>
          <w:lang w:val="ro-MD"/>
        </w:rPr>
        <w:t>Director Executiv</w:t>
      </w:r>
      <w:r w:rsidR="00C42A4C" w:rsidRPr="000041E6">
        <w:rPr>
          <w:color w:val="000000"/>
          <w:lang w:val="ro-MD"/>
        </w:rPr>
        <w:t xml:space="preserve"> </w:t>
      </w:r>
      <w:r w:rsidR="000B23DE" w:rsidRPr="000041E6">
        <w:rPr>
          <w:color w:val="000000"/>
          <w:lang w:val="ro-MD"/>
        </w:rPr>
        <w:t xml:space="preserve">are </w:t>
      </w:r>
      <w:proofErr w:type="spellStart"/>
      <w:r w:rsidRPr="000041E6">
        <w:rPr>
          <w:color w:val="000000"/>
          <w:lang w:val="ro-MD"/>
        </w:rPr>
        <w:t>atributii</w:t>
      </w:r>
      <w:proofErr w:type="spellEnd"/>
      <w:r w:rsidRPr="000041E6">
        <w:rPr>
          <w:color w:val="000000"/>
          <w:lang w:val="ro-MD"/>
        </w:rPr>
        <w:t xml:space="preserve"> manageriale de gestionare a resurselor umane. Director</w:t>
      </w:r>
      <w:r w:rsidR="000B23DE" w:rsidRPr="000041E6">
        <w:rPr>
          <w:color w:val="000000"/>
          <w:lang w:val="ro-MD"/>
        </w:rPr>
        <w:t>ul</w:t>
      </w:r>
      <w:r w:rsidRPr="000041E6">
        <w:rPr>
          <w:color w:val="000000"/>
          <w:lang w:val="ro-MD"/>
        </w:rPr>
        <w:t xml:space="preserve"> executiv</w:t>
      </w:r>
      <w:r w:rsidR="00C42A4C" w:rsidRPr="000041E6">
        <w:rPr>
          <w:color w:val="000000"/>
          <w:lang w:val="ro-MD"/>
        </w:rPr>
        <w:t xml:space="preserve"> </w:t>
      </w:r>
      <w:r w:rsidRPr="000041E6">
        <w:rPr>
          <w:color w:val="000000"/>
          <w:lang w:val="ro-MD"/>
        </w:rPr>
        <w:t>determina</w:t>
      </w:r>
      <w:r w:rsidR="00604964" w:rsidRPr="000041E6">
        <w:rPr>
          <w:color w:val="000000"/>
          <w:lang w:val="ro-MD"/>
        </w:rPr>
        <w:t xml:space="preserve"> în </w:t>
      </w:r>
      <w:r w:rsidR="00ED2C69" w:rsidRPr="000041E6">
        <w:rPr>
          <w:color w:val="000000"/>
          <w:lang w:val="ro-MD"/>
        </w:rPr>
        <w:t>baza st</w:t>
      </w:r>
      <w:r w:rsidRPr="000041E6">
        <w:rPr>
          <w:color w:val="000000"/>
          <w:lang w:val="ro-MD"/>
        </w:rPr>
        <w:t>r</w:t>
      </w:r>
      <w:r w:rsidR="00ED2C69" w:rsidRPr="000041E6">
        <w:rPr>
          <w:color w:val="000000"/>
          <w:lang w:val="ro-MD"/>
        </w:rPr>
        <w:t>a</w:t>
      </w:r>
      <w:r w:rsidRPr="000041E6">
        <w:rPr>
          <w:color w:val="000000"/>
          <w:lang w:val="ro-MD"/>
        </w:rPr>
        <w:t>tegiilor</w:t>
      </w:r>
      <w:r w:rsidR="00C42A4C" w:rsidRPr="000041E6">
        <w:rPr>
          <w:color w:val="000000"/>
          <w:lang w:val="ro-MD"/>
        </w:rPr>
        <w:t xml:space="preserve"> </w:t>
      </w:r>
      <w:proofErr w:type="spellStart"/>
      <w:r w:rsidR="00C42A4C" w:rsidRPr="000041E6">
        <w:rPr>
          <w:color w:val="000000"/>
          <w:lang w:val="ro-MD"/>
        </w:rPr>
        <w:t>şi</w:t>
      </w:r>
      <w:proofErr w:type="spellEnd"/>
      <w:r w:rsidR="00C42A4C" w:rsidRPr="000041E6">
        <w:rPr>
          <w:color w:val="000000"/>
          <w:lang w:val="ro-MD"/>
        </w:rPr>
        <w:t xml:space="preserve"> </w:t>
      </w:r>
      <w:proofErr w:type="spellStart"/>
      <w:r w:rsidR="000D6F78" w:rsidRPr="000041E6">
        <w:rPr>
          <w:color w:val="000000"/>
          <w:lang w:val="ro-MD"/>
        </w:rPr>
        <w:t>acţiuni</w:t>
      </w:r>
      <w:r w:rsidRPr="000041E6">
        <w:rPr>
          <w:color w:val="000000"/>
          <w:lang w:val="ro-MD"/>
        </w:rPr>
        <w:t>lor</w:t>
      </w:r>
      <w:proofErr w:type="spellEnd"/>
      <w:r w:rsidRPr="000041E6">
        <w:rPr>
          <w:color w:val="000000"/>
          <w:lang w:val="ro-MD"/>
        </w:rPr>
        <w:t xml:space="preserve"> de </w:t>
      </w:r>
      <w:proofErr w:type="spellStart"/>
      <w:r w:rsidRPr="000041E6">
        <w:rPr>
          <w:color w:val="000000"/>
          <w:lang w:val="ro-MD"/>
        </w:rPr>
        <w:t>progarme</w:t>
      </w:r>
      <w:proofErr w:type="spellEnd"/>
      <w:r w:rsidRPr="000041E6">
        <w:rPr>
          <w:color w:val="000000"/>
          <w:lang w:val="ro-MD"/>
        </w:rPr>
        <w:t xml:space="preserve"> resursele umane necesare </w:t>
      </w:r>
      <w:r w:rsidR="000D6F78" w:rsidRPr="000041E6">
        <w:rPr>
          <w:color w:val="000000"/>
          <w:lang w:val="ro-MD"/>
        </w:rPr>
        <w:t>îndeplinir</w:t>
      </w:r>
      <w:r w:rsidRPr="000041E6">
        <w:rPr>
          <w:color w:val="000000"/>
          <w:lang w:val="ro-MD"/>
        </w:rPr>
        <w:t xml:space="preserve">ii </w:t>
      </w:r>
      <w:proofErr w:type="spellStart"/>
      <w:r w:rsidRPr="000041E6">
        <w:rPr>
          <w:color w:val="000000"/>
          <w:lang w:val="ro-MD"/>
        </w:rPr>
        <w:t>lucrarilor</w:t>
      </w:r>
      <w:proofErr w:type="spellEnd"/>
      <w:r w:rsidR="00C42A4C" w:rsidRPr="000041E6">
        <w:rPr>
          <w:color w:val="000000"/>
          <w:lang w:val="ro-MD"/>
        </w:rPr>
        <w:t xml:space="preserve"> </w:t>
      </w:r>
      <w:proofErr w:type="spellStart"/>
      <w:r w:rsidR="00C42A4C" w:rsidRPr="000041E6">
        <w:rPr>
          <w:color w:val="000000"/>
          <w:lang w:val="ro-MD"/>
        </w:rPr>
        <w:t>şi</w:t>
      </w:r>
      <w:proofErr w:type="spellEnd"/>
      <w:r w:rsidR="00C42A4C" w:rsidRPr="000041E6">
        <w:rPr>
          <w:color w:val="000000"/>
          <w:lang w:val="ro-MD"/>
        </w:rPr>
        <w:t xml:space="preserve"> </w:t>
      </w:r>
      <w:proofErr w:type="spellStart"/>
      <w:r w:rsidRPr="000041E6">
        <w:rPr>
          <w:color w:val="000000"/>
          <w:lang w:val="ro-MD"/>
        </w:rPr>
        <w:t>realizarii</w:t>
      </w:r>
      <w:proofErr w:type="spellEnd"/>
      <w:r w:rsidRPr="000041E6">
        <w:rPr>
          <w:color w:val="000000"/>
          <w:lang w:val="ro-MD"/>
        </w:rPr>
        <w:t xml:space="preserve"> obiectivelor. </w:t>
      </w:r>
    </w:p>
    <w:p w14:paraId="7DE03F40" w14:textId="77777777" w:rsidR="0030160D" w:rsidRPr="000041E6" w:rsidRDefault="0030160D" w:rsidP="000041E6">
      <w:pPr>
        <w:pStyle w:val="af"/>
        <w:spacing w:before="0" w:beforeAutospacing="0" w:after="0" w:afterAutospacing="0" w:line="360" w:lineRule="auto"/>
        <w:jc w:val="both"/>
        <w:rPr>
          <w:color w:val="000000"/>
          <w:lang w:val="ro-MD"/>
        </w:rPr>
      </w:pPr>
    </w:p>
    <w:p w14:paraId="1EE77044" w14:textId="013C5D98" w:rsidR="00ED2C69" w:rsidRPr="000041E6" w:rsidRDefault="006F232D" w:rsidP="000041E6">
      <w:pPr>
        <w:pStyle w:val="af"/>
        <w:spacing w:before="0" w:beforeAutospacing="0" w:after="0" w:afterAutospacing="0" w:line="360" w:lineRule="auto"/>
        <w:jc w:val="both"/>
        <w:rPr>
          <w:lang w:val="en-US"/>
        </w:rPr>
      </w:pPr>
      <w:proofErr w:type="spellStart"/>
      <w:r w:rsidRPr="000041E6">
        <w:rPr>
          <w:lang w:val="en-US"/>
        </w:rPr>
        <w:t>Director</w:t>
      </w:r>
      <w:r w:rsidR="000B23DE" w:rsidRPr="000041E6">
        <w:rPr>
          <w:lang w:val="en-US"/>
        </w:rPr>
        <w:t>ul</w:t>
      </w:r>
      <w:proofErr w:type="spellEnd"/>
      <w:r w:rsidR="000B23DE" w:rsidRPr="000041E6">
        <w:rPr>
          <w:lang w:val="en-US"/>
        </w:rPr>
        <w:t xml:space="preserve"> </w:t>
      </w:r>
      <w:proofErr w:type="spellStart"/>
      <w:r w:rsidR="000B23DE" w:rsidRPr="000041E6">
        <w:rPr>
          <w:lang w:val="en-US"/>
        </w:rPr>
        <w:t>executiv</w:t>
      </w:r>
      <w:proofErr w:type="spellEnd"/>
      <w:r w:rsidR="000B23DE" w:rsidRPr="000041E6">
        <w:rPr>
          <w:lang w:val="en-US"/>
        </w:rPr>
        <w:t xml:space="preserve">, </w:t>
      </w:r>
      <w:proofErr w:type="spellStart"/>
      <w:r w:rsidR="000B23DE" w:rsidRPr="000041E6">
        <w:rPr>
          <w:lang w:val="en-US"/>
        </w:rPr>
        <w:t>împreună</w:t>
      </w:r>
      <w:proofErr w:type="spellEnd"/>
      <w:r w:rsidR="000B23DE" w:rsidRPr="000041E6">
        <w:rPr>
          <w:lang w:val="en-US"/>
        </w:rPr>
        <w:t xml:space="preserve"> cu </w:t>
      </w:r>
      <w:proofErr w:type="spellStart"/>
      <w:r w:rsidR="00754285" w:rsidRPr="000041E6">
        <w:rPr>
          <w:lang w:val="en-US"/>
        </w:rPr>
        <w:t>supervizorul</w:t>
      </w:r>
      <w:proofErr w:type="spellEnd"/>
      <w:r w:rsidR="00C77E63" w:rsidRPr="000041E6">
        <w:rPr>
          <w:lang w:val="en-US"/>
        </w:rPr>
        <w:t xml:space="preserve">, </w:t>
      </w:r>
      <w:proofErr w:type="spellStart"/>
      <w:r w:rsidR="00C77E63" w:rsidRPr="000041E6">
        <w:rPr>
          <w:lang w:val="en-US"/>
        </w:rPr>
        <w:t>coordonator</w:t>
      </w:r>
      <w:proofErr w:type="spellEnd"/>
      <w:r w:rsidR="00C77E63" w:rsidRPr="000041E6">
        <w:rPr>
          <w:lang w:val="en-US"/>
        </w:rPr>
        <w:t xml:space="preserve"> de program,</w:t>
      </w:r>
      <w:r w:rsidR="000B23DE" w:rsidRPr="000041E6">
        <w:rPr>
          <w:lang w:val="en-US"/>
        </w:rPr>
        <w:t xml:space="preserve"> </w:t>
      </w:r>
      <w:proofErr w:type="spellStart"/>
      <w:r w:rsidR="00AE5A82" w:rsidRPr="000041E6">
        <w:rPr>
          <w:lang w:val="en-US"/>
        </w:rPr>
        <w:t>elaborează</w:t>
      </w:r>
      <w:proofErr w:type="spellEnd"/>
      <w:r w:rsidR="00AE5A82" w:rsidRPr="000041E6">
        <w:rPr>
          <w:lang w:val="en-US"/>
        </w:rPr>
        <w:t xml:space="preserve"> </w:t>
      </w:r>
      <w:proofErr w:type="spellStart"/>
      <w:r w:rsidR="00AE5A82" w:rsidRPr="000041E6">
        <w:rPr>
          <w:lang w:val="en-US"/>
        </w:rPr>
        <w:t>fi</w:t>
      </w:r>
      <w:r w:rsidR="00783741">
        <w:rPr>
          <w:lang w:val="en-US"/>
        </w:rPr>
        <w:t>ș</w:t>
      </w:r>
      <w:r w:rsidR="00AE5A82" w:rsidRPr="000041E6">
        <w:rPr>
          <w:lang w:val="en-US"/>
        </w:rPr>
        <w:t>a</w:t>
      </w:r>
      <w:proofErr w:type="spellEnd"/>
      <w:r w:rsidRPr="000041E6">
        <w:rPr>
          <w:lang w:val="en-US"/>
        </w:rPr>
        <w:t xml:space="preserve"> </w:t>
      </w:r>
      <w:proofErr w:type="spellStart"/>
      <w:r w:rsidRPr="000041E6">
        <w:rPr>
          <w:lang w:val="en-US"/>
        </w:rPr>
        <w:t>postului</w:t>
      </w:r>
      <w:proofErr w:type="spellEnd"/>
      <w:r w:rsidR="00FB6D2B" w:rsidRPr="000041E6">
        <w:rPr>
          <w:lang w:val="en-US"/>
        </w:rPr>
        <w:t xml:space="preserve">, </w:t>
      </w:r>
      <w:r w:rsidR="00ED2C69" w:rsidRPr="000041E6">
        <w:rPr>
          <w:lang w:val="en-US"/>
        </w:rPr>
        <w:t xml:space="preserve">conform </w:t>
      </w:r>
      <w:proofErr w:type="spellStart"/>
      <w:r w:rsidR="00ED2C69" w:rsidRPr="000041E6">
        <w:rPr>
          <w:lang w:val="en-US"/>
        </w:rPr>
        <w:t>anexei</w:t>
      </w:r>
      <w:proofErr w:type="spellEnd"/>
      <w:r w:rsidR="00ED2C69" w:rsidRPr="000041E6">
        <w:rPr>
          <w:lang w:val="en-US"/>
        </w:rPr>
        <w:t xml:space="preserve"> nr. 1</w:t>
      </w:r>
      <w:r w:rsidRPr="000041E6">
        <w:rPr>
          <w:lang w:val="en-US"/>
        </w:rPr>
        <w:t xml:space="preserve">. </w:t>
      </w:r>
    </w:p>
    <w:p w14:paraId="2FCA977A" w14:textId="73A173CA" w:rsidR="00AE5A82" w:rsidRPr="000041E6" w:rsidRDefault="00ED2C69" w:rsidP="000041E6">
      <w:pPr>
        <w:pStyle w:val="af"/>
        <w:spacing w:before="0" w:beforeAutospacing="0" w:after="0" w:afterAutospacing="0" w:line="360" w:lineRule="auto"/>
        <w:jc w:val="both"/>
        <w:rPr>
          <w:lang w:val="en-US"/>
        </w:rPr>
      </w:pPr>
      <w:proofErr w:type="spellStart"/>
      <w:r w:rsidRPr="000041E6">
        <w:rPr>
          <w:lang w:val="en-US"/>
        </w:rPr>
        <w:t>Directorul</w:t>
      </w:r>
      <w:proofErr w:type="spellEnd"/>
      <w:r w:rsidRPr="000041E6">
        <w:rPr>
          <w:lang w:val="en-US"/>
        </w:rPr>
        <w:t xml:space="preserve"> de program/</w:t>
      </w:r>
      <w:proofErr w:type="spellStart"/>
      <w:r w:rsidRPr="000041E6">
        <w:rPr>
          <w:lang w:val="en-US"/>
        </w:rPr>
        <w:t>Coordonatorul</w:t>
      </w:r>
      <w:proofErr w:type="spellEnd"/>
      <w:r w:rsidRPr="000041E6">
        <w:rPr>
          <w:lang w:val="en-US"/>
        </w:rPr>
        <w:t xml:space="preserve"> de </w:t>
      </w:r>
      <w:proofErr w:type="spellStart"/>
      <w:r w:rsidRPr="000041E6">
        <w:rPr>
          <w:lang w:val="en-US"/>
        </w:rPr>
        <w:t>Pro</w:t>
      </w:r>
      <w:r w:rsidR="000041E6">
        <w:rPr>
          <w:lang w:val="en-US"/>
        </w:rPr>
        <w:t>iect</w:t>
      </w:r>
      <w:proofErr w:type="spellEnd"/>
      <w:r w:rsidR="000041E6">
        <w:rPr>
          <w:lang w:val="en-US"/>
        </w:rPr>
        <w:t xml:space="preserve"> din </w:t>
      </w:r>
      <w:proofErr w:type="spellStart"/>
      <w:r w:rsidR="000041E6">
        <w:rPr>
          <w:lang w:val="en-US"/>
        </w:rPr>
        <w:t>cadrul</w:t>
      </w:r>
      <w:proofErr w:type="spellEnd"/>
      <w:r w:rsidR="000041E6">
        <w:rPr>
          <w:lang w:val="en-US"/>
        </w:rPr>
        <w:t xml:space="preserve"> </w:t>
      </w:r>
      <w:proofErr w:type="spellStart"/>
      <w:r w:rsidR="000041E6">
        <w:rPr>
          <w:lang w:val="en-US"/>
        </w:rPr>
        <w:t>Asociației</w:t>
      </w:r>
      <w:proofErr w:type="spellEnd"/>
      <w:r w:rsidRPr="000041E6">
        <w:rPr>
          <w:lang w:val="en-US"/>
        </w:rPr>
        <w:t xml:space="preserve"> </w:t>
      </w:r>
      <w:proofErr w:type="spellStart"/>
      <w:r w:rsidR="006F232D" w:rsidRPr="000041E6">
        <w:rPr>
          <w:lang w:val="en-US"/>
        </w:rPr>
        <w:t>va</w:t>
      </w:r>
      <w:proofErr w:type="spellEnd"/>
      <w:r w:rsidR="006F232D" w:rsidRPr="000041E6">
        <w:rPr>
          <w:lang w:val="en-US"/>
        </w:rPr>
        <w:t xml:space="preserve"> </w:t>
      </w:r>
      <w:proofErr w:type="spellStart"/>
      <w:r w:rsidR="006F232D" w:rsidRPr="000041E6">
        <w:rPr>
          <w:lang w:val="en-US"/>
        </w:rPr>
        <w:t>anunta</w:t>
      </w:r>
      <w:proofErr w:type="spellEnd"/>
      <w:r w:rsidR="006F232D" w:rsidRPr="000041E6">
        <w:rPr>
          <w:lang w:val="en-US"/>
        </w:rPr>
        <w:t xml:space="preserve"> un tender </w:t>
      </w:r>
      <w:proofErr w:type="spellStart"/>
      <w:r w:rsidR="00783741" w:rsidRPr="000041E6">
        <w:rPr>
          <w:lang w:val="en-US"/>
        </w:rPr>
        <w:t>deschis</w:t>
      </w:r>
      <w:proofErr w:type="spellEnd"/>
      <w:r w:rsidR="00783741" w:rsidRPr="000041E6">
        <w:rPr>
          <w:lang w:val="en-US"/>
        </w:rPr>
        <w:t xml:space="preserve"> </w:t>
      </w:r>
      <w:proofErr w:type="spellStart"/>
      <w:r w:rsidR="00783741" w:rsidRPr="000041E6">
        <w:rPr>
          <w:lang w:val="en-US"/>
        </w:rPr>
        <w:t>şi</w:t>
      </w:r>
      <w:proofErr w:type="spellEnd"/>
      <w:r w:rsidR="00C42A4C" w:rsidRPr="000041E6">
        <w:rPr>
          <w:lang w:val="en-US"/>
        </w:rPr>
        <w:t xml:space="preserve"> </w:t>
      </w:r>
      <w:r w:rsidR="006F232D" w:rsidRPr="000041E6">
        <w:rPr>
          <w:lang w:val="en-US"/>
        </w:rPr>
        <w:t xml:space="preserve">public </w:t>
      </w:r>
      <w:proofErr w:type="spellStart"/>
      <w:r w:rsidR="006F232D" w:rsidRPr="000041E6">
        <w:rPr>
          <w:lang w:val="en-US"/>
        </w:rPr>
        <w:t>circulat</w:t>
      </w:r>
      <w:proofErr w:type="spellEnd"/>
      <w:r w:rsidR="00604964" w:rsidRPr="000041E6">
        <w:rPr>
          <w:lang w:val="en-US"/>
        </w:rPr>
        <w:t xml:space="preserve"> </w:t>
      </w:r>
      <w:r w:rsidRPr="000041E6">
        <w:rPr>
          <w:lang w:val="en-US"/>
        </w:rPr>
        <w:t xml:space="preserve">pe </w:t>
      </w:r>
      <w:proofErr w:type="spellStart"/>
      <w:r w:rsidRPr="000041E6">
        <w:rPr>
          <w:lang w:val="en-US"/>
        </w:rPr>
        <w:t>platforme</w:t>
      </w:r>
      <w:proofErr w:type="spellEnd"/>
      <w:r w:rsidRPr="000041E6">
        <w:rPr>
          <w:lang w:val="en-US"/>
        </w:rPr>
        <w:t xml:space="preserve"> online </w:t>
      </w:r>
      <w:proofErr w:type="spellStart"/>
      <w:r w:rsidRPr="000041E6">
        <w:rPr>
          <w:lang w:val="en-US"/>
        </w:rPr>
        <w:t>sau</w:t>
      </w:r>
      <w:proofErr w:type="spellEnd"/>
      <w:r w:rsidRPr="000041E6">
        <w:rPr>
          <w:lang w:val="en-US"/>
        </w:rPr>
        <w:t xml:space="preserve"> </w:t>
      </w:r>
      <w:proofErr w:type="spellStart"/>
      <w:r w:rsidRPr="000041E6">
        <w:rPr>
          <w:lang w:val="en-US"/>
        </w:rPr>
        <w:t>scrise</w:t>
      </w:r>
      <w:proofErr w:type="spellEnd"/>
      <w:r w:rsidR="006F232D" w:rsidRPr="000041E6">
        <w:rPr>
          <w:lang w:val="en-US"/>
        </w:rPr>
        <w:t xml:space="preserve">, </w:t>
      </w:r>
      <w:r w:rsidRPr="000041E6">
        <w:rPr>
          <w:lang w:val="en-US"/>
        </w:rPr>
        <w:t xml:space="preserve">inclusive </w:t>
      </w:r>
      <w:proofErr w:type="spellStart"/>
      <w:r w:rsidR="006F232D" w:rsidRPr="000041E6">
        <w:rPr>
          <w:lang w:val="en-US"/>
        </w:rPr>
        <w:t>plasa</w:t>
      </w:r>
      <w:r w:rsidRPr="000041E6">
        <w:rPr>
          <w:lang w:val="en-US"/>
        </w:rPr>
        <w:t>t</w:t>
      </w:r>
      <w:proofErr w:type="spellEnd"/>
      <w:r w:rsidRPr="000041E6">
        <w:rPr>
          <w:lang w:val="en-US"/>
        </w:rPr>
        <w:t xml:space="preserve"> pe </w:t>
      </w:r>
      <w:proofErr w:type="spellStart"/>
      <w:r w:rsidRPr="000041E6">
        <w:rPr>
          <w:lang w:val="en-US"/>
        </w:rPr>
        <w:t>sitiu</w:t>
      </w:r>
      <w:r w:rsidR="006F232D" w:rsidRPr="000041E6">
        <w:rPr>
          <w:lang w:val="en-US"/>
        </w:rPr>
        <w:t>l</w:t>
      </w:r>
      <w:proofErr w:type="spellEnd"/>
      <w:r w:rsidR="006F232D" w:rsidRPr="000041E6">
        <w:rPr>
          <w:lang w:val="en-US"/>
        </w:rPr>
        <w:t xml:space="preserve"> </w:t>
      </w:r>
      <w:proofErr w:type="spellStart"/>
      <w:r w:rsidR="00783741" w:rsidRPr="000041E6">
        <w:rPr>
          <w:lang w:val="en-US"/>
        </w:rPr>
        <w:t>Asociației</w:t>
      </w:r>
      <w:proofErr w:type="spellEnd"/>
      <w:r w:rsidR="00783741" w:rsidRPr="000041E6">
        <w:rPr>
          <w:lang w:val="en-US"/>
        </w:rPr>
        <w:t xml:space="preserve"> </w:t>
      </w:r>
      <w:proofErr w:type="spellStart"/>
      <w:r w:rsidR="00783741" w:rsidRPr="000041E6">
        <w:rPr>
          <w:lang w:val="en-US"/>
        </w:rPr>
        <w:t>privitor</w:t>
      </w:r>
      <w:proofErr w:type="spellEnd"/>
      <w:r w:rsidR="006F232D" w:rsidRPr="000041E6">
        <w:rPr>
          <w:lang w:val="en-US"/>
        </w:rPr>
        <w:t xml:space="preserve"> la </w:t>
      </w:r>
      <w:proofErr w:type="spellStart"/>
      <w:r w:rsidR="006F232D" w:rsidRPr="000041E6">
        <w:rPr>
          <w:lang w:val="en-US"/>
        </w:rPr>
        <w:t>vacansiile</w:t>
      </w:r>
      <w:proofErr w:type="spellEnd"/>
      <w:r w:rsidR="006F232D" w:rsidRPr="000041E6">
        <w:rPr>
          <w:lang w:val="en-US"/>
        </w:rPr>
        <w:t xml:space="preserve"> </w:t>
      </w:r>
      <w:proofErr w:type="spellStart"/>
      <w:r w:rsidR="006F232D" w:rsidRPr="000041E6">
        <w:rPr>
          <w:lang w:val="en-US"/>
        </w:rPr>
        <w:t>disponibile</w:t>
      </w:r>
      <w:proofErr w:type="spellEnd"/>
      <w:r w:rsidR="006F232D" w:rsidRPr="000041E6">
        <w:rPr>
          <w:lang w:val="en-US"/>
        </w:rPr>
        <w:t xml:space="preserve">. </w:t>
      </w:r>
      <w:r w:rsidR="00AE5A82" w:rsidRPr="000041E6">
        <w:rPr>
          <w:lang w:val="en-US"/>
        </w:rPr>
        <w:t>(</w:t>
      </w:r>
      <w:proofErr w:type="spellStart"/>
      <w:r w:rsidR="00AE5A82" w:rsidRPr="000041E6">
        <w:rPr>
          <w:lang w:val="en-US"/>
        </w:rPr>
        <w:t>Anunțul</w:t>
      </w:r>
      <w:proofErr w:type="spellEnd"/>
      <w:r w:rsidR="00AE5A82" w:rsidRPr="000041E6">
        <w:rPr>
          <w:lang w:val="en-US"/>
        </w:rPr>
        <w:t xml:space="preserve"> </w:t>
      </w:r>
      <w:proofErr w:type="spellStart"/>
      <w:r w:rsidR="00AE5A82" w:rsidRPr="000041E6">
        <w:rPr>
          <w:lang w:val="en-US"/>
        </w:rPr>
        <w:t>va</w:t>
      </w:r>
      <w:proofErr w:type="spellEnd"/>
      <w:r w:rsidR="00AE5A82" w:rsidRPr="000041E6">
        <w:rPr>
          <w:lang w:val="en-US"/>
        </w:rPr>
        <w:t xml:space="preserve"> </w:t>
      </w:r>
      <w:proofErr w:type="spellStart"/>
      <w:r w:rsidR="00AE5A82" w:rsidRPr="000041E6">
        <w:rPr>
          <w:lang w:val="en-US"/>
        </w:rPr>
        <w:t>cuprinde</w:t>
      </w:r>
      <w:proofErr w:type="spellEnd"/>
      <w:r w:rsidR="00AE5A82" w:rsidRPr="000041E6">
        <w:rPr>
          <w:lang w:val="en-US"/>
        </w:rPr>
        <w:t xml:space="preserve"> date </w:t>
      </w:r>
      <w:proofErr w:type="spellStart"/>
      <w:r w:rsidR="00AE5A82" w:rsidRPr="000041E6">
        <w:rPr>
          <w:lang w:val="en-US"/>
        </w:rPr>
        <w:t>generale</w:t>
      </w:r>
      <w:proofErr w:type="spellEnd"/>
      <w:r w:rsidR="00AE5A82" w:rsidRPr="000041E6">
        <w:rPr>
          <w:lang w:val="en-US"/>
        </w:rPr>
        <w:t xml:space="preserve">, </w:t>
      </w:r>
      <w:proofErr w:type="spellStart"/>
      <w:r w:rsidR="00AE5A82" w:rsidRPr="000041E6">
        <w:rPr>
          <w:lang w:val="en-US"/>
        </w:rPr>
        <w:t>sarcini</w:t>
      </w:r>
      <w:proofErr w:type="spellEnd"/>
      <w:r w:rsidR="00AE5A82" w:rsidRPr="000041E6">
        <w:rPr>
          <w:lang w:val="en-US"/>
        </w:rPr>
        <w:t xml:space="preserve"> </w:t>
      </w:r>
      <w:proofErr w:type="spellStart"/>
      <w:r w:rsidR="00AE5A82" w:rsidRPr="000041E6">
        <w:rPr>
          <w:lang w:val="en-US"/>
        </w:rPr>
        <w:t>si</w:t>
      </w:r>
      <w:proofErr w:type="spellEnd"/>
      <w:r w:rsidR="00AE5A82" w:rsidRPr="000041E6">
        <w:rPr>
          <w:lang w:val="en-US"/>
        </w:rPr>
        <w:t xml:space="preserve"> </w:t>
      </w:r>
      <w:proofErr w:type="spellStart"/>
      <w:r w:rsidR="00AE5A82" w:rsidRPr="000041E6">
        <w:rPr>
          <w:lang w:val="en-US"/>
        </w:rPr>
        <w:t>responsabilitati</w:t>
      </w:r>
      <w:proofErr w:type="spellEnd"/>
      <w:r w:rsidR="00AE5A82" w:rsidRPr="000041E6">
        <w:rPr>
          <w:lang w:val="en-US"/>
        </w:rPr>
        <w:t xml:space="preserve">, program de </w:t>
      </w:r>
      <w:proofErr w:type="spellStart"/>
      <w:r w:rsidR="00AE5A82" w:rsidRPr="000041E6">
        <w:rPr>
          <w:lang w:val="en-US"/>
        </w:rPr>
        <w:t>lucru</w:t>
      </w:r>
      <w:proofErr w:type="spellEnd"/>
      <w:r w:rsidR="00AE5A82" w:rsidRPr="000041E6">
        <w:rPr>
          <w:lang w:val="en-US"/>
        </w:rPr>
        <w:t xml:space="preserve">, </w:t>
      </w:r>
      <w:proofErr w:type="spellStart"/>
      <w:r w:rsidR="00AE5A82" w:rsidRPr="000041E6">
        <w:rPr>
          <w:lang w:val="en-US"/>
        </w:rPr>
        <w:t>terme</w:t>
      </w:r>
      <w:r w:rsidR="00BA3377" w:rsidRPr="000041E6">
        <w:rPr>
          <w:lang w:val="en-US"/>
        </w:rPr>
        <w:t>nul</w:t>
      </w:r>
      <w:proofErr w:type="spellEnd"/>
      <w:r w:rsidR="00BA3377" w:rsidRPr="000041E6">
        <w:rPr>
          <w:lang w:val="en-US"/>
        </w:rPr>
        <w:t xml:space="preserve"> </w:t>
      </w:r>
      <w:proofErr w:type="spellStart"/>
      <w:r w:rsidR="00BA3377" w:rsidRPr="000041E6">
        <w:rPr>
          <w:lang w:val="en-US"/>
        </w:rPr>
        <w:t>limita</w:t>
      </w:r>
      <w:proofErr w:type="spellEnd"/>
      <w:r w:rsidR="00BA3377" w:rsidRPr="000041E6">
        <w:rPr>
          <w:lang w:val="en-US"/>
        </w:rPr>
        <w:t xml:space="preserve">, </w:t>
      </w:r>
      <w:proofErr w:type="spellStart"/>
      <w:r w:rsidR="00BA3377" w:rsidRPr="000041E6">
        <w:rPr>
          <w:lang w:val="en-US"/>
        </w:rPr>
        <w:t>persoana</w:t>
      </w:r>
      <w:proofErr w:type="spellEnd"/>
      <w:r w:rsidR="00BA3377" w:rsidRPr="000041E6">
        <w:rPr>
          <w:lang w:val="en-US"/>
        </w:rPr>
        <w:t xml:space="preserve"> de contact </w:t>
      </w:r>
      <w:proofErr w:type="spellStart"/>
      <w:r w:rsidR="00BA3377" w:rsidRPr="000041E6">
        <w:rPr>
          <w:lang w:val="en-US"/>
        </w:rPr>
        <w:t>cît</w:t>
      </w:r>
      <w:proofErr w:type="spellEnd"/>
      <w:r w:rsidR="00BA3377" w:rsidRPr="000041E6">
        <w:rPr>
          <w:lang w:val="en-US"/>
        </w:rPr>
        <w:t xml:space="preserve"> </w:t>
      </w:r>
      <w:proofErr w:type="spellStart"/>
      <w:r w:rsidR="00BA3377" w:rsidRPr="000041E6">
        <w:rPr>
          <w:lang w:val="en-US"/>
        </w:rPr>
        <w:t>și</w:t>
      </w:r>
      <w:proofErr w:type="spellEnd"/>
      <w:r w:rsidR="00BA3377" w:rsidRPr="000041E6">
        <w:rPr>
          <w:lang w:val="en-US"/>
        </w:rPr>
        <w:t xml:space="preserve"> </w:t>
      </w:r>
      <w:proofErr w:type="spellStart"/>
      <w:r w:rsidR="00BA3377" w:rsidRPr="000041E6">
        <w:rPr>
          <w:lang w:val="en-US"/>
        </w:rPr>
        <w:t>informaţii</w:t>
      </w:r>
      <w:proofErr w:type="spellEnd"/>
      <w:r w:rsidR="00BA3377" w:rsidRPr="000041E6">
        <w:rPr>
          <w:lang w:val="en-US"/>
        </w:rPr>
        <w:t xml:space="preserve"> </w:t>
      </w:r>
      <w:proofErr w:type="spellStart"/>
      <w:r w:rsidR="00BA3377" w:rsidRPr="000041E6">
        <w:rPr>
          <w:lang w:val="en-US"/>
        </w:rPr>
        <w:t>privind</w:t>
      </w:r>
      <w:proofErr w:type="spellEnd"/>
      <w:r w:rsidR="00BA3377" w:rsidRPr="000041E6">
        <w:rPr>
          <w:lang w:val="en-US"/>
        </w:rPr>
        <w:t xml:space="preserve"> </w:t>
      </w:r>
      <w:proofErr w:type="spellStart"/>
      <w:r w:rsidR="00BA3377" w:rsidRPr="000041E6">
        <w:rPr>
          <w:lang w:val="en-US"/>
        </w:rPr>
        <w:t>oportunitatile</w:t>
      </w:r>
      <w:proofErr w:type="spellEnd"/>
      <w:r w:rsidR="00BA3377" w:rsidRPr="000041E6">
        <w:rPr>
          <w:lang w:val="en-US"/>
        </w:rPr>
        <w:t xml:space="preserve"> de </w:t>
      </w:r>
      <w:proofErr w:type="spellStart"/>
      <w:r w:rsidR="00BA3377" w:rsidRPr="000041E6">
        <w:rPr>
          <w:lang w:val="en-US"/>
        </w:rPr>
        <w:t>dezvoltare</w:t>
      </w:r>
      <w:proofErr w:type="spellEnd"/>
      <w:r w:rsidR="00BA3377" w:rsidRPr="000041E6">
        <w:rPr>
          <w:lang w:val="en-US"/>
        </w:rPr>
        <w:t xml:space="preserve"> </w:t>
      </w:r>
      <w:proofErr w:type="spellStart"/>
      <w:r w:rsidR="00BA3377" w:rsidRPr="000041E6">
        <w:rPr>
          <w:lang w:val="en-US"/>
        </w:rPr>
        <w:t>şi</w:t>
      </w:r>
      <w:proofErr w:type="spellEnd"/>
      <w:r w:rsidR="00BA3377" w:rsidRPr="000041E6">
        <w:rPr>
          <w:lang w:val="en-US"/>
        </w:rPr>
        <w:t xml:space="preserve"> </w:t>
      </w:r>
      <w:proofErr w:type="spellStart"/>
      <w:r w:rsidR="000041E6">
        <w:rPr>
          <w:lang w:val="en-US"/>
        </w:rPr>
        <w:t>avansare</w:t>
      </w:r>
      <w:proofErr w:type="spellEnd"/>
      <w:r w:rsidR="000041E6">
        <w:rPr>
          <w:lang w:val="en-US"/>
        </w:rPr>
        <w:t xml:space="preserve"> </w:t>
      </w:r>
      <w:proofErr w:type="spellStart"/>
      <w:r w:rsidR="000041E6">
        <w:rPr>
          <w:lang w:val="en-US"/>
        </w:rPr>
        <w:t>în</w:t>
      </w:r>
      <w:proofErr w:type="spellEnd"/>
      <w:r w:rsidR="000041E6">
        <w:rPr>
          <w:lang w:val="en-US"/>
        </w:rPr>
        <w:t xml:space="preserve"> </w:t>
      </w:r>
      <w:proofErr w:type="spellStart"/>
      <w:r w:rsidR="000041E6">
        <w:rPr>
          <w:lang w:val="en-US"/>
        </w:rPr>
        <w:t>carieră</w:t>
      </w:r>
      <w:proofErr w:type="spellEnd"/>
      <w:r w:rsidR="000041E6">
        <w:rPr>
          <w:lang w:val="en-US"/>
        </w:rPr>
        <w:t>,</w:t>
      </w:r>
      <w:r w:rsidR="00BA3377" w:rsidRPr="000041E6">
        <w:rPr>
          <w:lang w:val="en-US"/>
        </w:rPr>
        <w:t xml:space="preserve"> </w:t>
      </w:r>
      <w:proofErr w:type="spellStart"/>
      <w:r w:rsidR="00BA3377" w:rsidRPr="000041E6">
        <w:rPr>
          <w:lang w:val="en-US"/>
        </w:rPr>
        <w:t>termenul</w:t>
      </w:r>
      <w:proofErr w:type="spellEnd"/>
      <w:r w:rsidR="00BA3377" w:rsidRPr="000041E6">
        <w:rPr>
          <w:lang w:val="en-US"/>
        </w:rPr>
        <w:t xml:space="preserve"> de </w:t>
      </w:r>
      <w:proofErr w:type="spellStart"/>
      <w:r w:rsidR="00BA3377" w:rsidRPr="000041E6">
        <w:rPr>
          <w:lang w:val="en-US"/>
        </w:rPr>
        <w:t>angajare</w:t>
      </w:r>
      <w:proofErr w:type="spellEnd"/>
      <w:r w:rsidR="00BA3377" w:rsidRPr="000041E6">
        <w:rPr>
          <w:lang w:val="en-US"/>
        </w:rPr>
        <w:t xml:space="preserve">, </w:t>
      </w:r>
      <w:proofErr w:type="spellStart"/>
      <w:r w:rsidR="00BA3377" w:rsidRPr="000041E6">
        <w:rPr>
          <w:lang w:val="en-US"/>
        </w:rPr>
        <w:t>etc</w:t>
      </w:r>
      <w:proofErr w:type="spellEnd"/>
      <w:r w:rsidR="00BA3377" w:rsidRPr="000041E6">
        <w:rPr>
          <w:lang w:val="en-US"/>
        </w:rPr>
        <w:t>…) (</w:t>
      </w:r>
      <w:proofErr w:type="spellStart"/>
      <w:r w:rsidR="00BA3377" w:rsidRPr="000041E6">
        <w:rPr>
          <w:lang w:val="en-US"/>
        </w:rPr>
        <w:t>Anexa</w:t>
      </w:r>
      <w:proofErr w:type="spellEnd"/>
      <w:r w:rsidR="00BA3377" w:rsidRPr="000041E6">
        <w:rPr>
          <w:lang w:val="en-US"/>
        </w:rPr>
        <w:t xml:space="preserve"> 2, Model de </w:t>
      </w:r>
      <w:proofErr w:type="spellStart"/>
      <w:r w:rsidR="00BA3377" w:rsidRPr="000041E6">
        <w:rPr>
          <w:lang w:val="en-US"/>
        </w:rPr>
        <w:t>anunț</w:t>
      </w:r>
      <w:proofErr w:type="spellEnd"/>
      <w:r w:rsidR="00BA3377" w:rsidRPr="000041E6">
        <w:rPr>
          <w:lang w:val="en-US"/>
        </w:rPr>
        <w:t>)</w:t>
      </w:r>
    </w:p>
    <w:p w14:paraId="0A21F4B2" w14:textId="77777777" w:rsidR="00AE5A82" w:rsidRPr="000041E6" w:rsidRDefault="00AE5A82" w:rsidP="000041E6">
      <w:pPr>
        <w:pStyle w:val="af"/>
        <w:spacing w:before="0" w:beforeAutospacing="0" w:after="0" w:afterAutospacing="0" w:line="360" w:lineRule="auto"/>
        <w:jc w:val="both"/>
        <w:rPr>
          <w:lang w:val="en-US"/>
        </w:rPr>
      </w:pPr>
      <w:proofErr w:type="spellStart"/>
      <w:r w:rsidRPr="000041E6">
        <w:rPr>
          <w:lang w:val="en-US"/>
        </w:rPr>
        <w:t>Dosarul</w:t>
      </w:r>
      <w:proofErr w:type="spellEnd"/>
      <w:r w:rsidRPr="000041E6">
        <w:rPr>
          <w:lang w:val="en-US"/>
        </w:rPr>
        <w:t xml:space="preserve"> </w:t>
      </w:r>
      <w:proofErr w:type="spellStart"/>
      <w:r w:rsidRPr="000041E6">
        <w:rPr>
          <w:lang w:val="en-US"/>
        </w:rPr>
        <w:t>candidaților</w:t>
      </w:r>
      <w:proofErr w:type="spellEnd"/>
      <w:r w:rsidRPr="000041E6">
        <w:rPr>
          <w:lang w:val="en-US"/>
        </w:rPr>
        <w:t xml:space="preserve"> </w:t>
      </w:r>
      <w:proofErr w:type="spellStart"/>
      <w:r w:rsidRPr="000041E6">
        <w:rPr>
          <w:lang w:val="en-US"/>
        </w:rPr>
        <w:t>pentru</w:t>
      </w:r>
      <w:proofErr w:type="spellEnd"/>
      <w:r w:rsidRPr="000041E6">
        <w:rPr>
          <w:lang w:val="en-US"/>
        </w:rPr>
        <w:t xml:space="preserve"> </w:t>
      </w:r>
      <w:proofErr w:type="spellStart"/>
      <w:r w:rsidRPr="000041E6">
        <w:rPr>
          <w:lang w:val="en-US"/>
        </w:rPr>
        <w:t>ocuarea</w:t>
      </w:r>
      <w:proofErr w:type="spellEnd"/>
      <w:r w:rsidRPr="000041E6">
        <w:rPr>
          <w:lang w:val="en-US"/>
        </w:rPr>
        <w:t xml:space="preserve"> </w:t>
      </w:r>
      <w:proofErr w:type="spellStart"/>
      <w:r w:rsidRPr="000041E6">
        <w:rPr>
          <w:lang w:val="en-US"/>
        </w:rPr>
        <w:t>funcțiilor</w:t>
      </w:r>
      <w:proofErr w:type="spellEnd"/>
      <w:r w:rsidRPr="000041E6">
        <w:rPr>
          <w:lang w:val="en-US"/>
        </w:rPr>
        <w:t xml:space="preserve"> </w:t>
      </w:r>
      <w:proofErr w:type="spellStart"/>
      <w:r w:rsidRPr="000041E6">
        <w:rPr>
          <w:lang w:val="en-US"/>
        </w:rPr>
        <w:t>vacante</w:t>
      </w:r>
      <w:proofErr w:type="spellEnd"/>
      <w:r w:rsidRPr="000041E6">
        <w:rPr>
          <w:lang w:val="en-US"/>
        </w:rPr>
        <w:t xml:space="preserve"> </w:t>
      </w:r>
      <w:proofErr w:type="spellStart"/>
      <w:r w:rsidRPr="000041E6">
        <w:rPr>
          <w:lang w:val="en-US"/>
        </w:rPr>
        <w:t>anunțate</w:t>
      </w:r>
      <w:proofErr w:type="spellEnd"/>
      <w:r w:rsidRPr="000041E6">
        <w:rPr>
          <w:lang w:val="en-US"/>
        </w:rPr>
        <w:t xml:space="preserve"> </w:t>
      </w:r>
      <w:proofErr w:type="spellStart"/>
      <w:r w:rsidRPr="000041E6">
        <w:rPr>
          <w:lang w:val="en-US"/>
        </w:rPr>
        <w:t>în</w:t>
      </w:r>
      <w:proofErr w:type="spellEnd"/>
      <w:r w:rsidRPr="000041E6">
        <w:rPr>
          <w:lang w:val="en-US"/>
        </w:rPr>
        <w:t xml:space="preserve"> </w:t>
      </w:r>
      <w:proofErr w:type="spellStart"/>
      <w:r w:rsidRPr="000041E6">
        <w:rPr>
          <w:lang w:val="en-US"/>
        </w:rPr>
        <w:t>baza</w:t>
      </w:r>
      <w:proofErr w:type="spellEnd"/>
      <w:r w:rsidRPr="000041E6">
        <w:rPr>
          <w:lang w:val="en-US"/>
        </w:rPr>
        <w:t xml:space="preserve"> </w:t>
      </w:r>
      <w:proofErr w:type="spellStart"/>
      <w:r w:rsidRPr="000041E6">
        <w:rPr>
          <w:lang w:val="en-US"/>
        </w:rPr>
        <w:t>tenderilor</w:t>
      </w:r>
      <w:proofErr w:type="spellEnd"/>
      <w:r w:rsidRPr="000041E6">
        <w:rPr>
          <w:lang w:val="en-US"/>
        </w:rPr>
        <w:t xml:space="preserve"> se </w:t>
      </w:r>
      <w:proofErr w:type="spellStart"/>
      <w:r w:rsidRPr="000041E6">
        <w:rPr>
          <w:lang w:val="en-US"/>
        </w:rPr>
        <w:t>depun</w:t>
      </w:r>
      <w:proofErr w:type="spellEnd"/>
      <w:r w:rsidRPr="000041E6">
        <w:rPr>
          <w:lang w:val="en-US"/>
        </w:rPr>
        <w:t xml:space="preserve"> online la </w:t>
      </w:r>
      <w:proofErr w:type="spellStart"/>
      <w:r w:rsidRPr="000041E6">
        <w:rPr>
          <w:lang w:val="en-US"/>
        </w:rPr>
        <w:t>adresa</w:t>
      </w:r>
      <w:proofErr w:type="spellEnd"/>
      <w:r w:rsidRPr="000041E6">
        <w:rPr>
          <w:lang w:val="en-US"/>
        </w:rPr>
        <w:t xml:space="preserve"> indicate </w:t>
      </w:r>
      <w:proofErr w:type="spellStart"/>
      <w:r w:rsidRPr="000041E6">
        <w:rPr>
          <w:lang w:val="en-US"/>
        </w:rPr>
        <w:t>în</w:t>
      </w:r>
      <w:proofErr w:type="spellEnd"/>
      <w:r w:rsidRPr="000041E6">
        <w:rPr>
          <w:lang w:val="en-US"/>
        </w:rPr>
        <w:t xml:space="preserve"> </w:t>
      </w:r>
      <w:proofErr w:type="spellStart"/>
      <w:r w:rsidRPr="000041E6">
        <w:rPr>
          <w:lang w:val="en-US"/>
        </w:rPr>
        <w:t>anunț</w:t>
      </w:r>
      <w:proofErr w:type="spellEnd"/>
      <w:r w:rsidRPr="000041E6">
        <w:rPr>
          <w:lang w:val="en-US"/>
        </w:rPr>
        <w:t xml:space="preserve">. </w:t>
      </w:r>
      <w:proofErr w:type="spellStart"/>
      <w:r w:rsidRPr="000041E6">
        <w:rPr>
          <w:lang w:val="en-US"/>
        </w:rPr>
        <w:t>Dosarul</w:t>
      </w:r>
      <w:proofErr w:type="spellEnd"/>
      <w:r w:rsidRPr="000041E6">
        <w:rPr>
          <w:lang w:val="en-US"/>
        </w:rPr>
        <w:t xml:space="preserve"> </w:t>
      </w:r>
      <w:proofErr w:type="spellStart"/>
      <w:r w:rsidRPr="000041E6">
        <w:rPr>
          <w:lang w:val="en-US"/>
        </w:rPr>
        <w:t>candidatului</w:t>
      </w:r>
      <w:proofErr w:type="spellEnd"/>
      <w:r w:rsidRPr="000041E6">
        <w:rPr>
          <w:lang w:val="en-US"/>
        </w:rPr>
        <w:t xml:space="preserve"> </w:t>
      </w:r>
      <w:proofErr w:type="spellStart"/>
      <w:r w:rsidRPr="000041E6">
        <w:rPr>
          <w:lang w:val="en-US"/>
        </w:rPr>
        <w:t>pentru</w:t>
      </w:r>
      <w:proofErr w:type="spellEnd"/>
      <w:r w:rsidRPr="000041E6">
        <w:rPr>
          <w:lang w:val="en-US"/>
        </w:rPr>
        <w:t xml:space="preserve"> </w:t>
      </w:r>
      <w:proofErr w:type="spellStart"/>
      <w:r w:rsidRPr="000041E6">
        <w:rPr>
          <w:lang w:val="en-US"/>
        </w:rPr>
        <w:t>funcția</w:t>
      </w:r>
      <w:proofErr w:type="spellEnd"/>
      <w:r w:rsidRPr="000041E6">
        <w:rPr>
          <w:lang w:val="en-US"/>
        </w:rPr>
        <w:t xml:space="preserve"> </w:t>
      </w:r>
      <w:proofErr w:type="spellStart"/>
      <w:r w:rsidRPr="000041E6">
        <w:rPr>
          <w:lang w:val="en-US"/>
        </w:rPr>
        <w:t>vacantă</w:t>
      </w:r>
      <w:proofErr w:type="spellEnd"/>
      <w:r w:rsidRPr="000041E6">
        <w:rPr>
          <w:lang w:val="en-US"/>
        </w:rPr>
        <w:t xml:space="preserve"> </w:t>
      </w:r>
      <w:proofErr w:type="spellStart"/>
      <w:r w:rsidRPr="000041E6">
        <w:rPr>
          <w:lang w:val="en-US"/>
        </w:rPr>
        <w:t>va</w:t>
      </w:r>
      <w:proofErr w:type="spellEnd"/>
      <w:r w:rsidRPr="000041E6">
        <w:rPr>
          <w:lang w:val="en-US"/>
        </w:rPr>
        <w:t xml:space="preserve"> </w:t>
      </w:r>
      <w:proofErr w:type="spellStart"/>
      <w:r w:rsidRPr="000041E6">
        <w:rPr>
          <w:lang w:val="en-US"/>
        </w:rPr>
        <w:t>cuprinde</w:t>
      </w:r>
      <w:proofErr w:type="spellEnd"/>
      <w:r w:rsidRPr="000041E6">
        <w:rPr>
          <w:lang w:val="en-US"/>
        </w:rPr>
        <w:t xml:space="preserve"> </w:t>
      </w:r>
      <w:proofErr w:type="spellStart"/>
      <w:r w:rsidRPr="000041E6">
        <w:rPr>
          <w:lang w:val="en-US"/>
        </w:rPr>
        <w:t>în</w:t>
      </w:r>
      <w:proofErr w:type="spellEnd"/>
      <w:r w:rsidRPr="000041E6">
        <w:rPr>
          <w:lang w:val="en-US"/>
        </w:rPr>
        <w:t xml:space="preserve"> mod </w:t>
      </w:r>
      <w:proofErr w:type="spellStart"/>
      <w:r w:rsidRPr="000041E6">
        <w:rPr>
          <w:lang w:val="en-US"/>
        </w:rPr>
        <w:t>obligatoriu</w:t>
      </w:r>
      <w:proofErr w:type="spellEnd"/>
      <w:r w:rsidRPr="000041E6">
        <w:rPr>
          <w:lang w:val="en-US"/>
        </w:rPr>
        <w:t xml:space="preserve">: </w:t>
      </w:r>
      <w:proofErr w:type="spellStart"/>
      <w:r w:rsidRPr="000041E6">
        <w:rPr>
          <w:lang w:val="en-US"/>
        </w:rPr>
        <w:t>copia</w:t>
      </w:r>
      <w:proofErr w:type="spellEnd"/>
      <w:r w:rsidRPr="000041E6">
        <w:rPr>
          <w:lang w:val="en-US"/>
        </w:rPr>
        <w:t xml:space="preserve"> </w:t>
      </w:r>
      <w:proofErr w:type="spellStart"/>
      <w:r w:rsidRPr="000041E6">
        <w:rPr>
          <w:lang w:val="en-US"/>
        </w:rPr>
        <w:t>diplomei</w:t>
      </w:r>
      <w:proofErr w:type="spellEnd"/>
      <w:r w:rsidRPr="000041E6">
        <w:rPr>
          <w:lang w:val="en-US"/>
        </w:rPr>
        <w:t xml:space="preserve"> </w:t>
      </w:r>
      <w:proofErr w:type="spellStart"/>
      <w:r w:rsidRPr="000041E6">
        <w:rPr>
          <w:lang w:val="en-US"/>
        </w:rPr>
        <w:t>sau</w:t>
      </w:r>
      <w:proofErr w:type="spellEnd"/>
      <w:r w:rsidRPr="000041E6">
        <w:rPr>
          <w:lang w:val="en-US"/>
        </w:rPr>
        <w:t xml:space="preserve"> a </w:t>
      </w:r>
      <w:proofErr w:type="spellStart"/>
      <w:r w:rsidRPr="000041E6">
        <w:rPr>
          <w:lang w:val="en-US"/>
        </w:rPr>
        <w:t>diplomelor</w:t>
      </w:r>
      <w:proofErr w:type="spellEnd"/>
      <w:r w:rsidRPr="000041E6">
        <w:rPr>
          <w:lang w:val="en-US"/>
        </w:rPr>
        <w:t xml:space="preserve"> de </w:t>
      </w:r>
      <w:proofErr w:type="spellStart"/>
      <w:r w:rsidRPr="000041E6">
        <w:rPr>
          <w:lang w:val="en-US"/>
        </w:rPr>
        <w:t>studii</w:t>
      </w:r>
      <w:proofErr w:type="spellEnd"/>
      <w:r w:rsidRPr="000041E6">
        <w:rPr>
          <w:lang w:val="en-US"/>
        </w:rPr>
        <w:t xml:space="preserve"> </w:t>
      </w:r>
      <w:proofErr w:type="spellStart"/>
      <w:r w:rsidRPr="000041E6">
        <w:rPr>
          <w:lang w:val="en-US"/>
        </w:rPr>
        <w:t>ce</w:t>
      </w:r>
      <w:proofErr w:type="spellEnd"/>
      <w:r w:rsidRPr="000041E6">
        <w:rPr>
          <w:lang w:val="en-US"/>
        </w:rPr>
        <w:t xml:space="preserve"> </w:t>
      </w:r>
      <w:proofErr w:type="spellStart"/>
      <w:r w:rsidRPr="000041E6">
        <w:rPr>
          <w:lang w:val="en-US"/>
        </w:rPr>
        <w:t>atestă</w:t>
      </w:r>
      <w:proofErr w:type="spellEnd"/>
      <w:r w:rsidRPr="000041E6">
        <w:rPr>
          <w:lang w:val="en-US"/>
        </w:rPr>
        <w:t xml:space="preserve"> </w:t>
      </w:r>
      <w:proofErr w:type="spellStart"/>
      <w:r w:rsidRPr="000041E6">
        <w:rPr>
          <w:lang w:val="en-US"/>
        </w:rPr>
        <w:t>pregătirea</w:t>
      </w:r>
      <w:proofErr w:type="spellEnd"/>
      <w:r w:rsidRPr="000041E6">
        <w:rPr>
          <w:lang w:val="en-US"/>
        </w:rPr>
        <w:t xml:space="preserve"> </w:t>
      </w:r>
      <w:proofErr w:type="spellStart"/>
      <w:r w:rsidRPr="000041E6">
        <w:rPr>
          <w:lang w:val="en-US"/>
        </w:rPr>
        <w:t>profesională</w:t>
      </w:r>
      <w:proofErr w:type="spellEnd"/>
      <w:r w:rsidRPr="000041E6">
        <w:rPr>
          <w:lang w:val="en-US"/>
        </w:rPr>
        <w:t xml:space="preserve"> a </w:t>
      </w:r>
      <w:proofErr w:type="spellStart"/>
      <w:r w:rsidRPr="000041E6">
        <w:rPr>
          <w:lang w:val="en-US"/>
        </w:rPr>
        <w:t>candidatului</w:t>
      </w:r>
      <w:proofErr w:type="spellEnd"/>
      <w:r w:rsidRPr="000041E6">
        <w:rPr>
          <w:lang w:val="en-US"/>
        </w:rPr>
        <w:t xml:space="preserve">, </w:t>
      </w:r>
      <w:proofErr w:type="spellStart"/>
      <w:r w:rsidRPr="000041E6">
        <w:rPr>
          <w:lang w:val="en-US"/>
        </w:rPr>
        <w:t>scrisoarea</w:t>
      </w:r>
      <w:proofErr w:type="spellEnd"/>
      <w:r w:rsidRPr="000041E6">
        <w:rPr>
          <w:lang w:val="en-US"/>
        </w:rPr>
        <w:t xml:space="preserve"> de </w:t>
      </w:r>
      <w:proofErr w:type="spellStart"/>
      <w:r w:rsidRPr="000041E6">
        <w:rPr>
          <w:lang w:val="en-US"/>
        </w:rPr>
        <w:t>motivare</w:t>
      </w:r>
      <w:proofErr w:type="spellEnd"/>
      <w:r w:rsidRPr="000041E6">
        <w:rPr>
          <w:lang w:val="en-US"/>
        </w:rPr>
        <w:t xml:space="preserve"> cu </w:t>
      </w:r>
      <w:proofErr w:type="spellStart"/>
      <w:r w:rsidRPr="000041E6">
        <w:rPr>
          <w:lang w:val="en-US"/>
        </w:rPr>
        <w:t>indicarea</w:t>
      </w:r>
      <w:proofErr w:type="spellEnd"/>
      <w:r w:rsidRPr="000041E6">
        <w:rPr>
          <w:lang w:val="en-US"/>
        </w:rPr>
        <w:t xml:space="preserve"> a </w:t>
      </w:r>
      <w:r w:rsidR="00BA3377" w:rsidRPr="000041E6">
        <w:rPr>
          <w:lang w:val="en-US"/>
        </w:rPr>
        <w:t>2-persoane</w:t>
      </w:r>
      <w:r w:rsidRPr="000041E6">
        <w:rPr>
          <w:lang w:val="en-US"/>
        </w:rPr>
        <w:t xml:space="preserve"> de </w:t>
      </w:r>
      <w:proofErr w:type="spellStart"/>
      <w:r w:rsidRPr="000041E6">
        <w:rPr>
          <w:lang w:val="en-US"/>
        </w:rPr>
        <w:t>referință</w:t>
      </w:r>
      <w:proofErr w:type="spellEnd"/>
      <w:r w:rsidRPr="000041E6">
        <w:rPr>
          <w:lang w:val="en-US"/>
        </w:rPr>
        <w:t>, CV-ul personal.</w:t>
      </w:r>
    </w:p>
    <w:p w14:paraId="53B50E2E" w14:textId="77777777" w:rsidR="00AE5A82" w:rsidRPr="000041E6" w:rsidRDefault="00BA3377" w:rsidP="000041E6">
      <w:pPr>
        <w:pStyle w:val="af"/>
        <w:spacing w:before="0" w:beforeAutospacing="0" w:after="0" w:afterAutospacing="0" w:line="360" w:lineRule="auto"/>
        <w:jc w:val="both"/>
        <w:rPr>
          <w:lang w:val="en-US"/>
        </w:rPr>
      </w:pPr>
      <w:proofErr w:type="spellStart"/>
      <w:r w:rsidRPr="000041E6">
        <w:rPr>
          <w:lang w:val="en-US"/>
        </w:rPr>
        <w:t>În</w:t>
      </w:r>
      <w:proofErr w:type="spellEnd"/>
      <w:r w:rsidRPr="000041E6">
        <w:rPr>
          <w:lang w:val="en-US"/>
        </w:rPr>
        <w:t xml:space="preserve"> </w:t>
      </w:r>
      <w:proofErr w:type="spellStart"/>
      <w:r w:rsidRPr="000041E6">
        <w:rPr>
          <w:lang w:val="en-US"/>
        </w:rPr>
        <w:t>cazul</w:t>
      </w:r>
      <w:proofErr w:type="spellEnd"/>
      <w:r w:rsidRPr="000041E6">
        <w:rPr>
          <w:lang w:val="en-US"/>
        </w:rPr>
        <w:t xml:space="preserve"> </w:t>
      </w:r>
      <w:proofErr w:type="spellStart"/>
      <w:r w:rsidRPr="000041E6">
        <w:rPr>
          <w:lang w:val="en-US"/>
        </w:rPr>
        <w:t>contractării</w:t>
      </w:r>
      <w:proofErr w:type="spellEnd"/>
      <w:r w:rsidRPr="000041E6">
        <w:rPr>
          <w:lang w:val="en-US"/>
        </w:rPr>
        <w:t xml:space="preserve"> </w:t>
      </w:r>
      <w:proofErr w:type="spellStart"/>
      <w:r w:rsidRPr="000041E6">
        <w:rPr>
          <w:lang w:val="en-US"/>
        </w:rPr>
        <w:t>prestatorilor</w:t>
      </w:r>
      <w:proofErr w:type="spellEnd"/>
      <w:r w:rsidRPr="000041E6">
        <w:rPr>
          <w:lang w:val="en-US"/>
        </w:rPr>
        <w:t xml:space="preserve"> (</w:t>
      </w:r>
      <w:proofErr w:type="spellStart"/>
      <w:r w:rsidRPr="000041E6">
        <w:rPr>
          <w:lang w:val="en-US"/>
        </w:rPr>
        <w:t>persoane</w:t>
      </w:r>
      <w:proofErr w:type="spellEnd"/>
      <w:r w:rsidRPr="000041E6">
        <w:rPr>
          <w:lang w:val="en-US"/>
        </w:rPr>
        <w:t xml:space="preserve"> </w:t>
      </w:r>
      <w:proofErr w:type="spellStart"/>
      <w:r w:rsidRPr="000041E6">
        <w:rPr>
          <w:lang w:val="en-US"/>
        </w:rPr>
        <w:t>fizice</w:t>
      </w:r>
      <w:proofErr w:type="spellEnd"/>
      <w:r w:rsidRPr="000041E6">
        <w:rPr>
          <w:lang w:val="en-US"/>
        </w:rPr>
        <w:t xml:space="preserve">, personae </w:t>
      </w:r>
      <w:proofErr w:type="spellStart"/>
      <w:r w:rsidRPr="000041E6">
        <w:rPr>
          <w:lang w:val="en-US"/>
        </w:rPr>
        <w:t>juridice</w:t>
      </w:r>
      <w:proofErr w:type="spellEnd"/>
      <w:r w:rsidRPr="000041E6">
        <w:rPr>
          <w:lang w:val="en-US"/>
        </w:rPr>
        <w:t xml:space="preserve">) </w:t>
      </w:r>
      <w:proofErr w:type="spellStart"/>
      <w:r w:rsidRPr="000041E6">
        <w:rPr>
          <w:lang w:val="en-US"/>
        </w:rPr>
        <w:t>pentru</w:t>
      </w:r>
      <w:proofErr w:type="spellEnd"/>
      <w:r w:rsidRPr="000041E6">
        <w:rPr>
          <w:lang w:val="en-US"/>
        </w:rPr>
        <w:t xml:space="preserve"> </w:t>
      </w:r>
      <w:proofErr w:type="spellStart"/>
      <w:r w:rsidRPr="000041E6">
        <w:rPr>
          <w:lang w:val="en-US"/>
        </w:rPr>
        <w:t>pozițiile</w:t>
      </w:r>
      <w:proofErr w:type="spellEnd"/>
      <w:r w:rsidRPr="000041E6">
        <w:rPr>
          <w:lang w:val="en-US"/>
        </w:rPr>
        <w:t xml:space="preserve"> </w:t>
      </w:r>
      <w:proofErr w:type="spellStart"/>
      <w:r w:rsidRPr="000041E6">
        <w:rPr>
          <w:lang w:val="en-US"/>
        </w:rPr>
        <w:t>vacante</w:t>
      </w:r>
      <w:proofErr w:type="spellEnd"/>
      <w:r w:rsidRPr="000041E6">
        <w:rPr>
          <w:lang w:val="en-US"/>
        </w:rPr>
        <w:t xml:space="preserve"> de consultant, </w:t>
      </w:r>
      <w:proofErr w:type="spellStart"/>
      <w:r w:rsidRPr="000041E6">
        <w:rPr>
          <w:lang w:val="en-US"/>
        </w:rPr>
        <w:t>experst</w:t>
      </w:r>
      <w:proofErr w:type="spellEnd"/>
      <w:r w:rsidRPr="000041E6">
        <w:rPr>
          <w:lang w:val="en-US"/>
        </w:rPr>
        <w:t xml:space="preserve"> trainer </w:t>
      </w:r>
      <w:proofErr w:type="spellStart"/>
      <w:r w:rsidRPr="000041E6">
        <w:rPr>
          <w:lang w:val="en-US"/>
        </w:rPr>
        <w:t>sau</w:t>
      </w:r>
      <w:proofErr w:type="spellEnd"/>
      <w:r w:rsidRPr="000041E6">
        <w:rPr>
          <w:lang w:val="en-US"/>
        </w:rPr>
        <w:t xml:space="preserve"> </w:t>
      </w:r>
      <w:proofErr w:type="spellStart"/>
      <w:r w:rsidRPr="000041E6">
        <w:rPr>
          <w:lang w:val="en-US"/>
        </w:rPr>
        <w:t>consultană</w:t>
      </w:r>
      <w:proofErr w:type="spellEnd"/>
      <w:r w:rsidRPr="000041E6">
        <w:rPr>
          <w:lang w:val="en-US"/>
        </w:rPr>
        <w:t>/</w:t>
      </w:r>
      <w:proofErr w:type="spellStart"/>
      <w:r w:rsidRPr="000041E6">
        <w:rPr>
          <w:lang w:val="en-US"/>
        </w:rPr>
        <w:t>expertiză</w:t>
      </w:r>
      <w:proofErr w:type="spellEnd"/>
      <w:r w:rsidRPr="000041E6">
        <w:rPr>
          <w:lang w:val="en-US"/>
        </w:rPr>
        <w:t xml:space="preserve"> </w:t>
      </w:r>
      <w:proofErr w:type="spellStart"/>
      <w:r w:rsidRPr="000041E6">
        <w:rPr>
          <w:lang w:val="en-US"/>
        </w:rPr>
        <w:t>d</w:t>
      </w:r>
      <w:r w:rsidR="00AE5A82" w:rsidRPr="000041E6">
        <w:rPr>
          <w:lang w:val="en-US"/>
        </w:rPr>
        <w:t>osarul</w:t>
      </w:r>
      <w:proofErr w:type="spellEnd"/>
      <w:r w:rsidR="00AE5A82" w:rsidRPr="000041E6">
        <w:rPr>
          <w:lang w:val="en-US"/>
        </w:rPr>
        <w:t xml:space="preserve"> </w:t>
      </w:r>
      <w:proofErr w:type="spellStart"/>
      <w:r w:rsidR="00AE5A82" w:rsidRPr="000041E6">
        <w:rPr>
          <w:lang w:val="en-US"/>
        </w:rPr>
        <w:t>candidatului</w:t>
      </w:r>
      <w:proofErr w:type="spellEnd"/>
      <w:r w:rsidR="00AE5A82" w:rsidRPr="000041E6">
        <w:rPr>
          <w:lang w:val="en-US"/>
        </w:rPr>
        <w:t xml:space="preserve"> </w:t>
      </w:r>
      <w:proofErr w:type="spellStart"/>
      <w:r w:rsidR="00AE5A82" w:rsidRPr="000041E6">
        <w:rPr>
          <w:lang w:val="en-US"/>
        </w:rPr>
        <w:t>va</w:t>
      </w:r>
      <w:proofErr w:type="spellEnd"/>
      <w:r w:rsidR="00AE5A82" w:rsidRPr="000041E6">
        <w:rPr>
          <w:lang w:val="en-US"/>
        </w:rPr>
        <w:t xml:space="preserve"> </w:t>
      </w:r>
      <w:proofErr w:type="spellStart"/>
      <w:r w:rsidR="00AE5A82" w:rsidRPr="000041E6">
        <w:rPr>
          <w:lang w:val="en-US"/>
        </w:rPr>
        <w:t>cuprinde</w:t>
      </w:r>
      <w:proofErr w:type="spellEnd"/>
      <w:r w:rsidR="00AE5A82" w:rsidRPr="000041E6">
        <w:rPr>
          <w:lang w:val="en-US"/>
        </w:rPr>
        <w:t xml:space="preserve"> </w:t>
      </w:r>
      <w:proofErr w:type="spellStart"/>
      <w:r w:rsidR="00AE5A82" w:rsidRPr="000041E6">
        <w:rPr>
          <w:lang w:val="en-US"/>
        </w:rPr>
        <w:t>în</w:t>
      </w:r>
      <w:proofErr w:type="spellEnd"/>
      <w:r w:rsidR="00AE5A82" w:rsidRPr="000041E6">
        <w:rPr>
          <w:lang w:val="en-US"/>
        </w:rPr>
        <w:t xml:space="preserve"> mod </w:t>
      </w:r>
      <w:proofErr w:type="spellStart"/>
      <w:r w:rsidR="00AE5A82" w:rsidRPr="000041E6">
        <w:rPr>
          <w:lang w:val="en-US"/>
        </w:rPr>
        <w:t>obligatoriu</w:t>
      </w:r>
      <w:proofErr w:type="spellEnd"/>
      <w:r w:rsidR="00AE5A82" w:rsidRPr="000041E6">
        <w:rPr>
          <w:lang w:val="en-US"/>
        </w:rPr>
        <w:t xml:space="preserve"> </w:t>
      </w:r>
      <w:proofErr w:type="spellStart"/>
      <w:r w:rsidRPr="000041E6">
        <w:rPr>
          <w:lang w:val="en-US"/>
        </w:rPr>
        <w:t>o</w:t>
      </w:r>
      <w:r w:rsidR="00AE5A82" w:rsidRPr="000041E6">
        <w:rPr>
          <w:lang w:val="en-US"/>
        </w:rPr>
        <w:t>ferta</w:t>
      </w:r>
      <w:proofErr w:type="spellEnd"/>
      <w:r w:rsidR="00AE5A82" w:rsidRPr="000041E6">
        <w:rPr>
          <w:lang w:val="en-US"/>
        </w:rPr>
        <w:t xml:space="preserve"> </w:t>
      </w:r>
      <w:proofErr w:type="spellStart"/>
      <w:r w:rsidR="00AE5A82" w:rsidRPr="000041E6">
        <w:rPr>
          <w:lang w:val="en-US"/>
        </w:rPr>
        <w:t>finnaciara</w:t>
      </w:r>
      <w:proofErr w:type="spellEnd"/>
      <w:r w:rsidR="00AE5A82" w:rsidRPr="000041E6">
        <w:rPr>
          <w:lang w:val="en-US"/>
        </w:rPr>
        <w:t xml:space="preserve">, </w:t>
      </w:r>
      <w:proofErr w:type="spellStart"/>
      <w:r w:rsidR="00AE5A82" w:rsidRPr="000041E6">
        <w:rPr>
          <w:lang w:val="en-US"/>
        </w:rPr>
        <w:t>oferta</w:t>
      </w:r>
      <w:proofErr w:type="spellEnd"/>
      <w:r w:rsidR="00AE5A82" w:rsidRPr="000041E6">
        <w:rPr>
          <w:lang w:val="en-US"/>
        </w:rPr>
        <w:t xml:space="preserve"> </w:t>
      </w:r>
      <w:proofErr w:type="spellStart"/>
      <w:r w:rsidR="00AE5A82" w:rsidRPr="000041E6">
        <w:rPr>
          <w:lang w:val="en-US"/>
        </w:rPr>
        <w:t>tehnică</w:t>
      </w:r>
      <w:proofErr w:type="spellEnd"/>
      <w:r w:rsidR="00AE5A82" w:rsidRPr="000041E6">
        <w:rPr>
          <w:lang w:val="en-US"/>
        </w:rPr>
        <w:t xml:space="preserve">, </w:t>
      </w:r>
      <w:proofErr w:type="spellStart"/>
      <w:r w:rsidR="00AE5A82" w:rsidRPr="000041E6">
        <w:rPr>
          <w:lang w:val="en-US"/>
        </w:rPr>
        <w:t>metodologia</w:t>
      </w:r>
      <w:proofErr w:type="spellEnd"/>
      <w:r w:rsidR="00AE5A82" w:rsidRPr="000041E6">
        <w:rPr>
          <w:lang w:val="en-US"/>
        </w:rPr>
        <w:t>, CV-ul</w:t>
      </w:r>
      <w:r w:rsidR="006509B9" w:rsidRPr="000041E6">
        <w:rPr>
          <w:lang w:val="en-US"/>
        </w:rPr>
        <w:t xml:space="preserve"> cu </w:t>
      </w:r>
      <w:proofErr w:type="spellStart"/>
      <w:r w:rsidR="006509B9" w:rsidRPr="000041E6">
        <w:rPr>
          <w:lang w:val="en-US"/>
        </w:rPr>
        <w:t>indicarea</w:t>
      </w:r>
      <w:proofErr w:type="spellEnd"/>
      <w:r w:rsidR="006509B9" w:rsidRPr="000041E6">
        <w:rPr>
          <w:lang w:val="en-US"/>
        </w:rPr>
        <w:t xml:space="preserve"> a 2-persoane de </w:t>
      </w:r>
      <w:proofErr w:type="spellStart"/>
      <w:r w:rsidR="006509B9" w:rsidRPr="000041E6">
        <w:rPr>
          <w:lang w:val="en-US"/>
        </w:rPr>
        <w:t>referință</w:t>
      </w:r>
      <w:proofErr w:type="spellEnd"/>
      <w:r w:rsidR="006509B9" w:rsidRPr="000041E6">
        <w:rPr>
          <w:lang w:val="en-US"/>
        </w:rPr>
        <w:t>,</w:t>
      </w:r>
      <w:r w:rsidR="00AE5A82" w:rsidRPr="000041E6">
        <w:rPr>
          <w:lang w:val="en-US"/>
        </w:rPr>
        <w:t xml:space="preserve"> </w:t>
      </w:r>
      <w:proofErr w:type="spellStart"/>
      <w:r w:rsidR="00AE5A82" w:rsidRPr="000041E6">
        <w:rPr>
          <w:lang w:val="en-US"/>
        </w:rPr>
        <w:t>diplome</w:t>
      </w:r>
      <w:proofErr w:type="spellEnd"/>
      <w:r w:rsidR="00AE5A82" w:rsidRPr="000041E6">
        <w:rPr>
          <w:lang w:val="en-US"/>
        </w:rPr>
        <w:t xml:space="preserve"> de </w:t>
      </w:r>
      <w:proofErr w:type="spellStart"/>
      <w:r w:rsidR="00AE5A82" w:rsidRPr="000041E6">
        <w:rPr>
          <w:lang w:val="en-US"/>
        </w:rPr>
        <w:t>studii</w:t>
      </w:r>
      <w:proofErr w:type="spellEnd"/>
      <w:r w:rsidR="00AE5A82" w:rsidRPr="000041E6">
        <w:rPr>
          <w:lang w:val="en-US"/>
        </w:rPr>
        <w:t xml:space="preserve"> </w:t>
      </w:r>
      <w:proofErr w:type="spellStart"/>
      <w:r w:rsidR="00AE5A82" w:rsidRPr="000041E6">
        <w:rPr>
          <w:lang w:val="en-US"/>
        </w:rPr>
        <w:t>sau</w:t>
      </w:r>
      <w:proofErr w:type="spellEnd"/>
      <w:r w:rsidR="00AE5A82" w:rsidRPr="000041E6">
        <w:rPr>
          <w:lang w:val="en-US"/>
        </w:rPr>
        <w:t xml:space="preserve"> certificate de </w:t>
      </w:r>
      <w:proofErr w:type="spellStart"/>
      <w:r w:rsidR="00AE5A82" w:rsidRPr="000041E6">
        <w:rPr>
          <w:lang w:val="en-US"/>
        </w:rPr>
        <w:t>formare</w:t>
      </w:r>
      <w:proofErr w:type="spellEnd"/>
      <w:r w:rsidR="00AE5A82" w:rsidRPr="000041E6">
        <w:rPr>
          <w:lang w:val="en-US"/>
        </w:rPr>
        <w:t xml:space="preserve"> </w:t>
      </w:r>
      <w:proofErr w:type="spellStart"/>
      <w:r w:rsidR="00AE5A82" w:rsidRPr="000041E6">
        <w:rPr>
          <w:lang w:val="en-US"/>
        </w:rPr>
        <w:t>professional</w:t>
      </w:r>
      <w:r w:rsidRPr="000041E6">
        <w:rPr>
          <w:lang w:val="en-US"/>
        </w:rPr>
        <w:t>ă</w:t>
      </w:r>
      <w:proofErr w:type="spellEnd"/>
      <w:r w:rsidR="00AE5A82" w:rsidRPr="000041E6">
        <w:rPr>
          <w:lang w:val="en-US"/>
        </w:rPr>
        <w:t xml:space="preserve">. </w:t>
      </w:r>
    </w:p>
    <w:p w14:paraId="63EDD96B" w14:textId="77777777" w:rsidR="00AE5A82" w:rsidRPr="000041E6" w:rsidRDefault="007839B7" w:rsidP="000041E6">
      <w:pPr>
        <w:pStyle w:val="af"/>
        <w:spacing w:before="0" w:beforeAutospacing="0" w:after="0" w:afterAutospacing="0" w:line="360" w:lineRule="auto"/>
        <w:jc w:val="both"/>
        <w:rPr>
          <w:lang w:val="en-US"/>
        </w:rPr>
      </w:pPr>
      <w:proofErr w:type="spellStart"/>
      <w:r w:rsidRPr="000041E6">
        <w:rPr>
          <w:lang w:val="en-US"/>
        </w:rPr>
        <w:t>Recrutarea</w:t>
      </w:r>
      <w:proofErr w:type="spellEnd"/>
      <w:r w:rsidRPr="000041E6">
        <w:rPr>
          <w:lang w:val="en-US"/>
        </w:rPr>
        <w:t xml:space="preserve"> </w:t>
      </w:r>
      <w:proofErr w:type="spellStart"/>
      <w:r w:rsidRPr="000041E6">
        <w:rPr>
          <w:lang w:val="en-US"/>
        </w:rPr>
        <w:t>personalului</w:t>
      </w:r>
      <w:proofErr w:type="spellEnd"/>
      <w:r w:rsidRPr="000041E6">
        <w:rPr>
          <w:lang w:val="en-US"/>
        </w:rPr>
        <w:t xml:space="preserve"> </w:t>
      </w:r>
      <w:proofErr w:type="spellStart"/>
      <w:r w:rsidR="00AE5A82" w:rsidRPr="000041E6">
        <w:rPr>
          <w:lang w:val="en-US"/>
        </w:rPr>
        <w:t>în</w:t>
      </w:r>
      <w:proofErr w:type="spellEnd"/>
      <w:r w:rsidR="00AE5A82" w:rsidRPr="000041E6">
        <w:rPr>
          <w:lang w:val="en-US"/>
        </w:rPr>
        <w:t xml:space="preserve"> mod </w:t>
      </w:r>
      <w:proofErr w:type="spellStart"/>
      <w:r w:rsidR="00AE5A82" w:rsidRPr="000041E6">
        <w:rPr>
          <w:lang w:val="en-US"/>
        </w:rPr>
        <w:t>obligatorii</w:t>
      </w:r>
      <w:proofErr w:type="spellEnd"/>
      <w:r w:rsidR="00AE5A82" w:rsidRPr="000041E6">
        <w:rPr>
          <w:lang w:val="en-US"/>
        </w:rPr>
        <w:t xml:space="preserve"> </w:t>
      </w:r>
      <w:proofErr w:type="spellStart"/>
      <w:r w:rsidR="00AE5A82" w:rsidRPr="000041E6">
        <w:rPr>
          <w:lang w:val="en-US"/>
        </w:rPr>
        <w:t>va</w:t>
      </w:r>
      <w:proofErr w:type="spellEnd"/>
      <w:r w:rsidR="00AE5A82" w:rsidRPr="000041E6">
        <w:rPr>
          <w:lang w:val="en-US"/>
        </w:rPr>
        <w:t xml:space="preserve"> fi </w:t>
      </w:r>
      <w:proofErr w:type="spellStart"/>
      <w:r w:rsidR="00AE5A82" w:rsidRPr="000041E6">
        <w:rPr>
          <w:lang w:val="en-US"/>
        </w:rPr>
        <w:t>realizată</w:t>
      </w:r>
      <w:proofErr w:type="spellEnd"/>
      <w:r w:rsidR="00AE5A82" w:rsidRPr="000041E6">
        <w:rPr>
          <w:lang w:val="en-US"/>
        </w:rPr>
        <w:t xml:space="preserve"> </w:t>
      </w:r>
      <w:proofErr w:type="spellStart"/>
      <w:r w:rsidR="00AE5A82" w:rsidRPr="000041E6">
        <w:rPr>
          <w:lang w:val="en-US"/>
        </w:rPr>
        <w:t>în</w:t>
      </w:r>
      <w:proofErr w:type="spellEnd"/>
      <w:r w:rsidR="00AE5A82" w:rsidRPr="000041E6">
        <w:rPr>
          <w:lang w:val="en-US"/>
        </w:rPr>
        <w:t xml:space="preserve"> 3 </w:t>
      </w:r>
      <w:proofErr w:type="spellStart"/>
      <w:r w:rsidR="00AE5A82" w:rsidRPr="000041E6">
        <w:rPr>
          <w:lang w:val="en-US"/>
        </w:rPr>
        <w:t>etape</w:t>
      </w:r>
      <w:proofErr w:type="spellEnd"/>
      <w:r w:rsidR="00642444" w:rsidRPr="000041E6">
        <w:rPr>
          <w:lang w:val="en-US"/>
        </w:rPr>
        <w:t>:</w:t>
      </w:r>
    </w:p>
    <w:p w14:paraId="36BACE7D" w14:textId="77777777" w:rsidR="006509B9" w:rsidRPr="000041E6" w:rsidRDefault="00642444" w:rsidP="000041E6">
      <w:pPr>
        <w:pStyle w:val="af"/>
        <w:numPr>
          <w:ilvl w:val="0"/>
          <w:numId w:val="32"/>
        </w:numPr>
        <w:spacing w:before="0" w:beforeAutospacing="0" w:after="0" w:afterAutospacing="0" w:line="360" w:lineRule="auto"/>
        <w:jc w:val="both"/>
        <w:rPr>
          <w:lang w:val="en-US"/>
        </w:rPr>
      </w:pPr>
      <w:proofErr w:type="spellStart"/>
      <w:r w:rsidRPr="000041E6">
        <w:rPr>
          <w:lang w:val="en-US"/>
        </w:rPr>
        <w:t>Examinarea</w:t>
      </w:r>
      <w:proofErr w:type="spellEnd"/>
      <w:r w:rsidRPr="000041E6">
        <w:rPr>
          <w:lang w:val="en-US"/>
        </w:rPr>
        <w:t xml:space="preserve"> </w:t>
      </w:r>
      <w:proofErr w:type="spellStart"/>
      <w:r w:rsidRPr="000041E6">
        <w:rPr>
          <w:lang w:val="en-US"/>
        </w:rPr>
        <w:t>dosarului</w:t>
      </w:r>
      <w:proofErr w:type="spellEnd"/>
      <w:r w:rsidRPr="000041E6">
        <w:rPr>
          <w:lang w:val="en-US"/>
        </w:rPr>
        <w:t>;</w:t>
      </w:r>
    </w:p>
    <w:p w14:paraId="37906B7A" w14:textId="77777777" w:rsidR="006509B9" w:rsidRPr="000041E6" w:rsidRDefault="00642444" w:rsidP="000041E6">
      <w:pPr>
        <w:pStyle w:val="af"/>
        <w:numPr>
          <w:ilvl w:val="0"/>
          <w:numId w:val="32"/>
        </w:numPr>
        <w:spacing w:before="0" w:beforeAutospacing="0" w:after="0" w:afterAutospacing="0" w:line="360" w:lineRule="auto"/>
        <w:jc w:val="both"/>
        <w:rPr>
          <w:lang w:val="en-US"/>
        </w:rPr>
      </w:pPr>
      <w:proofErr w:type="spellStart"/>
      <w:r w:rsidRPr="000041E6">
        <w:rPr>
          <w:lang w:val="en-US"/>
        </w:rPr>
        <w:t>Interviul</w:t>
      </w:r>
      <w:proofErr w:type="spellEnd"/>
      <w:r w:rsidRPr="000041E6">
        <w:rPr>
          <w:lang w:val="en-US"/>
        </w:rPr>
        <w:t>;</w:t>
      </w:r>
    </w:p>
    <w:p w14:paraId="3A77E789" w14:textId="77777777" w:rsidR="00642444" w:rsidRPr="000041E6" w:rsidRDefault="00642444" w:rsidP="000041E6">
      <w:pPr>
        <w:pStyle w:val="af"/>
        <w:numPr>
          <w:ilvl w:val="0"/>
          <w:numId w:val="32"/>
        </w:numPr>
        <w:spacing w:before="0" w:beforeAutospacing="0" w:after="0" w:afterAutospacing="0" w:line="360" w:lineRule="auto"/>
        <w:jc w:val="both"/>
        <w:rPr>
          <w:lang w:val="en-US"/>
        </w:rPr>
      </w:pPr>
      <w:proofErr w:type="spellStart"/>
      <w:r w:rsidRPr="000041E6">
        <w:rPr>
          <w:lang w:val="en-US"/>
        </w:rPr>
        <w:t>Proba</w:t>
      </w:r>
      <w:proofErr w:type="spellEnd"/>
      <w:r w:rsidRPr="000041E6">
        <w:rPr>
          <w:lang w:val="en-US"/>
        </w:rPr>
        <w:t xml:space="preserve"> </w:t>
      </w:r>
      <w:proofErr w:type="spellStart"/>
      <w:r w:rsidRPr="000041E6">
        <w:rPr>
          <w:lang w:val="en-US"/>
        </w:rPr>
        <w:t>scrisă</w:t>
      </w:r>
      <w:proofErr w:type="spellEnd"/>
      <w:r w:rsidRPr="000041E6">
        <w:rPr>
          <w:lang w:val="en-US"/>
        </w:rPr>
        <w:t xml:space="preserve"> care </w:t>
      </w:r>
      <w:proofErr w:type="spellStart"/>
      <w:r w:rsidRPr="000041E6">
        <w:rPr>
          <w:lang w:val="en-US"/>
        </w:rPr>
        <w:t>poate</w:t>
      </w:r>
      <w:proofErr w:type="spellEnd"/>
      <w:r w:rsidRPr="000041E6">
        <w:rPr>
          <w:lang w:val="en-US"/>
        </w:rPr>
        <w:t xml:space="preserve"> fi </w:t>
      </w:r>
      <w:proofErr w:type="spellStart"/>
      <w:r w:rsidRPr="000041E6">
        <w:rPr>
          <w:lang w:val="en-US"/>
        </w:rPr>
        <w:t>realizată</w:t>
      </w:r>
      <w:proofErr w:type="spellEnd"/>
      <w:r w:rsidRPr="000041E6">
        <w:rPr>
          <w:lang w:val="en-US"/>
        </w:rPr>
        <w:t xml:space="preserve"> la calculator cu </w:t>
      </w:r>
      <w:proofErr w:type="spellStart"/>
      <w:r w:rsidRPr="000041E6">
        <w:rPr>
          <w:lang w:val="en-US"/>
        </w:rPr>
        <w:t>utilizarea</w:t>
      </w:r>
      <w:proofErr w:type="spellEnd"/>
      <w:r w:rsidRPr="000041E6">
        <w:rPr>
          <w:lang w:val="en-US"/>
        </w:rPr>
        <w:t xml:space="preserve"> </w:t>
      </w:r>
      <w:proofErr w:type="spellStart"/>
      <w:r w:rsidRPr="000041E6">
        <w:rPr>
          <w:lang w:val="en-US"/>
        </w:rPr>
        <w:t>programelor</w:t>
      </w:r>
      <w:proofErr w:type="spellEnd"/>
      <w:r w:rsidRPr="000041E6">
        <w:rPr>
          <w:lang w:val="en-US"/>
        </w:rPr>
        <w:t xml:space="preserve"> </w:t>
      </w:r>
      <w:proofErr w:type="spellStart"/>
      <w:r w:rsidRPr="000041E6">
        <w:rPr>
          <w:lang w:val="en-US"/>
        </w:rPr>
        <w:t>ajutățoare</w:t>
      </w:r>
      <w:proofErr w:type="spellEnd"/>
      <w:r w:rsidRPr="000041E6">
        <w:rPr>
          <w:lang w:val="en-US"/>
        </w:rPr>
        <w:t>.</w:t>
      </w:r>
    </w:p>
    <w:p w14:paraId="24FA3FCC" w14:textId="77777777" w:rsidR="006509B9" w:rsidRPr="000041E6" w:rsidRDefault="000041E6" w:rsidP="000041E6">
      <w:pPr>
        <w:pStyle w:val="af"/>
        <w:spacing w:before="0" w:beforeAutospacing="0" w:after="0" w:afterAutospacing="0" w:line="360" w:lineRule="auto"/>
        <w:jc w:val="both"/>
        <w:rPr>
          <w:lang w:val="en-US"/>
        </w:rPr>
      </w:pPr>
      <w:proofErr w:type="spellStart"/>
      <w:r>
        <w:rPr>
          <w:lang w:val="en-US"/>
        </w:rPr>
        <w:t>Recrutarea</w:t>
      </w:r>
      <w:proofErr w:type="spellEnd"/>
      <w:r>
        <w:rPr>
          <w:lang w:val="en-US"/>
        </w:rPr>
        <w:t xml:space="preserve"> </w:t>
      </w:r>
      <w:proofErr w:type="spellStart"/>
      <w:r>
        <w:rPr>
          <w:lang w:val="en-US"/>
        </w:rPr>
        <w:t>candidaților</w:t>
      </w:r>
      <w:proofErr w:type="spellEnd"/>
      <w:r>
        <w:rPr>
          <w:lang w:val="en-US"/>
        </w:rPr>
        <w:t xml:space="preserve"> </w:t>
      </w:r>
      <w:proofErr w:type="spellStart"/>
      <w:r w:rsidR="00642444" w:rsidRPr="000041E6">
        <w:rPr>
          <w:lang w:val="en-US"/>
        </w:rPr>
        <w:t>pentru</w:t>
      </w:r>
      <w:proofErr w:type="spellEnd"/>
      <w:r w:rsidR="00642444" w:rsidRPr="000041E6">
        <w:rPr>
          <w:lang w:val="en-US"/>
        </w:rPr>
        <w:t xml:space="preserve"> </w:t>
      </w:r>
      <w:proofErr w:type="spellStart"/>
      <w:r w:rsidR="00642444" w:rsidRPr="000041E6">
        <w:rPr>
          <w:lang w:val="en-US"/>
        </w:rPr>
        <w:t>pozițiile</w:t>
      </w:r>
      <w:proofErr w:type="spellEnd"/>
      <w:r w:rsidR="00642444" w:rsidRPr="000041E6">
        <w:rPr>
          <w:lang w:val="en-US"/>
        </w:rPr>
        <w:t xml:space="preserve"> de </w:t>
      </w:r>
      <w:proofErr w:type="spellStart"/>
      <w:r w:rsidR="00642444" w:rsidRPr="000041E6">
        <w:rPr>
          <w:lang w:val="en-US"/>
        </w:rPr>
        <w:t>consultanță</w:t>
      </w:r>
      <w:proofErr w:type="spellEnd"/>
      <w:r w:rsidR="00642444" w:rsidRPr="000041E6">
        <w:rPr>
          <w:lang w:val="en-US"/>
        </w:rPr>
        <w:t xml:space="preserve"> </w:t>
      </w:r>
      <w:proofErr w:type="spellStart"/>
      <w:r w:rsidR="00642444" w:rsidRPr="000041E6">
        <w:rPr>
          <w:lang w:val="en-US"/>
        </w:rPr>
        <w:t>expertiză</w:t>
      </w:r>
      <w:proofErr w:type="spellEnd"/>
      <w:r w:rsidR="00642444" w:rsidRPr="000041E6">
        <w:rPr>
          <w:lang w:val="en-US"/>
        </w:rPr>
        <w:t xml:space="preserve"> trainer </w:t>
      </w:r>
      <w:proofErr w:type="spellStart"/>
      <w:r w:rsidR="00642444" w:rsidRPr="000041E6">
        <w:rPr>
          <w:lang w:val="en-US"/>
        </w:rPr>
        <w:t>va</w:t>
      </w:r>
      <w:proofErr w:type="spellEnd"/>
      <w:r w:rsidR="00642444" w:rsidRPr="000041E6">
        <w:rPr>
          <w:lang w:val="en-US"/>
        </w:rPr>
        <w:t xml:space="preserve"> fi </w:t>
      </w:r>
      <w:proofErr w:type="spellStart"/>
      <w:r w:rsidR="00642444" w:rsidRPr="000041E6">
        <w:rPr>
          <w:lang w:val="en-US"/>
        </w:rPr>
        <w:t>realizate</w:t>
      </w:r>
      <w:proofErr w:type="spellEnd"/>
      <w:r w:rsidR="00642444" w:rsidRPr="000041E6">
        <w:rPr>
          <w:lang w:val="en-US"/>
        </w:rPr>
        <w:t xml:space="preserve"> </w:t>
      </w:r>
      <w:proofErr w:type="spellStart"/>
      <w:r w:rsidR="00642444" w:rsidRPr="000041E6">
        <w:rPr>
          <w:lang w:val="en-US"/>
        </w:rPr>
        <w:t>în</w:t>
      </w:r>
      <w:proofErr w:type="spellEnd"/>
      <w:r w:rsidR="00642444" w:rsidRPr="000041E6">
        <w:rPr>
          <w:lang w:val="en-US"/>
        </w:rPr>
        <w:t xml:space="preserve"> mod </w:t>
      </w:r>
      <w:proofErr w:type="spellStart"/>
      <w:r w:rsidR="00642444" w:rsidRPr="000041E6">
        <w:rPr>
          <w:lang w:val="en-US"/>
        </w:rPr>
        <w:t>obligaroriu</w:t>
      </w:r>
      <w:proofErr w:type="spellEnd"/>
      <w:r w:rsidR="00642444" w:rsidRPr="000041E6">
        <w:rPr>
          <w:lang w:val="en-US"/>
        </w:rPr>
        <w:t xml:space="preserve"> </w:t>
      </w:r>
      <w:proofErr w:type="spellStart"/>
      <w:r w:rsidR="00642444" w:rsidRPr="000041E6">
        <w:rPr>
          <w:lang w:val="en-US"/>
        </w:rPr>
        <w:t>în</w:t>
      </w:r>
      <w:proofErr w:type="spellEnd"/>
      <w:r w:rsidR="00642444" w:rsidRPr="000041E6">
        <w:rPr>
          <w:lang w:val="en-US"/>
        </w:rPr>
        <w:t xml:space="preserve"> 2 </w:t>
      </w:r>
      <w:proofErr w:type="spellStart"/>
      <w:r w:rsidR="00642444" w:rsidRPr="000041E6">
        <w:rPr>
          <w:lang w:val="en-US"/>
        </w:rPr>
        <w:t>etape</w:t>
      </w:r>
      <w:proofErr w:type="spellEnd"/>
      <w:r w:rsidR="006509B9" w:rsidRPr="000041E6">
        <w:rPr>
          <w:lang w:val="en-US"/>
        </w:rPr>
        <w:t>:</w:t>
      </w:r>
    </w:p>
    <w:p w14:paraId="2F6E4476" w14:textId="77777777" w:rsidR="006509B9" w:rsidRPr="000041E6" w:rsidRDefault="006509B9" w:rsidP="000041E6">
      <w:pPr>
        <w:pStyle w:val="af"/>
        <w:spacing w:before="0" w:beforeAutospacing="0" w:after="0" w:afterAutospacing="0" w:line="360" w:lineRule="auto"/>
        <w:jc w:val="both"/>
        <w:rPr>
          <w:lang w:val="en-US"/>
        </w:rPr>
      </w:pPr>
      <w:r w:rsidRPr="000041E6">
        <w:rPr>
          <w:lang w:val="en-US"/>
        </w:rPr>
        <w:t>-</w:t>
      </w:r>
      <w:r w:rsidR="00642444" w:rsidRPr="000041E6">
        <w:rPr>
          <w:lang w:val="en-US"/>
        </w:rPr>
        <w:t xml:space="preserve"> </w:t>
      </w:r>
      <w:proofErr w:type="spellStart"/>
      <w:r w:rsidR="00642444" w:rsidRPr="000041E6">
        <w:rPr>
          <w:lang w:val="en-US"/>
        </w:rPr>
        <w:t>examinarea</w:t>
      </w:r>
      <w:proofErr w:type="spellEnd"/>
      <w:r w:rsidR="00642444" w:rsidRPr="000041E6">
        <w:rPr>
          <w:lang w:val="en-US"/>
        </w:rPr>
        <w:t xml:space="preserve"> </w:t>
      </w:r>
      <w:proofErr w:type="spellStart"/>
      <w:r w:rsidR="00642444" w:rsidRPr="000041E6">
        <w:rPr>
          <w:lang w:val="en-US"/>
        </w:rPr>
        <w:t>dosarului</w:t>
      </w:r>
      <w:proofErr w:type="spellEnd"/>
      <w:r w:rsidR="00642444" w:rsidRPr="000041E6">
        <w:rPr>
          <w:lang w:val="en-US"/>
        </w:rPr>
        <w:t xml:space="preserve">. </w:t>
      </w:r>
    </w:p>
    <w:p w14:paraId="3445240E" w14:textId="77777777" w:rsidR="00642444" w:rsidRPr="000041E6" w:rsidRDefault="006509B9" w:rsidP="000041E6">
      <w:pPr>
        <w:pStyle w:val="af"/>
        <w:spacing w:before="0" w:beforeAutospacing="0" w:after="0" w:afterAutospacing="0" w:line="360" w:lineRule="auto"/>
        <w:jc w:val="both"/>
        <w:rPr>
          <w:lang w:val="en-US"/>
        </w:rPr>
      </w:pPr>
      <w:r w:rsidRPr="000041E6">
        <w:rPr>
          <w:lang w:val="en-US"/>
        </w:rPr>
        <w:t xml:space="preserve">- </w:t>
      </w:r>
      <w:proofErr w:type="spellStart"/>
      <w:r w:rsidR="00642444" w:rsidRPr="000041E6">
        <w:rPr>
          <w:lang w:val="en-US"/>
        </w:rPr>
        <w:t>Interviul</w:t>
      </w:r>
      <w:proofErr w:type="spellEnd"/>
      <w:r w:rsidR="00642444" w:rsidRPr="000041E6">
        <w:rPr>
          <w:lang w:val="en-US"/>
        </w:rPr>
        <w:t xml:space="preserve">. </w:t>
      </w:r>
    </w:p>
    <w:p w14:paraId="5B8507F9" w14:textId="77777777" w:rsidR="00AE5A82" w:rsidRPr="000041E6" w:rsidRDefault="00AE5A82" w:rsidP="000041E6">
      <w:pPr>
        <w:pStyle w:val="af"/>
        <w:spacing w:before="0" w:beforeAutospacing="0" w:after="0" w:afterAutospacing="0" w:line="360" w:lineRule="auto"/>
        <w:jc w:val="both"/>
        <w:rPr>
          <w:lang w:val="en-US"/>
        </w:rPr>
      </w:pPr>
    </w:p>
    <w:p w14:paraId="198FC1F6" w14:textId="77777777" w:rsidR="0066309E" w:rsidRPr="000041E6" w:rsidRDefault="008F1918" w:rsidP="000041E6">
      <w:pPr>
        <w:pStyle w:val="af"/>
        <w:spacing w:before="0" w:beforeAutospacing="0" w:after="0" w:afterAutospacing="0" w:line="360" w:lineRule="auto"/>
        <w:jc w:val="both"/>
        <w:rPr>
          <w:lang w:val="en-US"/>
        </w:rPr>
      </w:pPr>
      <w:proofErr w:type="spellStart"/>
      <w:r w:rsidRPr="000041E6">
        <w:rPr>
          <w:lang w:val="en-US"/>
        </w:rPr>
        <w:lastRenderedPageBreak/>
        <w:t>Procedura</w:t>
      </w:r>
      <w:proofErr w:type="spellEnd"/>
      <w:r w:rsidRPr="000041E6">
        <w:rPr>
          <w:lang w:val="en-US"/>
        </w:rPr>
        <w:t xml:space="preserve"> de </w:t>
      </w:r>
      <w:proofErr w:type="spellStart"/>
      <w:r w:rsidRPr="000041E6">
        <w:rPr>
          <w:lang w:val="en-US"/>
        </w:rPr>
        <w:t>angajare</w:t>
      </w:r>
      <w:proofErr w:type="spellEnd"/>
      <w:r w:rsidR="00642444" w:rsidRPr="000041E6">
        <w:rPr>
          <w:lang w:val="en-US"/>
        </w:rPr>
        <w:t xml:space="preserve">/ </w:t>
      </w:r>
      <w:proofErr w:type="spellStart"/>
      <w:r w:rsidR="00642444" w:rsidRPr="000041E6">
        <w:rPr>
          <w:lang w:val="en-US"/>
        </w:rPr>
        <w:t>Contractare</w:t>
      </w:r>
      <w:proofErr w:type="spellEnd"/>
      <w:r w:rsidR="00642444" w:rsidRPr="000041E6">
        <w:rPr>
          <w:lang w:val="en-US"/>
        </w:rPr>
        <w:t xml:space="preserve"> </w:t>
      </w:r>
      <w:r w:rsidRPr="000041E6">
        <w:rPr>
          <w:lang w:val="en-US"/>
        </w:rPr>
        <w:t xml:space="preserve">nu </w:t>
      </w:r>
      <w:proofErr w:type="spellStart"/>
      <w:r w:rsidRPr="000041E6">
        <w:rPr>
          <w:lang w:val="en-US"/>
        </w:rPr>
        <w:t>va</w:t>
      </w:r>
      <w:proofErr w:type="spellEnd"/>
      <w:r w:rsidRPr="000041E6">
        <w:rPr>
          <w:lang w:val="en-US"/>
        </w:rPr>
        <w:t xml:space="preserve"> </w:t>
      </w:r>
      <w:proofErr w:type="spellStart"/>
      <w:r w:rsidRPr="000041E6">
        <w:rPr>
          <w:lang w:val="en-US"/>
        </w:rPr>
        <w:t>permite</w:t>
      </w:r>
      <w:proofErr w:type="spellEnd"/>
      <w:r w:rsidRPr="000041E6">
        <w:rPr>
          <w:lang w:val="en-US"/>
        </w:rPr>
        <w:t xml:space="preserve"> </w:t>
      </w:r>
      <w:proofErr w:type="spellStart"/>
      <w:r w:rsidR="00642444" w:rsidRPr="000041E6">
        <w:rPr>
          <w:lang w:val="en-US"/>
        </w:rPr>
        <w:t>aplicarea</w:t>
      </w:r>
      <w:proofErr w:type="spellEnd"/>
      <w:r w:rsidR="00642444" w:rsidRPr="000041E6">
        <w:rPr>
          <w:lang w:val="en-US"/>
        </w:rPr>
        <w:t xml:space="preserve"> </w:t>
      </w:r>
      <w:proofErr w:type="spellStart"/>
      <w:r w:rsidRPr="000041E6">
        <w:rPr>
          <w:lang w:val="en-US"/>
        </w:rPr>
        <w:t>tratamentul</w:t>
      </w:r>
      <w:proofErr w:type="spellEnd"/>
      <w:r w:rsidRPr="000041E6">
        <w:rPr>
          <w:lang w:val="en-US"/>
        </w:rPr>
        <w:t xml:space="preserve"> </w:t>
      </w:r>
      <w:proofErr w:type="spellStart"/>
      <w:r w:rsidR="0066309E" w:rsidRPr="000041E6">
        <w:rPr>
          <w:lang w:val="en-US"/>
        </w:rPr>
        <w:t>discriminatoriu</w:t>
      </w:r>
      <w:proofErr w:type="spellEnd"/>
      <w:r w:rsidR="0066309E" w:rsidRPr="000041E6">
        <w:rPr>
          <w:lang w:val="en-US"/>
        </w:rPr>
        <w:t xml:space="preserve"> sub </w:t>
      </w:r>
      <w:proofErr w:type="spellStart"/>
      <w:r w:rsidR="0066309E" w:rsidRPr="000041E6">
        <w:rPr>
          <w:lang w:val="en-US"/>
        </w:rPr>
        <w:t>nici</w:t>
      </w:r>
      <w:proofErr w:type="spellEnd"/>
      <w:r w:rsidR="0066309E" w:rsidRPr="000041E6">
        <w:rPr>
          <w:lang w:val="en-US"/>
        </w:rPr>
        <w:t xml:space="preserve"> o </w:t>
      </w:r>
      <w:proofErr w:type="spellStart"/>
      <w:r w:rsidR="0066309E" w:rsidRPr="000041E6">
        <w:rPr>
          <w:lang w:val="en-US"/>
        </w:rPr>
        <w:t>formă</w:t>
      </w:r>
      <w:proofErr w:type="spellEnd"/>
      <w:r w:rsidR="0066309E" w:rsidRPr="000041E6">
        <w:rPr>
          <w:lang w:val="en-US"/>
        </w:rPr>
        <w:t xml:space="preserve"> </w:t>
      </w:r>
      <w:proofErr w:type="spellStart"/>
      <w:r w:rsidR="0066309E" w:rsidRPr="000041E6">
        <w:rPr>
          <w:lang w:val="en-US"/>
        </w:rPr>
        <w:t>față</w:t>
      </w:r>
      <w:proofErr w:type="spellEnd"/>
      <w:r w:rsidR="0066309E" w:rsidRPr="000041E6">
        <w:rPr>
          <w:lang w:val="en-US"/>
        </w:rPr>
        <w:t xml:space="preserve"> de </w:t>
      </w:r>
      <w:proofErr w:type="spellStart"/>
      <w:r w:rsidR="0066309E" w:rsidRPr="000041E6">
        <w:rPr>
          <w:lang w:val="en-US"/>
        </w:rPr>
        <w:t>candidați</w:t>
      </w:r>
      <w:proofErr w:type="spellEnd"/>
      <w:r w:rsidRPr="000041E6">
        <w:rPr>
          <w:lang w:val="en-US"/>
        </w:rPr>
        <w:t xml:space="preserve">. </w:t>
      </w:r>
    </w:p>
    <w:p w14:paraId="3B10C06D" w14:textId="77777777" w:rsidR="0030160D" w:rsidRPr="000041E6" w:rsidRDefault="008F1918" w:rsidP="000041E6">
      <w:pPr>
        <w:pStyle w:val="af"/>
        <w:spacing w:before="0" w:beforeAutospacing="0" w:after="0" w:afterAutospacing="0" w:line="360" w:lineRule="auto"/>
        <w:jc w:val="both"/>
        <w:rPr>
          <w:lang w:val="en-US"/>
        </w:rPr>
      </w:pPr>
      <w:proofErr w:type="spellStart"/>
      <w:r w:rsidRPr="000041E6">
        <w:rPr>
          <w:lang w:val="en-US"/>
        </w:rPr>
        <w:t>Vor</w:t>
      </w:r>
      <w:proofErr w:type="spellEnd"/>
      <w:r w:rsidRPr="000041E6">
        <w:rPr>
          <w:lang w:val="en-US"/>
        </w:rPr>
        <w:t xml:space="preserve"> fi </w:t>
      </w:r>
      <w:proofErr w:type="spellStart"/>
      <w:r w:rsidRPr="000041E6">
        <w:rPr>
          <w:lang w:val="en-US"/>
        </w:rPr>
        <w:t>incurajate</w:t>
      </w:r>
      <w:proofErr w:type="spellEnd"/>
      <w:r w:rsidRPr="000041E6">
        <w:rPr>
          <w:lang w:val="en-US"/>
        </w:rPr>
        <w:t xml:space="preserve"> </w:t>
      </w:r>
      <w:proofErr w:type="spellStart"/>
      <w:r w:rsidR="0066309E" w:rsidRPr="000041E6">
        <w:rPr>
          <w:lang w:val="en-US"/>
        </w:rPr>
        <w:t>să</w:t>
      </w:r>
      <w:proofErr w:type="spellEnd"/>
      <w:r w:rsidR="0066309E" w:rsidRPr="000041E6">
        <w:rPr>
          <w:lang w:val="en-US"/>
        </w:rPr>
        <w:t xml:space="preserve"> </w:t>
      </w:r>
      <w:proofErr w:type="spellStart"/>
      <w:r w:rsidR="0066309E" w:rsidRPr="000041E6">
        <w:rPr>
          <w:lang w:val="en-US"/>
        </w:rPr>
        <w:t>aplice</w:t>
      </w:r>
      <w:proofErr w:type="spellEnd"/>
      <w:r w:rsidR="0066309E" w:rsidRPr="000041E6">
        <w:rPr>
          <w:lang w:val="en-US"/>
        </w:rPr>
        <w:t xml:space="preserve"> </w:t>
      </w:r>
      <w:proofErr w:type="spellStart"/>
      <w:r w:rsidR="0066309E" w:rsidRPr="000041E6">
        <w:rPr>
          <w:lang w:val="en-US"/>
        </w:rPr>
        <w:t>pentru</w:t>
      </w:r>
      <w:proofErr w:type="spellEnd"/>
      <w:r w:rsidR="0066309E" w:rsidRPr="000041E6">
        <w:rPr>
          <w:lang w:val="en-US"/>
        </w:rPr>
        <w:t xml:space="preserve"> </w:t>
      </w:r>
      <w:proofErr w:type="spellStart"/>
      <w:r w:rsidR="0066309E" w:rsidRPr="000041E6">
        <w:rPr>
          <w:lang w:val="en-US"/>
        </w:rPr>
        <w:t>funcțiile</w:t>
      </w:r>
      <w:proofErr w:type="spellEnd"/>
      <w:r w:rsidR="0066309E" w:rsidRPr="000041E6">
        <w:rPr>
          <w:lang w:val="en-US"/>
        </w:rPr>
        <w:t>/</w:t>
      </w:r>
      <w:proofErr w:type="spellStart"/>
      <w:r w:rsidR="0066309E" w:rsidRPr="000041E6">
        <w:rPr>
          <w:lang w:val="en-US"/>
        </w:rPr>
        <w:t>pozițiile</w:t>
      </w:r>
      <w:proofErr w:type="spellEnd"/>
      <w:r w:rsidR="0066309E" w:rsidRPr="000041E6">
        <w:rPr>
          <w:lang w:val="en-US"/>
        </w:rPr>
        <w:t xml:space="preserve"> </w:t>
      </w:r>
      <w:proofErr w:type="spellStart"/>
      <w:r w:rsidR="0066309E" w:rsidRPr="000041E6">
        <w:rPr>
          <w:lang w:val="en-US"/>
        </w:rPr>
        <w:t>vacante</w:t>
      </w:r>
      <w:proofErr w:type="spellEnd"/>
      <w:r w:rsidR="0066309E" w:rsidRPr="000041E6">
        <w:rPr>
          <w:lang w:val="en-US"/>
        </w:rPr>
        <w:t xml:space="preserve"> </w:t>
      </w:r>
      <w:proofErr w:type="spellStart"/>
      <w:r w:rsidR="0066309E" w:rsidRPr="000041E6">
        <w:rPr>
          <w:lang w:val="en-US"/>
        </w:rPr>
        <w:t>candidații</w:t>
      </w:r>
      <w:proofErr w:type="spellEnd"/>
      <w:r w:rsidR="0066309E" w:rsidRPr="000041E6">
        <w:rPr>
          <w:lang w:val="en-US"/>
        </w:rPr>
        <w:t xml:space="preserve"> </w:t>
      </w:r>
      <w:r w:rsidRPr="000041E6">
        <w:rPr>
          <w:lang w:val="en-US"/>
        </w:rPr>
        <w:t xml:space="preserve">care </w:t>
      </w:r>
      <w:proofErr w:type="spellStart"/>
      <w:r w:rsidRPr="000041E6">
        <w:rPr>
          <w:lang w:val="en-US"/>
        </w:rPr>
        <w:t>reprezinta</w:t>
      </w:r>
      <w:proofErr w:type="spellEnd"/>
      <w:r w:rsidRPr="000041E6">
        <w:rPr>
          <w:lang w:val="en-US"/>
        </w:rPr>
        <w:t xml:space="preserve"> </w:t>
      </w:r>
      <w:proofErr w:type="spellStart"/>
      <w:r w:rsidRPr="000041E6">
        <w:rPr>
          <w:lang w:val="en-US"/>
        </w:rPr>
        <w:t>grupurile</w:t>
      </w:r>
      <w:proofErr w:type="spellEnd"/>
      <w:r w:rsidRPr="000041E6">
        <w:rPr>
          <w:lang w:val="en-US"/>
        </w:rPr>
        <w:t xml:space="preserve"> </w:t>
      </w:r>
      <w:proofErr w:type="spellStart"/>
      <w:r w:rsidRPr="000041E6">
        <w:rPr>
          <w:lang w:val="en-US"/>
        </w:rPr>
        <w:t>sociale</w:t>
      </w:r>
      <w:proofErr w:type="spellEnd"/>
      <w:r w:rsidR="00C42A4C" w:rsidRPr="000041E6">
        <w:rPr>
          <w:lang w:val="en-US"/>
        </w:rPr>
        <w:t xml:space="preserve"> </w:t>
      </w:r>
      <w:proofErr w:type="spellStart"/>
      <w:r w:rsidR="00C42A4C" w:rsidRPr="000041E6">
        <w:rPr>
          <w:lang w:val="en-US"/>
        </w:rPr>
        <w:t>şi</w:t>
      </w:r>
      <w:proofErr w:type="spellEnd"/>
      <w:r w:rsidR="00C42A4C" w:rsidRPr="000041E6">
        <w:rPr>
          <w:lang w:val="en-US"/>
        </w:rPr>
        <w:t xml:space="preserve"> </w:t>
      </w:r>
      <w:proofErr w:type="spellStart"/>
      <w:r w:rsidRPr="000041E6">
        <w:rPr>
          <w:lang w:val="en-US"/>
        </w:rPr>
        <w:t>etnice</w:t>
      </w:r>
      <w:proofErr w:type="spellEnd"/>
      <w:r w:rsidRPr="000041E6">
        <w:rPr>
          <w:lang w:val="en-US"/>
        </w:rPr>
        <w:t xml:space="preserve"> </w:t>
      </w:r>
      <w:proofErr w:type="spellStart"/>
      <w:r w:rsidR="0066309E" w:rsidRPr="000041E6">
        <w:rPr>
          <w:lang w:val="en-US"/>
        </w:rPr>
        <w:t>sub</w:t>
      </w:r>
      <w:r w:rsidRPr="000041E6">
        <w:rPr>
          <w:lang w:val="en-US"/>
        </w:rPr>
        <w:t>reprezentate</w:t>
      </w:r>
      <w:proofErr w:type="spellEnd"/>
      <w:r w:rsidRPr="000041E6">
        <w:rPr>
          <w:lang w:val="en-US"/>
        </w:rPr>
        <w:t xml:space="preserve">. </w:t>
      </w:r>
    </w:p>
    <w:p w14:paraId="0CB2E912" w14:textId="77777777" w:rsidR="0066309E" w:rsidRPr="000041E6" w:rsidRDefault="0066309E" w:rsidP="000041E6">
      <w:pPr>
        <w:pStyle w:val="af"/>
        <w:spacing w:before="0" w:beforeAutospacing="0" w:after="0" w:afterAutospacing="0" w:line="360" w:lineRule="auto"/>
        <w:jc w:val="both"/>
        <w:rPr>
          <w:lang w:val="en-US"/>
        </w:rPr>
      </w:pPr>
      <w:r w:rsidRPr="000041E6">
        <w:rPr>
          <w:lang w:val="en-US"/>
        </w:rPr>
        <w:t xml:space="preserve">La </w:t>
      </w:r>
      <w:proofErr w:type="spellStart"/>
      <w:r w:rsidRPr="000041E6">
        <w:rPr>
          <w:lang w:val="en-US"/>
        </w:rPr>
        <w:t>recrutarea</w:t>
      </w:r>
      <w:proofErr w:type="spellEnd"/>
      <w:r w:rsidRPr="000041E6">
        <w:rPr>
          <w:lang w:val="en-US"/>
        </w:rPr>
        <w:t xml:space="preserve"> </w:t>
      </w:r>
      <w:proofErr w:type="spellStart"/>
      <w:r w:rsidRPr="000041E6">
        <w:rPr>
          <w:lang w:val="en-US"/>
        </w:rPr>
        <w:t>candid</w:t>
      </w:r>
      <w:r w:rsidR="006509B9" w:rsidRPr="000041E6">
        <w:rPr>
          <w:lang w:val="en-US"/>
        </w:rPr>
        <w:t>aților</w:t>
      </w:r>
      <w:proofErr w:type="spellEnd"/>
      <w:r w:rsidR="006509B9" w:rsidRPr="000041E6">
        <w:rPr>
          <w:lang w:val="en-US"/>
        </w:rPr>
        <w:t xml:space="preserve"> </w:t>
      </w:r>
      <w:proofErr w:type="spellStart"/>
      <w:r w:rsidR="006509B9" w:rsidRPr="000041E6">
        <w:rPr>
          <w:lang w:val="en-US"/>
        </w:rPr>
        <w:t>pentru</w:t>
      </w:r>
      <w:proofErr w:type="spellEnd"/>
      <w:r w:rsidR="006509B9" w:rsidRPr="000041E6">
        <w:rPr>
          <w:lang w:val="en-US"/>
        </w:rPr>
        <w:t xml:space="preserve"> </w:t>
      </w:r>
      <w:proofErr w:type="spellStart"/>
      <w:r w:rsidR="006509B9" w:rsidRPr="000041E6">
        <w:rPr>
          <w:lang w:val="en-US"/>
        </w:rPr>
        <w:t>funcțiile</w:t>
      </w:r>
      <w:proofErr w:type="spellEnd"/>
      <w:r w:rsidR="006509B9" w:rsidRPr="000041E6">
        <w:rPr>
          <w:lang w:val="en-US"/>
        </w:rPr>
        <w:t>/</w:t>
      </w:r>
      <w:proofErr w:type="spellStart"/>
      <w:r w:rsidRPr="000041E6">
        <w:rPr>
          <w:lang w:val="en-US"/>
        </w:rPr>
        <w:t>pozițiile</w:t>
      </w:r>
      <w:proofErr w:type="spellEnd"/>
      <w:r w:rsidRPr="000041E6">
        <w:rPr>
          <w:lang w:val="en-US"/>
        </w:rPr>
        <w:t xml:space="preserve"> </w:t>
      </w:r>
      <w:proofErr w:type="spellStart"/>
      <w:r w:rsidRPr="000041E6">
        <w:rPr>
          <w:lang w:val="en-US"/>
        </w:rPr>
        <w:t>vacante</w:t>
      </w:r>
      <w:proofErr w:type="spellEnd"/>
      <w:r w:rsidRPr="000041E6">
        <w:rPr>
          <w:lang w:val="en-US"/>
        </w:rPr>
        <w:t xml:space="preserve"> se </w:t>
      </w:r>
      <w:proofErr w:type="spellStart"/>
      <w:r w:rsidRPr="000041E6">
        <w:rPr>
          <w:lang w:val="en-US"/>
        </w:rPr>
        <w:t>va</w:t>
      </w:r>
      <w:proofErr w:type="spellEnd"/>
      <w:r w:rsidRPr="000041E6">
        <w:rPr>
          <w:lang w:val="en-US"/>
        </w:rPr>
        <w:t xml:space="preserve"> </w:t>
      </w:r>
      <w:proofErr w:type="spellStart"/>
      <w:r w:rsidRPr="000041E6">
        <w:rPr>
          <w:lang w:val="en-US"/>
        </w:rPr>
        <w:t>șine</w:t>
      </w:r>
      <w:proofErr w:type="spellEnd"/>
      <w:r w:rsidRPr="000041E6">
        <w:rPr>
          <w:lang w:val="en-US"/>
        </w:rPr>
        <w:t xml:space="preserve"> </w:t>
      </w:r>
      <w:proofErr w:type="spellStart"/>
      <w:r w:rsidRPr="000041E6">
        <w:rPr>
          <w:lang w:val="en-US"/>
        </w:rPr>
        <w:t>cont</w:t>
      </w:r>
      <w:proofErr w:type="spellEnd"/>
      <w:r w:rsidRPr="000041E6">
        <w:rPr>
          <w:lang w:val="en-US"/>
        </w:rPr>
        <w:t xml:space="preserve"> de </w:t>
      </w:r>
      <w:proofErr w:type="spellStart"/>
      <w:r w:rsidRPr="000041E6">
        <w:rPr>
          <w:lang w:val="en-US"/>
        </w:rPr>
        <w:t>respectarea</w:t>
      </w:r>
      <w:proofErr w:type="spellEnd"/>
      <w:r w:rsidRPr="000041E6">
        <w:rPr>
          <w:lang w:val="en-US"/>
        </w:rPr>
        <w:t xml:space="preserve"> </w:t>
      </w:r>
      <w:proofErr w:type="spellStart"/>
      <w:r w:rsidRPr="000041E6">
        <w:rPr>
          <w:lang w:val="en-US"/>
        </w:rPr>
        <w:t>egalității</w:t>
      </w:r>
      <w:proofErr w:type="spellEnd"/>
      <w:r w:rsidRPr="000041E6">
        <w:rPr>
          <w:lang w:val="en-US"/>
        </w:rPr>
        <w:t xml:space="preserve"> de </w:t>
      </w:r>
      <w:proofErr w:type="spellStart"/>
      <w:r w:rsidRPr="000041E6">
        <w:rPr>
          <w:lang w:val="en-US"/>
        </w:rPr>
        <w:t>jen</w:t>
      </w:r>
      <w:proofErr w:type="spellEnd"/>
      <w:r w:rsidRPr="000041E6">
        <w:rPr>
          <w:lang w:val="en-US"/>
        </w:rPr>
        <w:t xml:space="preserve"> </w:t>
      </w:r>
      <w:proofErr w:type="spellStart"/>
      <w:r w:rsidRPr="000041E6">
        <w:rPr>
          <w:lang w:val="en-US"/>
        </w:rPr>
        <w:t>îmtre</w:t>
      </w:r>
      <w:proofErr w:type="spellEnd"/>
      <w:r w:rsidRPr="000041E6">
        <w:rPr>
          <w:lang w:val="en-US"/>
        </w:rPr>
        <w:t xml:space="preserve"> </w:t>
      </w:r>
      <w:proofErr w:type="spellStart"/>
      <w:r w:rsidRPr="000041E6">
        <w:rPr>
          <w:lang w:val="en-US"/>
        </w:rPr>
        <w:t>bărbați</w:t>
      </w:r>
      <w:proofErr w:type="spellEnd"/>
      <w:r w:rsidRPr="000041E6">
        <w:rPr>
          <w:lang w:val="en-US"/>
        </w:rPr>
        <w:t xml:space="preserve"> </w:t>
      </w:r>
      <w:proofErr w:type="spellStart"/>
      <w:r w:rsidRPr="000041E6">
        <w:rPr>
          <w:lang w:val="en-US"/>
        </w:rPr>
        <w:t>și</w:t>
      </w:r>
      <w:proofErr w:type="spellEnd"/>
      <w:r w:rsidRPr="000041E6">
        <w:rPr>
          <w:lang w:val="en-US"/>
        </w:rPr>
        <w:t xml:space="preserve"> </w:t>
      </w:r>
      <w:proofErr w:type="spellStart"/>
      <w:r w:rsidRPr="000041E6">
        <w:rPr>
          <w:lang w:val="en-US"/>
        </w:rPr>
        <w:t>femei</w:t>
      </w:r>
      <w:proofErr w:type="spellEnd"/>
      <w:r w:rsidRPr="000041E6">
        <w:rPr>
          <w:lang w:val="en-US"/>
        </w:rPr>
        <w:t xml:space="preserve">. </w:t>
      </w:r>
    </w:p>
    <w:p w14:paraId="46A4185A" w14:textId="2D5C587B" w:rsidR="006509B9" w:rsidRPr="000041E6" w:rsidRDefault="006509B9" w:rsidP="000041E6">
      <w:pPr>
        <w:pStyle w:val="af"/>
        <w:spacing w:before="0" w:beforeAutospacing="0" w:after="0" w:afterAutospacing="0" w:line="360" w:lineRule="auto"/>
        <w:jc w:val="both"/>
        <w:rPr>
          <w:lang w:val="en-US"/>
        </w:rPr>
      </w:pPr>
      <w:proofErr w:type="spellStart"/>
      <w:r w:rsidRPr="000041E6">
        <w:rPr>
          <w:lang w:val="en-US"/>
        </w:rPr>
        <w:t>Dosarele</w:t>
      </w:r>
      <w:proofErr w:type="spellEnd"/>
      <w:r w:rsidRPr="000041E6">
        <w:rPr>
          <w:lang w:val="en-US"/>
        </w:rPr>
        <w:t xml:space="preserve"> </w:t>
      </w:r>
      <w:proofErr w:type="spellStart"/>
      <w:r w:rsidRPr="000041E6">
        <w:rPr>
          <w:lang w:val="en-US"/>
        </w:rPr>
        <w:t>candidatilor</w:t>
      </w:r>
      <w:proofErr w:type="spellEnd"/>
      <w:r w:rsidRPr="000041E6">
        <w:rPr>
          <w:lang w:val="en-US"/>
        </w:rPr>
        <w:t xml:space="preserve"> </w:t>
      </w:r>
      <w:proofErr w:type="spellStart"/>
      <w:r w:rsidR="00783741" w:rsidRPr="000041E6">
        <w:rPr>
          <w:lang w:val="en-US"/>
        </w:rPr>
        <w:t>vor</w:t>
      </w:r>
      <w:proofErr w:type="spellEnd"/>
      <w:r w:rsidR="00783741" w:rsidRPr="000041E6">
        <w:rPr>
          <w:lang w:val="en-US"/>
        </w:rPr>
        <w:t xml:space="preserve"> fi</w:t>
      </w:r>
      <w:r w:rsidRPr="000041E6">
        <w:rPr>
          <w:lang w:val="en-US"/>
        </w:rPr>
        <w:t xml:space="preserve"> examinate</w:t>
      </w:r>
      <w:r w:rsidR="00CC4DE3" w:rsidRPr="000041E6">
        <w:rPr>
          <w:lang w:val="en-US"/>
        </w:rPr>
        <w:t xml:space="preserve"> de o </w:t>
      </w:r>
      <w:proofErr w:type="spellStart"/>
      <w:r w:rsidR="00CC4DE3" w:rsidRPr="000041E6">
        <w:rPr>
          <w:lang w:val="en-US"/>
        </w:rPr>
        <w:t>comisie</w:t>
      </w:r>
      <w:proofErr w:type="spellEnd"/>
      <w:r w:rsidR="00CC4DE3" w:rsidRPr="000041E6">
        <w:rPr>
          <w:lang w:val="en-US"/>
        </w:rPr>
        <w:t xml:space="preserve"> de</w:t>
      </w:r>
      <w:r w:rsidR="00BA3377" w:rsidRPr="000041E6">
        <w:rPr>
          <w:lang w:val="en-US"/>
        </w:rPr>
        <w:t xml:space="preserve"> </w:t>
      </w:r>
      <w:proofErr w:type="spellStart"/>
      <w:r w:rsidR="00BA3377" w:rsidRPr="000041E6">
        <w:rPr>
          <w:lang w:val="en-US"/>
        </w:rPr>
        <w:t>cel</w:t>
      </w:r>
      <w:proofErr w:type="spellEnd"/>
      <w:r w:rsidR="00BA3377" w:rsidRPr="000041E6">
        <w:rPr>
          <w:lang w:val="en-US"/>
        </w:rPr>
        <w:t xml:space="preserve"> </w:t>
      </w:r>
      <w:proofErr w:type="spellStart"/>
      <w:r w:rsidR="00BA3377" w:rsidRPr="000041E6">
        <w:rPr>
          <w:lang w:val="en-US"/>
        </w:rPr>
        <w:t>puţin</w:t>
      </w:r>
      <w:proofErr w:type="spellEnd"/>
      <w:r w:rsidR="00BA3377" w:rsidRPr="000041E6">
        <w:rPr>
          <w:lang w:val="en-US"/>
        </w:rPr>
        <w:t xml:space="preserve"> 3</w:t>
      </w:r>
      <w:r w:rsidR="00CC4DE3" w:rsidRPr="000041E6">
        <w:rPr>
          <w:lang w:val="en-US"/>
        </w:rPr>
        <w:t xml:space="preserve"> </w:t>
      </w:r>
      <w:proofErr w:type="spellStart"/>
      <w:r w:rsidR="00CC4DE3" w:rsidRPr="000041E6">
        <w:rPr>
          <w:lang w:val="en-US"/>
        </w:rPr>
        <w:t>persoane</w:t>
      </w:r>
      <w:proofErr w:type="spellEnd"/>
      <w:r w:rsidR="00CC4DE3" w:rsidRPr="000041E6">
        <w:rPr>
          <w:lang w:val="en-US"/>
        </w:rPr>
        <w:t xml:space="preserve"> cu </w:t>
      </w:r>
      <w:proofErr w:type="spellStart"/>
      <w:r w:rsidR="00CC4DE3" w:rsidRPr="000041E6">
        <w:rPr>
          <w:lang w:val="en-US"/>
        </w:rPr>
        <w:t>particip</w:t>
      </w:r>
      <w:r w:rsidRPr="000041E6">
        <w:rPr>
          <w:lang w:val="en-US"/>
        </w:rPr>
        <w:t>area</w:t>
      </w:r>
      <w:proofErr w:type="spellEnd"/>
      <w:r w:rsidRPr="000041E6">
        <w:rPr>
          <w:lang w:val="en-US"/>
        </w:rPr>
        <w:t xml:space="preserve"> </w:t>
      </w:r>
      <w:proofErr w:type="spellStart"/>
      <w:r w:rsidRPr="000041E6">
        <w:rPr>
          <w:lang w:val="en-US"/>
        </w:rPr>
        <w:t>în</w:t>
      </w:r>
      <w:proofErr w:type="spellEnd"/>
      <w:r w:rsidRPr="000041E6">
        <w:rPr>
          <w:lang w:val="en-US"/>
        </w:rPr>
        <w:t xml:space="preserve"> mod </w:t>
      </w:r>
      <w:proofErr w:type="spellStart"/>
      <w:r w:rsidRPr="000041E6">
        <w:rPr>
          <w:lang w:val="en-US"/>
        </w:rPr>
        <w:t>obligatoriu</w:t>
      </w:r>
      <w:proofErr w:type="spellEnd"/>
      <w:r w:rsidRPr="000041E6">
        <w:rPr>
          <w:lang w:val="en-US"/>
        </w:rPr>
        <w:t xml:space="preserve"> a </w:t>
      </w:r>
      <w:proofErr w:type="spellStart"/>
      <w:r w:rsidRPr="000041E6">
        <w:rPr>
          <w:lang w:val="en-US"/>
        </w:rPr>
        <w:t>Directorului</w:t>
      </w:r>
      <w:proofErr w:type="spellEnd"/>
      <w:r w:rsidRPr="000041E6">
        <w:rPr>
          <w:lang w:val="en-US"/>
        </w:rPr>
        <w:t xml:space="preserve"> de program </w:t>
      </w:r>
      <w:proofErr w:type="spellStart"/>
      <w:r w:rsidRPr="000041E6">
        <w:rPr>
          <w:lang w:val="en-US"/>
        </w:rPr>
        <w:t>sau</w:t>
      </w:r>
      <w:proofErr w:type="spellEnd"/>
      <w:r w:rsidRPr="000041E6">
        <w:rPr>
          <w:lang w:val="en-US"/>
        </w:rPr>
        <w:t xml:space="preserve"> </w:t>
      </w:r>
      <w:proofErr w:type="spellStart"/>
      <w:r w:rsidRPr="000041E6">
        <w:rPr>
          <w:lang w:val="en-US"/>
        </w:rPr>
        <w:t>după</w:t>
      </w:r>
      <w:proofErr w:type="spellEnd"/>
      <w:r w:rsidRPr="000041E6">
        <w:rPr>
          <w:lang w:val="en-US"/>
        </w:rPr>
        <w:t xml:space="preserve"> </w:t>
      </w:r>
      <w:proofErr w:type="spellStart"/>
      <w:r w:rsidRPr="000041E6">
        <w:rPr>
          <w:lang w:val="en-US"/>
        </w:rPr>
        <w:t>caz</w:t>
      </w:r>
      <w:proofErr w:type="spellEnd"/>
      <w:r w:rsidRPr="000041E6">
        <w:rPr>
          <w:lang w:val="en-US"/>
        </w:rPr>
        <w:t xml:space="preserve"> a </w:t>
      </w:r>
      <w:proofErr w:type="spellStart"/>
      <w:r w:rsidRPr="000041E6">
        <w:rPr>
          <w:lang w:val="en-US"/>
        </w:rPr>
        <w:t>Coordonatorului</w:t>
      </w:r>
      <w:proofErr w:type="spellEnd"/>
      <w:r w:rsidRPr="000041E6">
        <w:rPr>
          <w:lang w:val="en-US"/>
        </w:rPr>
        <w:t xml:space="preserve"> de </w:t>
      </w:r>
      <w:proofErr w:type="spellStart"/>
      <w:r w:rsidRPr="000041E6">
        <w:rPr>
          <w:lang w:val="en-US"/>
        </w:rPr>
        <w:t>proiect</w:t>
      </w:r>
      <w:proofErr w:type="spellEnd"/>
      <w:r w:rsidRPr="000041E6">
        <w:rPr>
          <w:lang w:val="en-US"/>
        </w:rPr>
        <w:t>.</w:t>
      </w:r>
    </w:p>
    <w:p w14:paraId="2047131B" w14:textId="70EAD566" w:rsidR="0036763C" w:rsidRPr="000041E6" w:rsidRDefault="00ED411F" w:rsidP="000041E6">
      <w:pPr>
        <w:pStyle w:val="af"/>
        <w:spacing w:before="0" w:beforeAutospacing="0" w:after="0" w:afterAutospacing="0" w:line="360" w:lineRule="auto"/>
        <w:jc w:val="both"/>
        <w:rPr>
          <w:lang w:val="en-US"/>
        </w:rPr>
      </w:pPr>
      <w:r w:rsidRPr="000041E6">
        <w:rPr>
          <w:lang w:val="en-US"/>
        </w:rPr>
        <w:t xml:space="preserve">La </w:t>
      </w:r>
      <w:proofErr w:type="spellStart"/>
      <w:r w:rsidR="00D84FDA" w:rsidRPr="000041E6">
        <w:rPr>
          <w:lang w:val="en-US"/>
        </w:rPr>
        <w:t>interviu</w:t>
      </w:r>
      <w:proofErr w:type="spellEnd"/>
      <w:r w:rsidR="00457827" w:rsidRPr="000041E6">
        <w:rPr>
          <w:lang w:val="en-US"/>
        </w:rPr>
        <w:t xml:space="preserve"> </w:t>
      </w:r>
      <w:r w:rsidRPr="000041E6">
        <w:rPr>
          <w:lang w:val="en-US"/>
        </w:rPr>
        <w:t xml:space="preserve">sunt </w:t>
      </w:r>
      <w:proofErr w:type="spellStart"/>
      <w:r w:rsidRPr="000041E6">
        <w:rPr>
          <w:lang w:val="en-US"/>
        </w:rPr>
        <w:t>invitați</w:t>
      </w:r>
      <w:proofErr w:type="spellEnd"/>
      <w:r w:rsidRPr="000041E6">
        <w:rPr>
          <w:lang w:val="en-US"/>
        </w:rPr>
        <w:t xml:space="preserve"> </w:t>
      </w:r>
      <w:proofErr w:type="spellStart"/>
      <w:r w:rsidRPr="000041E6">
        <w:rPr>
          <w:lang w:val="en-US"/>
        </w:rPr>
        <w:t>doar</w:t>
      </w:r>
      <w:proofErr w:type="spellEnd"/>
      <w:r w:rsidRPr="000041E6">
        <w:rPr>
          <w:lang w:val="en-US"/>
        </w:rPr>
        <w:t xml:space="preserve"> </w:t>
      </w:r>
      <w:proofErr w:type="spellStart"/>
      <w:r w:rsidRPr="000041E6">
        <w:rPr>
          <w:lang w:val="en-US"/>
        </w:rPr>
        <w:t>candidații</w:t>
      </w:r>
      <w:proofErr w:type="spellEnd"/>
      <w:r w:rsidRPr="000041E6">
        <w:rPr>
          <w:lang w:val="en-US"/>
        </w:rPr>
        <w:t xml:space="preserve"> </w:t>
      </w:r>
      <w:r w:rsidR="00457827" w:rsidRPr="000041E6">
        <w:rPr>
          <w:lang w:val="en-US"/>
        </w:rPr>
        <w:t xml:space="preserve">care </w:t>
      </w:r>
      <w:proofErr w:type="spellStart"/>
      <w:r w:rsidR="00457827" w:rsidRPr="000041E6">
        <w:rPr>
          <w:lang w:val="en-US"/>
        </w:rPr>
        <w:t>corespund</w:t>
      </w:r>
      <w:proofErr w:type="spellEnd"/>
      <w:r w:rsidR="00457827" w:rsidRPr="000041E6">
        <w:rPr>
          <w:lang w:val="en-US"/>
        </w:rPr>
        <w:t xml:space="preserve"> </w:t>
      </w:r>
      <w:proofErr w:type="spellStart"/>
      <w:r w:rsidR="00457827" w:rsidRPr="000041E6">
        <w:rPr>
          <w:lang w:val="en-US"/>
        </w:rPr>
        <w:t>criteriilor</w:t>
      </w:r>
      <w:proofErr w:type="spellEnd"/>
      <w:r w:rsidR="00457827" w:rsidRPr="000041E6">
        <w:rPr>
          <w:lang w:val="en-US"/>
        </w:rPr>
        <w:t xml:space="preserve"> </w:t>
      </w:r>
      <w:proofErr w:type="spellStart"/>
      <w:r w:rsidR="00457827" w:rsidRPr="000041E6">
        <w:rPr>
          <w:lang w:val="en-US"/>
        </w:rPr>
        <w:t>enuntate</w:t>
      </w:r>
      <w:proofErr w:type="spellEnd"/>
      <w:r w:rsidRPr="000041E6">
        <w:rPr>
          <w:lang w:val="en-US"/>
        </w:rPr>
        <w:t xml:space="preserve"> </w:t>
      </w:r>
      <w:proofErr w:type="spellStart"/>
      <w:r w:rsidRPr="000041E6">
        <w:rPr>
          <w:lang w:val="en-US"/>
        </w:rPr>
        <w:t>în</w:t>
      </w:r>
      <w:proofErr w:type="spellEnd"/>
      <w:r w:rsidRPr="000041E6">
        <w:rPr>
          <w:lang w:val="en-US"/>
        </w:rPr>
        <w:t xml:space="preserve"> tender </w:t>
      </w:r>
      <w:proofErr w:type="spellStart"/>
      <w:r w:rsidRPr="000041E6">
        <w:rPr>
          <w:lang w:val="en-US"/>
        </w:rPr>
        <w:t>și</w:t>
      </w:r>
      <w:proofErr w:type="spellEnd"/>
      <w:r w:rsidRPr="000041E6">
        <w:rPr>
          <w:lang w:val="en-US"/>
        </w:rPr>
        <w:t xml:space="preserve"> care au </w:t>
      </w:r>
      <w:proofErr w:type="spellStart"/>
      <w:r w:rsidRPr="000041E6">
        <w:rPr>
          <w:lang w:val="en-US"/>
        </w:rPr>
        <w:t>respectat</w:t>
      </w:r>
      <w:proofErr w:type="spellEnd"/>
      <w:r w:rsidRPr="000041E6">
        <w:rPr>
          <w:lang w:val="en-US"/>
        </w:rPr>
        <w:t xml:space="preserve"> </w:t>
      </w:r>
      <w:proofErr w:type="spellStart"/>
      <w:r w:rsidRPr="000041E6">
        <w:rPr>
          <w:lang w:val="en-US"/>
        </w:rPr>
        <w:t>completarea</w:t>
      </w:r>
      <w:proofErr w:type="spellEnd"/>
      <w:r w:rsidRPr="000041E6">
        <w:rPr>
          <w:lang w:val="en-US"/>
        </w:rPr>
        <w:t xml:space="preserve"> </w:t>
      </w:r>
      <w:proofErr w:type="spellStart"/>
      <w:r w:rsidRPr="000041E6">
        <w:rPr>
          <w:lang w:val="en-US"/>
        </w:rPr>
        <w:t>dosarului</w:t>
      </w:r>
      <w:proofErr w:type="spellEnd"/>
      <w:r w:rsidRPr="000041E6">
        <w:rPr>
          <w:lang w:val="en-US"/>
        </w:rPr>
        <w:t xml:space="preserve"> conform </w:t>
      </w:r>
      <w:proofErr w:type="spellStart"/>
      <w:r w:rsidRPr="000041E6">
        <w:rPr>
          <w:lang w:val="en-US"/>
        </w:rPr>
        <w:t>anunțului</w:t>
      </w:r>
      <w:proofErr w:type="spellEnd"/>
      <w:r w:rsidRPr="000041E6">
        <w:rPr>
          <w:lang w:val="en-US"/>
        </w:rPr>
        <w:t xml:space="preserve">. </w:t>
      </w:r>
      <w:r w:rsidR="00457827" w:rsidRPr="000041E6">
        <w:rPr>
          <w:lang w:val="en-US"/>
        </w:rPr>
        <w:t xml:space="preserve"> </w:t>
      </w:r>
      <w:proofErr w:type="spellStart"/>
      <w:r w:rsidR="00457827" w:rsidRPr="000041E6">
        <w:rPr>
          <w:lang w:val="en-US"/>
        </w:rPr>
        <w:t>Restul</w:t>
      </w:r>
      <w:proofErr w:type="spellEnd"/>
      <w:r w:rsidR="00457827" w:rsidRPr="000041E6">
        <w:rPr>
          <w:lang w:val="en-US"/>
        </w:rPr>
        <w:t xml:space="preserve"> </w:t>
      </w:r>
      <w:proofErr w:type="spellStart"/>
      <w:r w:rsidR="00457827" w:rsidRPr="000041E6">
        <w:rPr>
          <w:lang w:val="en-US"/>
        </w:rPr>
        <w:t>candidatilor</w:t>
      </w:r>
      <w:proofErr w:type="spellEnd"/>
      <w:r w:rsidR="00457827" w:rsidRPr="000041E6">
        <w:rPr>
          <w:lang w:val="en-US"/>
        </w:rPr>
        <w:t xml:space="preserve"> </w:t>
      </w:r>
      <w:proofErr w:type="spellStart"/>
      <w:r w:rsidR="00457827" w:rsidRPr="000041E6">
        <w:rPr>
          <w:lang w:val="en-US"/>
        </w:rPr>
        <w:t>vor</w:t>
      </w:r>
      <w:proofErr w:type="spellEnd"/>
      <w:r w:rsidR="00457827" w:rsidRPr="000041E6">
        <w:rPr>
          <w:lang w:val="en-US"/>
        </w:rPr>
        <w:t xml:space="preserve"> </w:t>
      </w:r>
      <w:proofErr w:type="spellStart"/>
      <w:r w:rsidR="00457827" w:rsidRPr="000041E6">
        <w:rPr>
          <w:lang w:val="en-US"/>
        </w:rPr>
        <w:t>primi</w:t>
      </w:r>
      <w:proofErr w:type="spellEnd"/>
      <w:r w:rsidR="00457827" w:rsidRPr="000041E6">
        <w:rPr>
          <w:lang w:val="en-US"/>
        </w:rPr>
        <w:t xml:space="preserve"> </w:t>
      </w:r>
      <w:r w:rsidRPr="000041E6">
        <w:rPr>
          <w:lang w:val="en-US"/>
        </w:rPr>
        <w:t xml:space="preserve">un </w:t>
      </w:r>
      <w:proofErr w:type="spellStart"/>
      <w:r w:rsidRPr="000041E6">
        <w:rPr>
          <w:lang w:val="en-US"/>
        </w:rPr>
        <w:t>mesaj</w:t>
      </w:r>
      <w:proofErr w:type="spellEnd"/>
      <w:r w:rsidRPr="000041E6">
        <w:rPr>
          <w:lang w:val="en-US"/>
        </w:rPr>
        <w:t xml:space="preserve"> de </w:t>
      </w:r>
      <w:proofErr w:type="spellStart"/>
      <w:r w:rsidR="00457827" w:rsidRPr="000041E6">
        <w:rPr>
          <w:lang w:val="en-US"/>
        </w:rPr>
        <w:t>de</w:t>
      </w:r>
      <w:proofErr w:type="spellEnd"/>
      <w:r w:rsidR="00457827" w:rsidRPr="000041E6">
        <w:rPr>
          <w:lang w:val="en-US"/>
        </w:rPr>
        <w:t xml:space="preserve"> </w:t>
      </w:r>
      <w:proofErr w:type="spellStart"/>
      <w:r w:rsidR="00457827" w:rsidRPr="000041E6">
        <w:rPr>
          <w:lang w:val="en-US"/>
        </w:rPr>
        <w:t>consolare</w:t>
      </w:r>
      <w:proofErr w:type="spellEnd"/>
      <w:r w:rsidR="0036763C" w:rsidRPr="000041E6">
        <w:rPr>
          <w:lang w:val="en-US"/>
        </w:rPr>
        <w:t xml:space="preserve"> (</w:t>
      </w:r>
      <w:proofErr w:type="spellStart"/>
      <w:r w:rsidRPr="000041E6">
        <w:rPr>
          <w:lang w:val="en-US"/>
        </w:rPr>
        <w:t>Anexa</w:t>
      </w:r>
      <w:proofErr w:type="spellEnd"/>
      <w:r w:rsidRPr="000041E6">
        <w:rPr>
          <w:lang w:val="en-US"/>
        </w:rPr>
        <w:t xml:space="preserve"> 3. Model </w:t>
      </w:r>
      <w:proofErr w:type="spellStart"/>
      <w:r w:rsidR="0036763C" w:rsidRPr="000041E6">
        <w:rPr>
          <w:lang w:val="en-US"/>
        </w:rPr>
        <w:t>mesaj</w:t>
      </w:r>
      <w:proofErr w:type="spellEnd"/>
      <w:r w:rsidR="0036763C" w:rsidRPr="000041E6">
        <w:rPr>
          <w:lang w:val="en-US"/>
        </w:rPr>
        <w:t xml:space="preserve"> de </w:t>
      </w:r>
      <w:proofErr w:type="spellStart"/>
      <w:r w:rsidRPr="000041E6">
        <w:rPr>
          <w:lang w:val="en-US"/>
        </w:rPr>
        <w:t>consolare</w:t>
      </w:r>
      <w:proofErr w:type="spellEnd"/>
      <w:r w:rsidRPr="000041E6">
        <w:rPr>
          <w:lang w:val="en-US"/>
        </w:rPr>
        <w:t xml:space="preserve">; </w:t>
      </w:r>
      <w:proofErr w:type="spellStart"/>
      <w:r w:rsidRPr="000041E6">
        <w:rPr>
          <w:lang w:val="en-US"/>
        </w:rPr>
        <w:t>Anexa</w:t>
      </w:r>
      <w:proofErr w:type="spellEnd"/>
      <w:r w:rsidRPr="000041E6">
        <w:rPr>
          <w:lang w:val="en-US"/>
        </w:rPr>
        <w:t xml:space="preserve"> 4. M</w:t>
      </w:r>
      <w:r w:rsidR="0036763C" w:rsidRPr="000041E6">
        <w:rPr>
          <w:lang w:val="en-US"/>
        </w:rPr>
        <w:t>odel</w:t>
      </w:r>
      <w:r w:rsidR="00525641" w:rsidRPr="000041E6">
        <w:rPr>
          <w:lang w:val="en-US"/>
        </w:rPr>
        <w:t xml:space="preserve"> </w:t>
      </w:r>
      <w:proofErr w:type="spellStart"/>
      <w:r w:rsidR="00525641" w:rsidRPr="000041E6">
        <w:rPr>
          <w:lang w:val="en-US"/>
        </w:rPr>
        <w:t>ș</w:t>
      </w:r>
      <w:r w:rsidRPr="000041E6">
        <w:rPr>
          <w:lang w:val="en-US"/>
        </w:rPr>
        <w:t>i</w:t>
      </w:r>
      <w:proofErr w:type="spellEnd"/>
      <w:r w:rsidRPr="000041E6">
        <w:rPr>
          <w:lang w:val="en-US"/>
        </w:rPr>
        <w:t xml:space="preserve"> </w:t>
      </w:r>
      <w:proofErr w:type="spellStart"/>
      <w:r w:rsidRPr="000041E6">
        <w:rPr>
          <w:lang w:val="en-US"/>
        </w:rPr>
        <w:t>invitatie</w:t>
      </w:r>
      <w:proofErr w:type="spellEnd"/>
      <w:r w:rsidRPr="000041E6">
        <w:rPr>
          <w:lang w:val="en-US"/>
        </w:rPr>
        <w:t xml:space="preserve"> la </w:t>
      </w:r>
      <w:proofErr w:type="spellStart"/>
      <w:r w:rsidRPr="000041E6">
        <w:rPr>
          <w:lang w:val="en-US"/>
        </w:rPr>
        <w:t>urmatoarea</w:t>
      </w:r>
      <w:proofErr w:type="spellEnd"/>
      <w:r w:rsidRPr="000041E6">
        <w:rPr>
          <w:lang w:val="en-US"/>
        </w:rPr>
        <w:t xml:space="preserve"> </w:t>
      </w:r>
      <w:proofErr w:type="spellStart"/>
      <w:r w:rsidRPr="000041E6">
        <w:rPr>
          <w:lang w:val="en-US"/>
        </w:rPr>
        <w:t>etapă</w:t>
      </w:r>
      <w:proofErr w:type="spellEnd"/>
      <w:r w:rsidRPr="000041E6">
        <w:rPr>
          <w:lang w:val="en-US"/>
        </w:rPr>
        <w:t xml:space="preserve">; </w:t>
      </w:r>
      <w:proofErr w:type="spellStart"/>
      <w:r w:rsidRPr="000041E6">
        <w:rPr>
          <w:lang w:val="en-US"/>
        </w:rPr>
        <w:t>Anexa</w:t>
      </w:r>
      <w:proofErr w:type="spellEnd"/>
      <w:r w:rsidRPr="000041E6">
        <w:rPr>
          <w:lang w:val="en-US"/>
        </w:rPr>
        <w:t xml:space="preserve"> 5. </w:t>
      </w:r>
      <w:r w:rsidR="00783741" w:rsidRPr="000041E6">
        <w:rPr>
          <w:lang w:val="en-US"/>
        </w:rPr>
        <w:t xml:space="preserve">Model </w:t>
      </w:r>
      <w:proofErr w:type="spellStart"/>
      <w:r w:rsidR="00783741" w:rsidRPr="000041E6">
        <w:rPr>
          <w:lang w:val="en-US"/>
        </w:rPr>
        <w:t>Scrisoare</w:t>
      </w:r>
      <w:proofErr w:type="spellEnd"/>
      <w:r w:rsidR="00E530CB" w:rsidRPr="000041E6">
        <w:rPr>
          <w:lang w:val="en-US"/>
        </w:rPr>
        <w:t xml:space="preserve"> de </w:t>
      </w:r>
      <w:proofErr w:type="spellStart"/>
      <w:r w:rsidR="00E530CB" w:rsidRPr="000041E6">
        <w:rPr>
          <w:lang w:val="en-US"/>
        </w:rPr>
        <w:t>co</w:t>
      </w:r>
      <w:r w:rsidRPr="000041E6">
        <w:rPr>
          <w:lang w:val="en-US"/>
        </w:rPr>
        <w:t>nfirmare</w:t>
      </w:r>
      <w:proofErr w:type="spellEnd"/>
      <w:r w:rsidRPr="000041E6">
        <w:rPr>
          <w:lang w:val="en-US"/>
        </w:rPr>
        <w:t xml:space="preserve"> </w:t>
      </w:r>
      <w:proofErr w:type="spellStart"/>
      <w:r w:rsidRPr="000041E6">
        <w:rPr>
          <w:lang w:val="en-US"/>
        </w:rPr>
        <w:t>privind</w:t>
      </w:r>
      <w:proofErr w:type="spellEnd"/>
      <w:r w:rsidRPr="000041E6">
        <w:rPr>
          <w:lang w:val="en-US"/>
        </w:rPr>
        <w:t xml:space="preserve"> </w:t>
      </w:r>
      <w:proofErr w:type="spellStart"/>
      <w:r w:rsidR="00783741" w:rsidRPr="000041E6">
        <w:rPr>
          <w:lang w:val="en-US"/>
        </w:rPr>
        <w:t>recepționarea</w:t>
      </w:r>
      <w:proofErr w:type="spellEnd"/>
      <w:r w:rsidR="00783741" w:rsidRPr="000041E6">
        <w:rPr>
          <w:lang w:val="en-US"/>
        </w:rPr>
        <w:t xml:space="preserve"> </w:t>
      </w:r>
      <w:proofErr w:type="spellStart"/>
      <w:r w:rsidR="00783741" w:rsidRPr="000041E6">
        <w:rPr>
          <w:lang w:val="en-US"/>
        </w:rPr>
        <w:t>dosarului</w:t>
      </w:r>
      <w:proofErr w:type="spellEnd"/>
      <w:r w:rsidRPr="000041E6">
        <w:rPr>
          <w:lang w:val="en-US"/>
        </w:rPr>
        <w:t>)</w:t>
      </w:r>
    </w:p>
    <w:p w14:paraId="61B4C78D" w14:textId="77777777" w:rsidR="00525641" w:rsidRPr="000041E6" w:rsidRDefault="009D5CCC" w:rsidP="000041E6">
      <w:pPr>
        <w:pStyle w:val="af"/>
        <w:spacing w:before="0" w:beforeAutospacing="0" w:after="0" w:afterAutospacing="0" w:line="360" w:lineRule="auto"/>
        <w:jc w:val="both"/>
        <w:rPr>
          <w:color w:val="000000"/>
          <w:lang w:val="ro-MD"/>
        </w:rPr>
      </w:pPr>
      <w:proofErr w:type="spellStart"/>
      <w:r w:rsidRPr="000041E6">
        <w:rPr>
          <w:lang w:val="en-US"/>
        </w:rPr>
        <w:t>Intervi</w:t>
      </w:r>
      <w:r w:rsidR="008F1918" w:rsidRPr="000041E6">
        <w:rPr>
          <w:lang w:val="en-US"/>
        </w:rPr>
        <w:t>uri</w:t>
      </w:r>
      <w:r w:rsidRPr="000041E6">
        <w:rPr>
          <w:lang w:val="en-US"/>
        </w:rPr>
        <w:t>le</w:t>
      </w:r>
      <w:proofErr w:type="spellEnd"/>
      <w:r w:rsidR="008F1918" w:rsidRPr="000041E6">
        <w:rPr>
          <w:lang w:val="en-US"/>
        </w:rPr>
        <w:t xml:space="preserve"> se </w:t>
      </w:r>
      <w:proofErr w:type="spellStart"/>
      <w:r w:rsidR="008F1918" w:rsidRPr="000041E6">
        <w:rPr>
          <w:lang w:val="en-US"/>
        </w:rPr>
        <w:t>vor</w:t>
      </w:r>
      <w:proofErr w:type="spellEnd"/>
      <w:r w:rsidR="008F1918" w:rsidRPr="000041E6">
        <w:rPr>
          <w:lang w:val="en-US"/>
        </w:rPr>
        <w:t xml:space="preserve"> </w:t>
      </w:r>
      <w:proofErr w:type="spellStart"/>
      <w:r w:rsidR="00A02A24" w:rsidRPr="000041E6">
        <w:rPr>
          <w:lang w:val="en-US"/>
        </w:rPr>
        <w:t>desfăşu</w:t>
      </w:r>
      <w:r w:rsidR="008F1918" w:rsidRPr="000041E6">
        <w:rPr>
          <w:lang w:val="en-US"/>
        </w:rPr>
        <w:t>ra</w:t>
      </w:r>
      <w:proofErr w:type="spellEnd"/>
      <w:r w:rsidR="00604964" w:rsidRPr="000041E6">
        <w:rPr>
          <w:lang w:val="en-US"/>
        </w:rPr>
        <w:t xml:space="preserve"> </w:t>
      </w:r>
      <w:proofErr w:type="spellStart"/>
      <w:r w:rsidR="00604964" w:rsidRPr="000041E6">
        <w:rPr>
          <w:lang w:val="en-US"/>
        </w:rPr>
        <w:t>în</w:t>
      </w:r>
      <w:proofErr w:type="spellEnd"/>
      <w:r w:rsidR="00604964" w:rsidRPr="000041E6">
        <w:rPr>
          <w:lang w:val="en-US"/>
        </w:rPr>
        <w:t xml:space="preserve"> </w:t>
      </w:r>
      <w:proofErr w:type="spellStart"/>
      <w:r w:rsidR="008F1918" w:rsidRPr="000041E6">
        <w:rPr>
          <w:lang w:val="en-US"/>
        </w:rPr>
        <w:t>cel</w:t>
      </w:r>
      <w:proofErr w:type="spellEnd"/>
      <w:r w:rsidR="008F1918" w:rsidRPr="000041E6">
        <w:rPr>
          <w:lang w:val="en-US"/>
        </w:rPr>
        <w:t xml:space="preserve"> </w:t>
      </w:r>
      <w:proofErr w:type="spellStart"/>
      <w:r w:rsidR="008F1918" w:rsidRPr="000041E6">
        <w:rPr>
          <w:lang w:val="en-US"/>
        </w:rPr>
        <w:t>mult</w:t>
      </w:r>
      <w:proofErr w:type="spellEnd"/>
      <w:r w:rsidR="008F1918" w:rsidRPr="000041E6">
        <w:rPr>
          <w:lang w:val="en-US"/>
        </w:rPr>
        <w:t xml:space="preserve"> 3 </w:t>
      </w:r>
      <w:proofErr w:type="spellStart"/>
      <w:r w:rsidR="008F1918" w:rsidRPr="000041E6">
        <w:rPr>
          <w:lang w:val="en-US"/>
        </w:rPr>
        <w:t>zile</w:t>
      </w:r>
      <w:proofErr w:type="spellEnd"/>
      <w:r w:rsidR="008F1918" w:rsidRPr="000041E6">
        <w:rPr>
          <w:lang w:val="en-US"/>
        </w:rPr>
        <w:t xml:space="preserve"> consecutive</w:t>
      </w:r>
      <w:r w:rsidR="00ED411F" w:rsidRPr="000041E6">
        <w:rPr>
          <w:lang w:val="en-US"/>
        </w:rPr>
        <w:t>,</w:t>
      </w:r>
      <w:r w:rsidR="008F1918" w:rsidRPr="000041E6">
        <w:rPr>
          <w:lang w:val="en-US"/>
        </w:rPr>
        <w:t xml:space="preserve"> cu </w:t>
      </w:r>
      <w:proofErr w:type="spellStart"/>
      <w:r w:rsidR="008F1918" w:rsidRPr="000041E6">
        <w:rPr>
          <w:lang w:val="en-US"/>
        </w:rPr>
        <w:t>participarea</w:t>
      </w:r>
      <w:proofErr w:type="spellEnd"/>
      <w:r w:rsidR="008F1918" w:rsidRPr="000041E6">
        <w:rPr>
          <w:lang w:val="en-US"/>
        </w:rPr>
        <w:t xml:space="preserve"> </w:t>
      </w:r>
      <w:proofErr w:type="spellStart"/>
      <w:r w:rsidR="008F1918" w:rsidRPr="000041E6">
        <w:rPr>
          <w:lang w:val="en-US"/>
        </w:rPr>
        <w:t>membrilor</w:t>
      </w:r>
      <w:proofErr w:type="spellEnd"/>
      <w:r w:rsidR="008F1918" w:rsidRPr="000041E6">
        <w:rPr>
          <w:lang w:val="en-US"/>
        </w:rPr>
        <w:t xml:space="preserve"> </w:t>
      </w:r>
      <w:proofErr w:type="spellStart"/>
      <w:r w:rsidR="008F1918" w:rsidRPr="000041E6">
        <w:rPr>
          <w:lang w:val="en-US"/>
        </w:rPr>
        <w:t>comisiei</w:t>
      </w:r>
      <w:proofErr w:type="spellEnd"/>
      <w:r w:rsidR="00C42A4C" w:rsidRPr="000041E6">
        <w:rPr>
          <w:lang w:val="en-US"/>
        </w:rPr>
        <w:t xml:space="preserve"> </w:t>
      </w:r>
      <w:proofErr w:type="spellStart"/>
      <w:r w:rsidR="00C42A4C" w:rsidRPr="000041E6">
        <w:rPr>
          <w:lang w:val="en-US"/>
        </w:rPr>
        <w:t>şi</w:t>
      </w:r>
      <w:proofErr w:type="spellEnd"/>
      <w:r w:rsidR="00C42A4C" w:rsidRPr="000041E6">
        <w:rPr>
          <w:lang w:val="en-US"/>
        </w:rPr>
        <w:t xml:space="preserve"> </w:t>
      </w:r>
      <w:proofErr w:type="spellStart"/>
      <w:r w:rsidR="008F1918" w:rsidRPr="000041E6">
        <w:rPr>
          <w:lang w:val="en-US"/>
        </w:rPr>
        <w:t>altor</w:t>
      </w:r>
      <w:proofErr w:type="spellEnd"/>
      <w:r w:rsidR="008F1918" w:rsidRPr="000041E6">
        <w:rPr>
          <w:lang w:val="en-US"/>
        </w:rPr>
        <w:t xml:space="preserve"> </w:t>
      </w:r>
      <w:proofErr w:type="spellStart"/>
      <w:r w:rsidR="008F1918" w:rsidRPr="000041E6">
        <w:rPr>
          <w:lang w:val="en-US"/>
        </w:rPr>
        <w:t>persoane</w:t>
      </w:r>
      <w:proofErr w:type="spellEnd"/>
      <w:r w:rsidR="008F1918" w:rsidRPr="000041E6">
        <w:rPr>
          <w:lang w:val="en-US"/>
        </w:rPr>
        <w:t xml:space="preserve"> </w:t>
      </w:r>
      <w:proofErr w:type="spellStart"/>
      <w:r w:rsidR="008F1918" w:rsidRPr="000041E6">
        <w:rPr>
          <w:lang w:val="en-US"/>
        </w:rPr>
        <w:t>invitate</w:t>
      </w:r>
      <w:proofErr w:type="spellEnd"/>
      <w:r w:rsidR="008F1918" w:rsidRPr="000041E6">
        <w:rPr>
          <w:lang w:val="en-US"/>
        </w:rPr>
        <w:t xml:space="preserve"> cu </w:t>
      </w:r>
      <w:proofErr w:type="spellStart"/>
      <w:r w:rsidR="008F1918" w:rsidRPr="000041E6">
        <w:rPr>
          <w:lang w:val="en-US"/>
        </w:rPr>
        <w:t>diferite</w:t>
      </w:r>
      <w:proofErr w:type="spellEnd"/>
      <w:r w:rsidR="008F1918" w:rsidRPr="000041E6">
        <w:rPr>
          <w:lang w:val="en-US"/>
        </w:rPr>
        <w:t xml:space="preserve"> </w:t>
      </w:r>
      <w:proofErr w:type="spellStart"/>
      <w:r w:rsidR="006B773C" w:rsidRPr="000041E6">
        <w:rPr>
          <w:lang w:val="en-US"/>
        </w:rPr>
        <w:t>experienţ</w:t>
      </w:r>
      <w:r w:rsidR="008F1918" w:rsidRPr="000041E6">
        <w:rPr>
          <w:lang w:val="en-US"/>
        </w:rPr>
        <w:t>e</w:t>
      </w:r>
      <w:proofErr w:type="spellEnd"/>
      <w:r w:rsidR="00C42A4C" w:rsidRPr="000041E6">
        <w:rPr>
          <w:lang w:val="en-US"/>
        </w:rPr>
        <w:t xml:space="preserve"> </w:t>
      </w:r>
      <w:proofErr w:type="spellStart"/>
      <w:r w:rsidR="00C42A4C" w:rsidRPr="000041E6">
        <w:rPr>
          <w:lang w:val="en-US"/>
        </w:rPr>
        <w:t>şi</w:t>
      </w:r>
      <w:proofErr w:type="spellEnd"/>
      <w:r w:rsidR="00C42A4C" w:rsidRPr="000041E6">
        <w:rPr>
          <w:lang w:val="en-US"/>
        </w:rPr>
        <w:t xml:space="preserve"> </w:t>
      </w:r>
      <w:proofErr w:type="spellStart"/>
      <w:r w:rsidR="006D37F9" w:rsidRPr="000041E6">
        <w:rPr>
          <w:lang w:val="en-US"/>
        </w:rPr>
        <w:t>cunoştinţ</w:t>
      </w:r>
      <w:r w:rsidR="00ED411F" w:rsidRPr="000041E6">
        <w:rPr>
          <w:lang w:val="en-US"/>
        </w:rPr>
        <w:t>e</w:t>
      </w:r>
      <w:proofErr w:type="spellEnd"/>
      <w:r w:rsidR="00ED411F" w:rsidRPr="000041E6">
        <w:rPr>
          <w:lang w:val="en-US"/>
        </w:rPr>
        <w:t xml:space="preserve"> </w:t>
      </w:r>
      <w:proofErr w:type="spellStart"/>
      <w:r w:rsidR="00ED411F" w:rsidRPr="000041E6">
        <w:rPr>
          <w:lang w:val="en-US"/>
        </w:rPr>
        <w:t>relevante</w:t>
      </w:r>
      <w:proofErr w:type="spellEnd"/>
      <w:r w:rsidR="00ED411F" w:rsidRPr="000041E6">
        <w:rPr>
          <w:lang w:val="en-US"/>
        </w:rPr>
        <w:t>.</w:t>
      </w:r>
      <w:r w:rsidR="008F1918" w:rsidRPr="000041E6">
        <w:rPr>
          <w:lang w:val="en-US"/>
        </w:rPr>
        <w:t xml:space="preserve"> </w:t>
      </w:r>
      <w:proofErr w:type="spellStart"/>
      <w:r w:rsidR="0036763C" w:rsidRPr="000041E6">
        <w:rPr>
          <w:lang w:val="en-US"/>
        </w:rPr>
        <w:t>Interviurile</w:t>
      </w:r>
      <w:proofErr w:type="spellEnd"/>
      <w:r w:rsidR="0036763C" w:rsidRPr="000041E6">
        <w:rPr>
          <w:lang w:val="en-US"/>
        </w:rPr>
        <w:t xml:space="preserve"> pot </w:t>
      </w:r>
      <w:proofErr w:type="spellStart"/>
      <w:r w:rsidR="0036763C" w:rsidRPr="000041E6">
        <w:rPr>
          <w:lang w:val="en-US"/>
        </w:rPr>
        <w:t>avea</w:t>
      </w:r>
      <w:proofErr w:type="spellEnd"/>
      <w:r w:rsidR="0036763C" w:rsidRPr="000041E6">
        <w:rPr>
          <w:lang w:val="en-US"/>
        </w:rPr>
        <w:t xml:space="preserve"> loc face to face </w:t>
      </w:r>
      <w:proofErr w:type="spellStart"/>
      <w:r w:rsidR="0036763C" w:rsidRPr="000041E6">
        <w:rPr>
          <w:lang w:val="en-US"/>
        </w:rPr>
        <w:t>sau</w:t>
      </w:r>
      <w:proofErr w:type="spellEnd"/>
      <w:r w:rsidR="0036763C" w:rsidRPr="000041E6">
        <w:rPr>
          <w:lang w:val="en-US"/>
        </w:rPr>
        <w:t xml:space="preserve"> </w:t>
      </w:r>
      <w:proofErr w:type="spellStart"/>
      <w:r w:rsidR="0036763C" w:rsidRPr="000041E6">
        <w:rPr>
          <w:lang w:val="en-US"/>
        </w:rPr>
        <w:t>prin</w:t>
      </w:r>
      <w:proofErr w:type="spellEnd"/>
      <w:r w:rsidR="0036763C" w:rsidRPr="000041E6">
        <w:rPr>
          <w:lang w:val="en-US"/>
        </w:rPr>
        <w:t xml:space="preserve"> skype.</w:t>
      </w:r>
    </w:p>
    <w:p w14:paraId="6F5856C5" w14:textId="77777777" w:rsidR="00BC6B4B" w:rsidRPr="00B56D8A" w:rsidRDefault="00525641" w:rsidP="000041E6">
      <w:pPr>
        <w:pStyle w:val="af"/>
        <w:spacing w:before="0" w:beforeAutospacing="0" w:after="0" w:afterAutospacing="0" w:line="360" w:lineRule="auto"/>
        <w:jc w:val="both"/>
        <w:rPr>
          <w:lang w:val="ro-MD"/>
        </w:rPr>
      </w:pPr>
      <w:proofErr w:type="spellStart"/>
      <w:r w:rsidRPr="00B56D8A">
        <w:rPr>
          <w:lang w:val="ro-MD"/>
        </w:rPr>
        <w:t>Dupa</w:t>
      </w:r>
      <w:proofErr w:type="spellEnd"/>
      <w:r w:rsidRPr="00B56D8A">
        <w:rPr>
          <w:lang w:val="ro-MD"/>
        </w:rPr>
        <w:t xml:space="preserve"> interviuri </w:t>
      </w:r>
      <w:r w:rsidR="00BC6B4B" w:rsidRPr="00B56D8A">
        <w:rPr>
          <w:lang w:val="ro-MD"/>
        </w:rPr>
        <w:t xml:space="preserve">Secretarul comisiei întocmește un </w:t>
      </w:r>
      <w:r w:rsidRPr="00B56D8A">
        <w:rPr>
          <w:lang w:val="ro-MD"/>
        </w:rPr>
        <w:t xml:space="preserve">Proces verbal </w:t>
      </w:r>
      <w:r w:rsidR="00BC6B4B" w:rsidRPr="00B56D8A">
        <w:rPr>
          <w:lang w:val="ro-MD"/>
        </w:rPr>
        <w:t xml:space="preserve">care va cuprinde un table de pontaj cu referință la </w:t>
      </w:r>
      <w:r w:rsidR="00BC6B4B" w:rsidRPr="000041E6">
        <w:rPr>
          <w:bCs/>
          <w:iCs/>
          <w:lang w:val="ro-RO"/>
        </w:rPr>
        <w:t xml:space="preserve">experiență, oferta </w:t>
      </w:r>
      <w:proofErr w:type="spellStart"/>
      <w:r w:rsidR="00BC6B4B" w:rsidRPr="000041E6">
        <w:rPr>
          <w:bCs/>
          <w:iCs/>
          <w:lang w:val="ro-RO"/>
        </w:rPr>
        <w:t>finnaciara</w:t>
      </w:r>
      <w:proofErr w:type="spellEnd"/>
      <w:r w:rsidR="00BC6B4B" w:rsidRPr="000041E6">
        <w:rPr>
          <w:bCs/>
          <w:iCs/>
          <w:lang w:val="ro-RO"/>
        </w:rPr>
        <w:t>, limbi vorbite, răspunsul la întrebări, etc.</w:t>
      </w:r>
    </w:p>
    <w:p w14:paraId="2B05A8A5" w14:textId="77777777" w:rsidR="00525641" w:rsidRPr="000041E6" w:rsidRDefault="00BC6B4B" w:rsidP="000041E6">
      <w:pPr>
        <w:pStyle w:val="af"/>
        <w:spacing w:before="0" w:beforeAutospacing="0" w:after="0" w:afterAutospacing="0" w:line="360" w:lineRule="auto"/>
        <w:jc w:val="both"/>
        <w:rPr>
          <w:color w:val="000000"/>
          <w:lang w:val="ro-MD"/>
        </w:rPr>
      </w:pPr>
      <w:r w:rsidRPr="000041E6">
        <w:rPr>
          <w:lang w:val="en-US"/>
        </w:rPr>
        <w:t>(</w:t>
      </w:r>
      <w:proofErr w:type="spellStart"/>
      <w:r w:rsidRPr="000041E6">
        <w:rPr>
          <w:lang w:val="en-US"/>
        </w:rPr>
        <w:t>Anexa</w:t>
      </w:r>
      <w:proofErr w:type="spellEnd"/>
      <w:r w:rsidRPr="000041E6">
        <w:rPr>
          <w:lang w:val="en-US"/>
        </w:rPr>
        <w:t xml:space="preserve"> 6. M</w:t>
      </w:r>
      <w:r w:rsidR="003746EB" w:rsidRPr="000041E6">
        <w:rPr>
          <w:lang w:val="en-US"/>
        </w:rPr>
        <w:t>odel de process verbal</w:t>
      </w:r>
      <w:r w:rsidRPr="000041E6">
        <w:rPr>
          <w:lang w:val="en-US"/>
        </w:rPr>
        <w:t>)</w:t>
      </w:r>
    </w:p>
    <w:p w14:paraId="13239D22" w14:textId="77777777" w:rsidR="00BC6B4B" w:rsidRPr="000041E6" w:rsidRDefault="00BC6B4B" w:rsidP="000041E6">
      <w:pPr>
        <w:pStyle w:val="af"/>
        <w:spacing w:before="0" w:beforeAutospacing="0" w:after="0" w:afterAutospacing="0" w:line="360" w:lineRule="auto"/>
        <w:jc w:val="both"/>
        <w:rPr>
          <w:color w:val="000000"/>
          <w:lang w:val="ro-MD"/>
        </w:rPr>
      </w:pPr>
      <w:proofErr w:type="spellStart"/>
      <w:r w:rsidRPr="000041E6">
        <w:rPr>
          <w:lang w:val="en-US"/>
        </w:rPr>
        <w:t>Persoanele</w:t>
      </w:r>
      <w:proofErr w:type="spellEnd"/>
      <w:r w:rsidRPr="000041E6">
        <w:rPr>
          <w:lang w:val="en-US"/>
        </w:rPr>
        <w:t xml:space="preserve"> </w:t>
      </w:r>
      <w:proofErr w:type="spellStart"/>
      <w:r w:rsidRPr="000041E6">
        <w:rPr>
          <w:lang w:val="en-US"/>
        </w:rPr>
        <w:t>selectate</w:t>
      </w:r>
      <w:proofErr w:type="spellEnd"/>
      <w:r w:rsidRPr="000041E6">
        <w:rPr>
          <w:lang w:val="en-US"/>
        </w:rPr>
        <w:t xml:space="preserve"> </w:t>
      </w:r>
      <w:proofErr w:type="spellStart"/>
      <w:r w:rsidRPr="000041E6">
        <w:rPr>
          <w:lang w:val="en-US"/>
        </w:rPr>
        <w:t>pentru</w:t>
      </w:r>
      <w:proofErr w:type="spellEnd"/>
      <w:r w:rsidRPr="000041E6">
        <w:rPr>
          <w:lang w:val="en-US"/>
        </w:rPr>
        <w:t xml:space="preserve"> </w:t>
      </w:r>
      <w:proofErr w:type="spellStart"/>
      <w:r w:rsidRPr="000041E6">
        <w:rPr>
          <w:lang w:val="en-US"/>
        </w:rPr>
        <w:t>runda</w:t>
      </w:r>
      <w:proofErr w:type="spellEnd"/>
      <w:r w:rsidRPr="000041E6">
        <w:rPr>
          <w:lang w:val="en-US"/>
        </w:rPr>
        <w:t xml:space="preserve"> a 3 </w:t>
      </w:r>
      <w:proofErr w:type="spellStart"/>
      <w:r w:rsidRPr="000041E6">
        <w:rPr>
          <w:lang w:val="en-US"/>
        </w:rPr>
        <w:t>şi</w:t>
      </w:r>
      <w:proofErr w:type="spellEnd"/>
      <w:r w:rsidRPr="000041E6">
        <w:rPr>
          <w:lang w:val="en-US"/>
        </w:rPr>
        <w:t xml:space="preserve"> </w:t>
      </w:r>
      <w:proofErr w:type="spellStart"/>
      <w:r w:rsidRPr="000041E6">
        <w:rPr>
          <w:lang w:val="en-US"/>
        </w:rPr>
        <w:t>cele</w:t>
      </w:r>
      <w:proofErr w:type="spellEnd"/>
      <w:r w:rsidRPr="000041E6">
        <w:rPr>
          <w:lang w:val="en-US"/>
        </w:rPr>
        <w:t xml:space="preserve"> </w:t>
      </w:r>
      <w:proofErr w:type="spellStart"/>
      <w:r w:rsidRPr="000041E6">
        <w:rPr>
          <w:lang w:val="en-US"/>
        </w:rPr>
        <w:t>neselectate</w:t>
      </w:r>
      <w:proofErr w:type="spellEnd"/>
      <w:r w:rsidRPr="000041E6">
        <w:rPr>
          <w:lang w:val="en-US"/>
        </w:rPr>
        <w:t xml:space="preserve"> </w:t>
      </w:r>
      <w:proofErr w:type="spellStart"/>
      <w:r w:rsidRPr="000041E6">
        <w:rPr>
          <w:lang w:val="en-US"/>
        </w:rPr>
        <w:t>pentru</w:t>
      </w:r>
      <w:proofErr w:type="spellEnd"/>
      <w:r w:rsidRPr="000041E6">
        <w:rPr>
          <w:lang w:val="en-US"/>
        </w:rPr>
        <w:t xml:space="preserve"> </w:t>
      </w:r>
      <w:proofErr w:type="spellStart"/>
      <w:r w:rsidRPr="000041E6">
        <w:rPr>
          <w:lang w:val="en-US"/>
        </w:rPr>
        <w:t>runda</w:t>
      </w:r>
      <w:proofErr w:type="spellEnd"/>
      <w:r w:rsidRPr="000041E6">
        <w:rPr>
          <w:lang w:val="en-US"/>
        </w:rPr>
        <w:t xml:space="preserve"> a 3 </w:t>
      </w:r>
      <w:proofErr w:type="spellStart"/>
      <w:r w:rsidRPr="000041E6">
        <w:rPr>
          <w:lang w:val="en-US"/>
        </w:rPr>
        <w:t>vor</w:t>
      </w:r>
      <w:proofErr w:type="spellEnd"/>
      <w:r w:rsidRPr="000041E6">
        <w:rPr>
          <w:lang w:val="en-US"/>
        </w:rPr>
        <w:t xml:space="preserve"> </w:t>
      </w:r>
      <w:proofErr w:type="spellStart"/>
      <w:r w:rsidRPr="000041E6">
        <w:rPr>
          <w:lang w:val="en-US"/>
        </w:rPr>
        <w:t>primi</w:t>
      </w:r>
      <w:proofErr w:type="spellEnd"/>
      <w:r w:rsidRPr="000041E6">
        <w:rPr>
          <w:lang w:val="en-US"/>
        </w:rPr>
        <w:t xml:space="preserve"> </w:t>
      </w:r>
      <w:proofErr w:type="spellStart"/>
      <w:r w:rsidRPr="000041E6">
        <w:rPr>
          <w:lang w:val="en-US"/>
        </w:rPr>
        <w:t>mesaje</w:t>
      </w:r>
      <w:proofErr w:type="spellEnd"/>
      <w:r w:rsidRPr="000041E6">
        <w:rPr>
          <w:lang w:val="en-US"/>
        </w:rPr>
        <w:t xml:space="preserve"> respective. </w:t>
      </w:r>
    </w:p>
    <w:p w14:paraId="584FD700" w14:textId="77777777" w:rsidR="00BC6B4B" w:rsidRPr="000041E6" w:rsidRDefault="00BC6B4B" w:rsidP="000041E6">
      <w:pPr>
        <w:pStyle w:val="af"/>
        <w:spacing w:before="0" w:beforeAutospacing="0" w:after="0" w:afterAutospacing="0" w:line="360" w:lineRule="auto"/>
        <w:jc w:val="both"/>
        <w:rPr>
          <w:lang w:val="en-US"/>
        </w:rPr>
      </w:pPr>
      <w:proofErr w:type="spellStart"/>
      <w:r w:rsidRPr="000041E6">
        <w:rPr>
          <w:lang w:val="en-US"/>
        </w:rPr>
        <w:t>Comisia</w:t>
      </w:r>
      <w:proofErr w:type="spellEnd"/>
      <w:r w:rsidRPr="000041E6">
        <w:rPr>
          <w:lang w:val="en-US"/>
        </w:rPr>
        <w:t xml:space="preserve"> de </w:t>
      </w:r>
      <w:proofErr w:type="spellStart"/>
      <w:r w:rsidRPr="000041E6">
        <w:rPr>
          <w:lang w:val="en-US"/>
        </w:rPr>
        <w:t>selectare</w:t>
      </w:r>
      <w:proofErr w:type="spellEnd"/>
      <w:r w:rsidRPr="000041E6">
        <w:rPr>
          <w:lang w:val="en-US"/>
        </w:rPr>
        <w:t xml:space="preserve"> </w:t>
      </w:r>
      <w:proofErr w:type="spellStart"/>
      <w:r w:rsidRPr="000041E6">
        <w:rPr>
          <w:lang w:val="en-US"/>
        </w:rPr>
        <w:t>va</w:t>
      </w:r>
      <w:proofErr w:type="spellEnd"/>
      <w:r w:rsidRPr="000041E6">
        <w:rPr>
          <w:lang w:val="en-US"/>
        </w:rPr>
        <w:t xml:space="preserve"> decide </w:t>
      </w:r>
      <w:proofErr w:type="spellStart"/>
      <w:r w:rsidRPr="000041E6">
        <w:rPr>
          <w:lang w:val="en-US"/>
        </w:rPr>
        <w:t>în</w:t>
      </w:r>
      <w:proofErr w:type="spellEnd"/>
      <w:r w:rsidRPr="000041E6">
        <w:rPr>
          <w:lang w:val="en-US"/>
        </w:rPr>
        <w:t xml:space="preserve"> </w:t>
      </w:r>
      <w:proofErr w:type="spellStart"/>
      <w:r w:rsidRPr="000041E6">
        <w:rPr>
          <w:lang w:val="en-US"/>
        </w:rPr>
        <w:t>baza</w:t>
      </w:r>
      <w:proofErr w:type="spellEnd"/>
      <w:r w:rsidRPr="000041E6">
        <w:rPr>
          <w:lang w:val="en-US"/>
        </w:rPr>
        <w:t xml:space="preserve"> </w:t>
      </w:r>
      <w:proofErr w:type="spellStart"/>
      <w:r w:rsidRPr="000041E6">
        <w:rPr>
          <w:lang w:val="en-US"/>
        </w:rPr>
        <w:t>documenetelor</w:t>
      </w:r>
      <w:proofErr w:type="spellEnd"/>
      <w:r w:rsidRPr="000041E6">
        <w:rPr>
          <w:lang w:val="en-US"/>
        </w:rPr>
        <w:t xml:space="preserve"> de </w:t>
      </w:r>
      <w:proofErr w:type="spellStart"/>
      <w:r w:rsidRPr="000041E6">
        <w:rPr>
          <w:lang w:val="en-US"/>
        </w:rPr>
        <w:t>evaluare</w:t>
      </w:r>
      <w:proofErr w:type="spellEnd"/>
      <w:r w:rsidRPr="000041E6">
        <w:rPr>
          <w:lang w:val="en-US"/>
        </w:rPr>
        <w:t xml:space="preserve"> (</w:t>
      </w:r>
      <w:proofErr w:type="spellStart"/>
      <w:r w:rsidRPr="000041E6">
        <w:rPr>
          <w:lang w:val="en-US"/>
        </w:rPr>
        <w:t>continind</w:t>
      </w:r>
      <w:proofErr w:type="spellEnd"/>
      <w:r w:rsidRPr="000041E6">
        <w:rPr>
          <w:lang w:val="en-US"/>
        </w:rPr>
        <w:t xml:space="preserve"> </w:t>
      </w:r>
      <w:proofErr w:type="spellStart"/>
      <w:r w:rsidRPr="000041E6">
        <w:rPr>
          <w:lang w:val="en-US"/>
        </w:rPr>
        <w:t>aprecierea</w:t>
      </w:r>
      <w:proofErr w:type="spellEnd"/>
      <w:r w:rsidRPr="000041E6">
        <w:rPr>
          <w:lang w:val="en-US"/>
        </w:rPr>
        <w:t xml:space="preserve"> </w:t>
      </w:r>
      <w:proofErr w:type="spellStart"/>
      <w:r w:rsidRPr="000041E6">
        <w:rPr>
          <w:lang w:val="en-US"/>
        </w:rPr>
        <w:t>individuala</w:t>
      </w:r>
      <w:proofErr w:type="spellEnd"/>
      <w:r w:rsidRPr="000041E6">
        <w:rPr>
          <w:lang w:val="en-US"/>
        </w:rPr>
        <w:t xml:space="preserve"> a </w:t>
      </w:r>
      <w:proofErr w:type="spellStart"/>
      <w:r w:rsidRPr="000041E6">
        <w:rPr>
          <w:lang w:val="en-US"/>
        </w:rPr>
        <w:t>fiecarui</w:t>
      </w:r>
      <w:proofErr w:type="spellEnd"/>
      <w:r w:rsidRPr="000041E6">
        <w:rPr>
          <w:lang w:val="en-US"/>
        </w:rPr>
        <w:t xml:space="preserve"> </w:t>
      </w:r>
      <w:proofErr w:type="spellStart"/>
      <w:r w:rsidRPr="000041E6">
        <w:rPr>
          <w:lang w:val="en-US"/>
        </w:rPr>
        <w:t>membru</w:t>
      </w:r>
      <w:proofErr w:type="spellEnd"/>
      <w:r w:rsidRPr="000041E6">
        <w:rPr>
          <w:lang w:val="en-US"/>
        </w:rPr>
        <w:t xml:space="preserve"> din </w:t>
      </w:r>
      <w:proofErr w:type="spellStart"/>
      <w:r w:rsidRPr="000041E6">
        <w:rPr>
          <w:lang w:val="en-US"/>
        </w:rPr>
        <w:t>comisie</w:t>
      </w:r>
      <w:proofErr w:type="spellEnd"/>
      <w:r w:rsidRPr="000041E6">
        <w:rPr>
          <w:lang w:val="en-US"/>
        </w:rPr>
        <w:t xml:space="preserve">: </w:t>
      </w:r>
      <w:proofErr w:type="spellStart"/>
      <w:r w:rsidRPr="000041E6">
        <w:rPr>
          <w:lang w:val="en-US"/>
        </w:rPr>
        <w:t>calităţi</w:t>
      </w:r>
      <w:proofErr w:type="spellEnd"/>
      <w:r w:rsidRPr="000041E6">
        <w:rPr>
          <w:lang w:val="en-US"/>
        </w:rPr>
        <w:t xml:space="preserve"> </w:t>
      </w:r>
      <w:proofErr w:type="spellStart"/>
      <w:r w:rsidRPr="000041E6">
        <w:rPr>
          <w:lang w:val="en-US"/>
        </w:rPr>
        <w:t>profesionale</w:t>
      </w:r>
      <w:proofErr w:type="spellEnd"/>
      <w:r w:rsidRPr="000041E6">
        <w:rPr>
          <w:lang w:val="en-US"/>
        </w:rPr>
        <w:t xml:space="preserve">, </w:t>
      </w:r>
      <w:proofErr w:type="spellStart"/>
      <w:r w:rsidRPr="000041E6">
        <w:rPr>
          <w:lang w:val="en-US"/>
        </w:rPr>
        <w:t>orientarea</w:t>
      </w:r>
      <w:proofErr w:type="spellEnd"/>
      <w:r w:rsidRPr="000041E6">
        <w:rPr>
          <w:lang w:val="en-US"/>
        </w:rPr>
        <w:t xml:space="preserve"> </w:t>
      </w:r>
      <w:proofErr w:type="spellStart"/>
      <w:r w:rsidRPr="000041E6">
        <w:rPr>
          <w:lang w:val="en-US"/>
        </w:rPr>
        <w:t>sociala</w:t>
      </w:r>
      <w:proofErr w:type="spellEnd"/>
      <w:r w:rsidRPr="000041E6">
        <w:rPr>
          <w:lang w:val="en-US"/>
        </w:rPr>
        <w:t xml:space="preserve"> a </w:t>
      </w:r>
      <w:proofErr w:type="spellStart"/>
      <w:r w:rsidRPr="000041E6">
        <w:rPr>
          <w:lang w:val="en-US"/>
        </w:rPr>
        <w:t>persoanei</w:t>
      </w:r>
      <w:proofErr w:type="spellEnd"/>
      <w:r w:rsidRPr="000041E6">
        <w:rPr>
          <w:lang w:val="en-US"/>
        </w:rPr>
        <w:t xml:space="preserve">, </w:t>
      </w:r>
      <w:proofErr w:type="spellStart"/>
      <w:r w:rsidRPr="000041E6">
        <w:rPr>
          <w:lang w:val="en-US"/>
        </w:rPr>
        <w:t>calităţi</w:t>
      </w:r>
      <w:proofErr w:type="spellEnd"/>
      <w:r w:rsidRPr="000041E6">
        <w:rPr>
          <w:lang w:val="en-US"/>
        </w:rPr>
        <w:t xml:space="preserve"> </w:t>
      </w:r>
      <w:proofErr w:type="spellStart"/>
      <w:r w:rsidRPr="000041E6">
        <w:rPr>
          <w:lang w:val="en-US"/>
        </w:rPr>
        <w:t>personale</w:t>
      </w:r>
      <w:proofErr w:type="spellEnd"/>
      <w:r w:rsidRPr="000041E6">
        <w:rPr>
          <w:lang w:val="en-US"/>
        </w:rPr>
        <w:t xml:space="preserve"> </w:t>
      </w:r>
      <w:proofErr w:type="spellStart"/>
      <w:r w:rsidRPr="000041E6">
        <w:rPr>
          <w:lang w:val="en-US"/>
        </w:rPr>
        <w:t>şi</w:t>
      </w:r>
      <w:proofErr w:type="spellEnd"/>
      <w:r w:rsidRPr="000041E6">
        <w:rPr>
          <w:lang w:val="en-US"/>
        </w:rPr>
        <w:t xml:space="preserve"> </w:t>
      </w:r>
      <w:proofErr w:type="spellStart"/>
      <w:r w:rsidRPr="000041E6">
        <w:rPr>
          <w:lang w:val="en-US"/>
        </w:rPr>
        <w:t>compatibilitatea</w:t>
      </w:r>
      <w:proofErr w:type="spellEnd"/>
      <w:r w:rsidRPr="000041E6">
        <w:rPr>
          <w:lang w:val="en-US"/>
        </w:rPr>
        <w:t xml:space="preserve"> </w:t>
      </w:r>
      <w:proofErr w:type="spellStart"/>
      <w:r w:rsidRPr="000041E6">
        <w:rPr>
          <w:lang w:val="en-US"/>
        </w:rPr>
        <w:t>organziationala</w:t>
      </w:r>
      <w:proofErr w:type="spellEnd"/>
      <w:r w:rsidRPr="000041E6">
        <w:rPr>
          <w:lang w:val="en-US"/>
        </w:rPr>
        <w:t xml:space="preserve"> </w:t>
      </w:r>
      <w:proofErr w:type="spellStart"/>
      <w:r w:rsidRPr="000041E6">
        <w:rPr>
          <w:lang w:val="en-US"/>
        </w:rPr>
        <w:t>şi</w:t>
      </w:r>
      <w:proofErr w:type="spellEnd"/>
      <w:r w:rsidRPr="000041E6">
        <w:rPr>
          <w:lang w:val="en-US"/>
        </w:rPr>
        <w:t xml:space="preserve"> </w:t>
      </w:r>
      <w:proofErr w:type="spellStart"/>
      <w:r w:rsidRPr="000041E6">
        <w:rPr>
          <w:lang w:val="en-US"/>
        </w:rPr>
        <w:t>culturala</w:t>
      </w:r>
      <w:proofErr w:type="spellEnd"/>
      <w:r w:rsidRPr="000041E6">
        <w:rPr>
          <w:lang w:val="en-US"/>
        </w:rPr>
        <w:t xml:space="preserve">, </w:t>
      </w:r>
      <w:proofErr w:type="spellStart"/>
      <w:r w:rsidRPr="000041E6">
        <w:rPr>
          <w:lang w:val="en-US"/>
        </w:rPr>
        <w:t>dedicatia</w:t>
      </w:r>
      <w:proofErr w:type="spellEnd"/>
      <w:r w:rsidRPr="000041E6">
        <w:rPr>
          <w:lang w:val="en-US"/>
        </w:rPr>
        <w:t xml:space="preserve"> </w:t>
      </w:r>
      <w:proofErr w:type="spellStart"/>
      <w:r w:rsidRPr="000041E6">
        <w:rPr>
          <w:lang w:val="en-US"/>
        </w:rPr>
        <w:t>şi</w:t>
      </w:r>
      <w:proofErr w:type="spellEnd"/>
      <w:r w:rsidRPr="000041E6">
        <w:rPr>
          <w:lang w:val="en-US"/>
        </w:rPr>
        <w:t xml:space="preserve"> </w:t>
      </w:r>
      <w:proofErr w:type="spellStart"/>
      <w:r w:rsidRPr="000041E6">
        <w:rPr>
          <w:lang w:val="en-US"/>
        </w:rPr>
        <w:t>interesul</w:t>
      </w:r>
      <w:proofErr w:type="spellEnd"/>
      <w:r w:rsidRPr="000041E6">
        <w:rPr>
          <w:lang w:val="en-US"/>
        </w:rPr>
        <w:t xml:space="preserve"> fata de </w:t>
      </w:r>
      <w:proofErr w:type="spellStart"/>
      <w:r w:rsidRPr="000041E6">
        <w:rPr>
          <w:lang w:val="en-US"/>
        </w:rPr>
        <w:t>activitate</w:t>
      </w:r>
      <w:proofErr w:type="spellEnd"/>
      <w:r w:rsidRPr="000041E6">
        <w:rPr>
          <w:lang w:val="en-US"/>
        </w:rPr>
        <w:t xml:space="preserve">, </w:t>
      </w:r>
      <w:proofErr w:type="spellStart"/>
      <w:r w:rsidRPr="000041E6">
        <w:rPr>
          <w:lang w:val="en-US"/>
        </w:rPr>
        <w:t>etc</w:t>
      </w:r>
      <w:proofErr w:type="spellEnd"/>
      <w:r w:rsidRPr="000041E6">
        <w:rPr>
          <w:lang w:val="en-US"/>
        </w:rPr>
        <w:t xml:space="preserve">) </w:t>
      </w:r>
      <w:proofErr w:type="spellStart"/>
      <w:r w:rsidRPr="000041E6">
        <w:rPr>
          <w:lang w:val="en-US"/>
        </w:rPr>
        <w:t>şi</w:t>
      </w:r>
      <w:proofErr w:type="spellEnd"/>
      <w:r w:rsidRPr="000041E6">
        <w:rPr>
          <w:lang w:val="en-US"/>
        </w:rPr>
        <w:t xml:space="preserve"> </w:t>
      </w:r>
      <w:proofErr w:type="spellStart"/>
      <w:r w:rsidRPr="000041E6">
        <w:rPr>
          <w:lang w:val="en-US"/>
        </w:rPr>
        <w:t>discuțiilor</w:t>
      </w:r>
      <w:proofErr w:type="spellEnd"/>
      <w:r w:rsidRPr="000041E6">
        <w:rPr>
          <w:lang w:val="en-US"/>
        </w:rPr>
        <w:t xml:space="preserve"> </w:t>
      </w:r>
      <w:proofErr w:type="spellStart"/>
      <w:r w:rsidRPr="000041E6">
        <w:rPr>
          <w:lang w:val="en-US"/>
        </w:rPr>
        <w:t>ulterioare</w:t>
      </w:r>
      <w:proofErr w:type="spellEnd"/>
      <w:r w:rsidRPr="000041E6">
        <w:rPr>
          <w:lang w:val="en-US"/>
        </w:rPr>
        <w:t xml:space="preserve">. </w:t>
      </w:r>
      <w:proofErr w:type="spellStart"/>
      <w:r w:rsidRPr="000041E6">
        <w:rPr>
          <w:lang w:val="en-US"/>
        </w:rPr>
        <w:t>Decizia</w:t>
      </w:r>
      <w:proofErr w:type="spellEnd"/>
      <w:r w:rsidRPr="000041E6">
        <w:rPr>
          <w:lang w:val="en-US"/>
        </w:rPr>
        <w:t xml:space="preserve"> </w:t>
      </w:r>
      <w:proofErr w:type="spellStart"/>
      <w:r w:rsidRPr="000041E6">
        <w:rPr>
          <w:lang w:val="en-US"/>
        </w:rPr>
        <w:t>va</w:t>
      </w:r>
      <w:proofErr w:type="spellEnd"/>
      <w:r w:rsidRPr="000041E6">
        <w:rPr>
          <w:lang w:val="en-US"/>
        </w:rPr>
        <w:t xml:space="preserve"> fi </w:t>
      </w:r>
      <w:proofErr w:type="spellStart"/>
      <w:r w:rsidRPr="000041E6">
        <w:rPr>
          <w:lang w:val="en-US"/>
        </w:rPr>
        <w:t>lutate</w:t>
      </w:r>
      <w:proofErr w:type="spellEnd"/>
      <w:r w:rsidRPr="000041E6">
        <w:rPr>
          <w:lang w:val="en-US"/>
        </w:rPr>
        <w:t xml:space="preserve"> </w:t>
      </w:r>
      <w:proofErr w:type="spellStart"/>
      <w:r w:rsidRPr="000041E6">
        <w:rPr>
          <w:lang w:val="en-US"/>
        </w:rPr>
        <w:t>prin</w:t>
      </w:r>
      <w:proofErr w:type="spellEnd"/>
      <w:r w:rsidRPr="000041E6">
        <w:rPr>
          <w:lang w:val="en-US"/>
        </w:rPr>
        <w:t xml:space="preserve"> </w:t>
      </w:r>
      <w:proofErr w:type="spellStart"/>
      <w:r w:rsidRPr="000041E6">
        <w:rPr>
          <w:lang w:val="en-US"/>
        </w:rPr>
        <w:t>consens</w:t>
      </w:r>
      <w:proofErr w:type="spellEnd"/>
      <w:r w:rsidRPr="000041E6">
        <w:rPr>
          <w:lang w:val="en-US"/>
        </w:rPr>
        <w:t xml:space="preserve">. </w:t>
      </w:r>
    </w:p>
    <w:p w14:paraId="09F7F6F1" w14:textId="77777777" w:rsidR="00BC6B4B" w:rsidRPr="000041E6" w:rsidRDefault="00BC6B4B" w:rsidP="000041E6">
      <w:pPr>
        <w:pStyle w:val="af"/>
        <w:spacing w:before="0" w:beforeAutospacing="0" w:after="0" w:afterAutospacing="0" w:line="360" w:lineRule="auto"/>
        <w:jc w:val="both"/>
        <w:rPr>
          <w:lang w:val="ro-RO"/>
        </w:rPr>
      </w:pPr>
      <w:proofErr w:type="spellStart"/>
      <w:r w:rsidRPr="000041E6">
        <w:rPr>
          <w:lang w:val="en-US"/>
        </w:rPr>
        <w:t>Pentru</w:t>
      </w:r>
      <w:proofErr w:type="spellEnd"/>
      <w:r w:rsidRPr="000041E6">
        <w:rPr>
          <w:lang w:val="en-US"/>
        </w:rPr>
        <w:t xml:space="preserve"> </w:t>
      </w:r>
      <w:proofErr w:type="spellStart"/>
      <w:r w:rsidRPr="000041E6">
        <w:rPr>
          <w:lang w:val="en-US"/>
        </w:rPr>
        <w:t>etapa</w:t>
      </w:r>
      <w:proofErr w:type="spellEnd"/>
      <w:r w:rsidRPr="000041E6">
        <w:rPr>
          <w:lang w:val="en-US"/>
        </w:rPr>
        <w:t xml:space="preserve"> a III </w:t>
      </w:r>
      <w:proofErr w:type="spellStart"/>
      <w:r w:rsidRPr="000041E6">
        <w:rPr>
          <w:lang w:val="en-US"/>
        </w:rPr>
        <w:t>ce</w:t>
      </w:r>
      <w:proofErr w:type="spellEnd"/>
      <w:r w:rsidRPr="000041E6">
        <w:rPr>
          <w:lang w:val="en-US"/>
        </w:rPr>
        <w:t xml:space="preserve"> </w:t>
      </w:r>
      <w:proofErr w:type="spellStart"/>
      <w:r w:rsidRPr="000041E6">
        <w:rPr>
          <w:lang w:val="en-US"/>
        </w:rPr>
        <w:t>constituie</w:t>
      </w:r>
      <w:proofErr w:type="spellEnd"/>
      <w:r w:rsidRPr="000041E6">
        <w:rPr>
          <w:lang w:val="en-US"/>
        </w:rPr>
        <w:t xml:space="preserve"> </w:t>
      </w:r>
      <w:proofErr w:type="spellStart"/>
      <w:r w:rsidRPr="000041E6">
        <w:rPr>
          <w:lang w:val="en-US"/>
        </w:rPr>
        <w:t>proba</w:t>
      </w:r>
      <w:proofErr w:type="spellEnd"/>
      <w:r w:rsidRPr="000041E6">
        <w:rPr>
          <w:lang w:val="en-US"/>
        </w:rPr>
        <w:t xml:space="preserve"> </w:t>
      </w:r>
      <w:proofErr w:type="spellStart"/>
      <w:r w:rsidRPr="000041E6">
        <w:rPr>
          <w:lang w:val="en-US"/>
        </w:rPr>
        <w:t>scrisă</w:t>
      </w:r>
      <w:proofErr w:type="spellEnd"/>
      <w:r w:rsidRPr="000041E6">
        <w:rPr>
          <w:lang w:val="en-US"/>
        </w:rPr>
        <w:t xml:space="preserve">, </w:t>
      </w:r>
      <w:proofErr w:type="spellStart"/>
      <w:r w:rsidRPr="000041E6">
        <w:rPr>
          <w:lang w:val="en-US"/>
        </w:rPr>
        <w:t>dintre</w:t>
      </w:r>
      <w:proofErr w:type="spellEnd"/>
      <w:r w:rsidRPr="000041E6">
        <w:rPr>
          <w:lang w:val="en-US"/>
        </w:rPr>
        <w:t xml:space="preserve"> </w:t>
      </w:r>
      <w:proofErr w:type="spellStart"/>
      <w:r w:rsidRPr="000041E6">
        <w:rPr>
          <w:lang w:val="en-US"/>
        </w:rPr>
        <w:t>candidații</w:t>
      </w:r>
      <w:proofErr w:type="spellEnd"/>
      <w:r w:rsidRPr="000041E6">
        <w:rPr>
          <w:lang w:val="en-US"/>
        </w:rPr>
        <w:t xml:space="preserve"> </w:t>
      </w:r>
      <w:proofErr w:type="spellStart"/>
      <w:r w:rsidRPr="000041E6">
        <w:rPr>
          <w:lang w:val="en-US"/>
        </w:rPr>
        <w:t>invitați</w:t>
      </w:r>
      <w:proofErr w:type="spellEnd"/>
      <w:r w:rsidRPr="000041E6">
        <w:rPr>
          <w:lang w:val="en-US"/>
        </w:rPr>
        <w:t xml:space="preserve"> la </w:t>
      </w:r>
      <w:proofErr w:type="spellStart"/>
      <w:r w:rsidRPr="000041E6">
        <w:rPr>
          <w:lang w:val="en-US"/>
        </w:rPr>
        <w:t>interviu</w:t>
      </w:r>
      <w:proofErr w:type="spellEnd"/>
      <w:r w:rsidRPr="000041E6">
        <w:rPr>
          <w:lang w:val="en-US"/>
        </w:rPr>
        <w:t xml:space="preserve"> </w:t>
      </w:r>
      <w:proofErr w:type="spellStart"/>
      <w:r w:rsidRPr="000041E6">
        <w:rPr>
          <w:lang w:val="en-US"/>
        </w:rPr>
        <w:t>vor</w:t>
      </w:r>
      <w:proofErr w:type="spellEnd"/>
      <w:r w:rsidRPr="000041E6">
        <w:rPr>
          <w:lang w:val="en-US"/>
        </w:rPr>
        <w:t xml:space="preserve"> fi </w:t>
      </w:r>
      <w:proofErr w:type="spellStart"/>
      <w:r w:rsidRPr="000041E6">
        <w:rPr>
          <w:lang w:val="en-US"/>
        </w:rPr>
        <w:t>selectați</w:t>
      </w:r>
      <w:proofErr w:type="spellEnd"/>
      <w:r w:rsidRPr="000041E6">
        <w:rPr>
          <w:lang w:val="en-US"/>
        </w:rPr>
        <w:t xml:space="preserve"> </w:t>
      </w:r>
      <w:proofErr w:type="spellStart"/>
      <w:r w:rsidRPr="000041E6">
        <w:rPr>
          <w:lang w:val="en-US"/>
        </w:rPr>
        <w:t>cel</w:t>
      </w:r>
      <w:proofErr w:type="spellEnd"/>
      <w:r w:rsidRPr="000041E6">
        <w:rPr>
          <w:lang w:val="en-US"/>
        </w:rPr>
        <w:t xml:space="preserve"> </w:t>
      </w:r>
      <w:proofErr w:type="spellStart"/>
      <w:r w:rsidRPr="000041E6">
        <w:rPr>
          <w:lang w:val="en-US"/>
        </w:rPr>
        <w:t>puțin</w:t>
      </w:r>
      <w:proofErr w:type="spellEnd"/>
      <w:r w:rsidRPr="000041E6">
        <w:rPr>
          <w:lang w:val="en-US"/>
        </w:rPr>
        <w:t xml:space="preserve"> 2 </w:t>
      </w:r>
      <w:proofErr w:type="spellStart"/>
      <w:r w:rsidRPr="000041E6">
        <w:rPr>
          <w:lang w:val="en-US"/>
        </w:rPr>
        <w:t>persoane</w:t>
      </w:r>
      <w:proofErr w:type="spellEnd"/>
      <w:r w:rsidRPr="000041E6">
        <w:rPr>
          <w:lang w:val="en-US"/>
        </w:rPr>
        <w:t xml:space="preserve"> care au </w:t>
      </w:r>
      <w:proofErr w:type="spellStart"/>
      <w:r w:rsidRPr="000041E6">
        <w:rPr>
          <w:lang w:val="en-US"/>
        </w:rPr>
        <w:t>acumulat</w:t>
      </w:r>
      <w:proofErr w:type="spellEnd"/>
      <w:r w:rsidRPr="000041E6">
        <w:rPr>
          <w:lang w:val="en-US"/>
        </w:rPr>
        <w:t xml:space="preserve"> </w:t>
      </w:r>
      <w:proofErr w:type="spellStart"/>
      <w:r w:rsidRPr="000041E6">
        <w:rPr>
          <w:lang w:val="en-US"/>
        </w:rPr>
        <w:t>cel</w:t>
      </w:r>
      <w:proofErr w:type="spellEnd"/>
      <w:r w:rsidRPr="000041E6">
        <w:rPr>
          <w:lang w:val="en-US"/>
        </w:rPr>
        <w:t xml:space="preserve"> </w:t>
      </w:r>
      <w:proofErr w:type="spellStart"/>
      <w:r w:rsidRPr="000041E6">
        <w:rPr>
          <w:lang w:val="en-US"/>
        </w:rPr>
        <w:t>mai</w:t>
      </w:r>
      <w:proofErr w:type="spellEnd"/>
      <w:r w:rsidRPr="000041E6">
        <w:rPr>
          <w:lang w:val="en-US"/>
        </w:rPr>
        <w:t xml:space="preserve"> mare </w:t>
      </w:r>
      <w:proofErr w:type="spellStart"/>
      <w:r w:rsidRPr="000041E6">
        <w:rPr>
          <w:lang w:val="en-US"/>
        </w:rPr>
        <w:t>punctaj</w:t>
      </w:r>
      <w:proofErr w:type="spellEnd"/>
      <w:r w:rsidRPr="000041E6">
        <w:rPr>
          <w:lang w:val="en-US"/>
        </w:rPr>
        <w:t xml:space="preserve"> la </w:t>
      </w:r>
      <w:proofErr w:type="spellStart"/>
      <w:r w:rsidRPr="000041E6">
        <w:rPr>
          <w:lang w:val="en-US"/>
        </w:rPr>
        <w:t>etapa</w:t>
      </w:r>
      <w:proofErr w:type="spellEnd"/>
      <w:r w:rsidRPr="000041E6">
        <w:rPr>
          <w:lang w:val="en-US"/>
        </w:rPr>
        <w:t xml:space="preserve"> de </w:t>
      </w:r>
      <w:proofErr w:type="spellStart"/>
      <w:r w:rsidRPr="000041E6">
        <w:rPr>
          <w:lang w:val="en-US"/>
        </w:rPr>
        <w:t>interviu</w:t>
      </w:r>
      <w:proofErr w:type="spellEnd"/>
      <w:r w:rsidRPr="000041E6">
        <w:rPr>
          <w:lang w:val="en-US"/>
        </w:rPr>
        <w:t xml:space="preserve">. </w:t>
      </w:r>
    </w:p>
    <w:p w14:paraId="08C92A29" w14:textId="77777777" w:rsidR="000B1855" w:rsidRDefault="000B1855" w:rsidP="000041E6">
      <w:pPr>
        <w:pStyle w:val="af"/>
        <w:spacing w:before="0" w:beforeAutospacing="0" w:after="0" w:afterAutospacing="0" w:line="360" w:lineRule="auto"/>
        <w:jc w:val="both"/>
        <w:rPr>
          <w:color w:val="000000"/>
          <w:lang w:val="ro-MD"/>
        </w:rPr>
      </w:pPr>
    </w:p>
    <w:p w14:paraId="2863199F" w14:textId="77777777" w:rsidR="000041E6" w:rsidRDefault="000041E6" w:rsidP="000041E6">
      <w:pPr>
        <w:pStyle w:val="af"/>
        <w:spacing w:before="0" w:beforeAutospacing="0" w:after="0" w:afterAutospacing="0" w:line="360" w:lineRule="auto"/>
        <w:jc w:val="both"/>
        <w:rPr>
          <w:color w:val="000000"/>
          <w:lang w:val="ro-MD"/>
        </w:rPr>
      </w:pPr>
    </w:p>
    <w:p w14:paraId="7CDAC179" w14:textId="77777777" w:rsidR="000041E6" w:rsidRDefault="000041E6" w:rsidP="000041E6">
      <w:pPr>
        <w:pStyle w:val="af"/>
        <w:spacing w:before="0" w:beforeAutospacing="0" w:after="0" w:afterAutospacing="0" w:line="360" w:lineRule="auto"/>
        <w:jc w:val="both"/>
        <w:rPr>
          <w:color w:val="000000"/>
          <w:lang w:val="ro-MD"/>
        </w:rPr>
      </w:pPr>
    </w:p>
    <w:p w14:paraId="6F3D418E" w14:textId="7C0990A1" w:rsidR="000041E6" w:rsidRDefault="000041E6" w:rsidP="000041E6">
      <w:pPr>
        <w:pStyle w:val="af"/>
        <w:spacing w:before="0" w:beforeAutospacing="0" w:after="0" w:afterAutospacing="0" w:line="360" w:lineRule="auto"/>
        <w:jc w:val="both"/>
        <w:rPr>
          <w:color w:val="000000"/>
          <w:lang w:val="ro-MD"/>
        </w:rPr>
      </w:pPr>
    </w:p>
    <w:p w14:paraId="15FE63F5" w14:textId="77777777" w:rsidR="00783741" w:rsidRDefault="00783741" w:rsidP="000041E6">
      <w:pPr>
        <w:pStyle w:val="af"/>
        <w:spacing w:before="0" w:beforeAutospacing="0" w:after="0" w:afterAutospacing="0" w:line="360" w:lineRule="auto"/>
        <w:jc w:val="both"/>
        <w:rPr>
          <w:color w:val="000000"/>
          <w:lang w:val="ro-MD"/>
        </w:rPr>
      </w:pPr>
    </w:p>
    <w:p w14:paraId="1C08D581" w14:textId="77777777" w:rsidR="000041E6" w:rsidRDefault="000041E6" w:rsidP="000041E6">
      <w:pPr>
        <w:pStyle w:val="af"/>
        <w:spacing w:before="0" w:beforeAutospacing="0" w:after="0" w:afterAutospacing="0" w:line="360" w:lineRule="auto"/>
        <w:jc w:val="both"/>
        <w:rPr>
          <w:color w:val="000000"/>
          <w:lang w:val="ro-MD"/>
        </w:rPr>
      </w:pPr>
    </w:p>
    <w:p w14:paraId="19F38584" w14:textId="77777777" w:rsidR="00225674" w:rsidRPr="000041E6" w:rsidRDefault="000041E6" w:rsidP="000041E6">
      <w:pPr>
        <w:pStyle w:val="a3"/>
        <w:spacing w:line="360" w:lineRule="auto"/>
        <w:jc w:val="both"/>
        <w:rPr>
          <w:b/>
          <w:bCs/>
          <w:i/>
          <w:iCs/>
          <w:color w:val="31849B" w:themeColor="accent5" w:themeShade="BF"/>
          <w:sz w:val="28"/>
          <w:szCs w:val="28"/>
          <w:lang w:val="ro-RO"/>
        </w:rPr>
      </w:pPr>
      <w:r w:rsidRPr="000041E6">
        <w:rPr>
          <w:b/>
          <w:bCs/>
          <w:i/>
          <w:iCs/>
          <w:color w:val="31849B" w:themeColor="accent5" w:themeShade="BF"/>
          <w:sz w:val="28"/>
          <w:szCs w:val="28"/>
          <w:lang w:val="ro-RO"/>
        </w:rPr>
        <w:lastRenderedPageBreak/>
        <w:t>1.2. Dezvoltarea resurselor umane</w:t>
      </w:r>
    </w:p>
    <w:p w14:paraId="2E55CFA7" w14:textId="421D434E" w:rsidR="00DB70C7" w:rsidRPr="000041E6" w:rsidRDefault="003746EB" w:rsidP="000041E6">
      <w:pPr>
        <w:pStyle w:val="a3"/>
        <w:spacing w:line="360" w:lineRule="auto"/>
        <w:jc w:val="both"/>
        <w:rPr>
          <w:b/>
          <w:bCs/>
          <w:iCs/>
          <w:szCs w:val="24"/>
          <w:lang w:val="ro-RO"/>
        </w:rPr>
      </w:pPr>
      <w:r w:rsidRPr="000041E6">
        <w:rPr>
          <w:bCs/>
          <w:iCs/>
          <w:szCs w:val="24"/>
          <w:lang w:val="ro-RO"/>
        </w:rPr>
        <w:t>Dezvoltarea resurselor umane</w:t>
      </w:r>
      <w:r w:rsidR="003A4C28" w:rsidRPr="000041E6">
        <w:rPr>
          <w:b/>
          <w:bCs/>
          <w:iCs/>
          <w:szCs w:val="24"/>
          <w:lang w:val="ro-RO"/>
        </w:rPr>
        <w:t xml:space="preserve"> </w:t>
      </w:r>
      <w:r w:rsidR="003A4C28" w:rsidRPr="000041E6">
        <w:rPr>
          <w:bCs/>
          <w:iCs/>
          <w:szCs w:val="24"/>
          <w:lang w:val="ro-RO"/>
        </w:rPr>
        <w:t>- are loc î</w:t>
      </w:r>
      <w:r w:rsidR="00DB6F7A" w:rsidRPr="000041E6">
        <w:rPr>
          <w:bCs/>
          <w:iCs/>
          <w:szCs w:val="24"/>
          <w:lang w:val="ro-RO"/>
        </w:rPr>
        <w:t>n baza Planurilo</w:t>
      </w:r>
      <w:r w:rsidR="00BC6B4B" w:rsidRPr="000041E6">
        <w:rPr>
          <w:bCs/>
          <w:iCs/>
          <w:szCs w:val="24"/>
          <w:lang w:val="ro-RO"/>
        </w:rPr>
        <w:t xml:space="preserve">r de dezvoltare </w:t>
      </w:r>
      <w:proofErr w:type="spellStart"/>
      <w:r w:rsidR="00BC6B4B" w:rsidRPr="000041E6">
        <w:rPr>
          <w:bCs/>
          <w:iCs/>
          <w:szCs w:val="24"/>
          <w:lang w:val="ro-RO"/>
        </w:rPr>
        <w:t>persoanală</w:t>
      </w:r>
      <w:proofErr w:type="spellEnd"/>
      <w:r w:rsidR="00BC6B4B" w:rsidRPr="000041E6">
        <w:rPr>
          <w:bCs/>
          <w:iCs/>
          <w:szCs w:val="24"/>
          <w:lang w:val="ro-RO"/>
        </w:rPr>
        <w:t xml:space="preserve"> dar </w:t>
      </w:r>
      <w:r w:rsidR="00783741">
        <w:rPr>
          <w:bCs/>
          <w:iCs/>
          <w:szCs w:val="24"/>
          <w:lang w:val="ro-RO"/>
        </w:rPr>
        <w:t>ș</w:t>
      </w:r>
      <w:r w:rsidR="00BC6B4B" w:rsidRPr="000041E6">
        <w:rPr>
          <w:bCs/>
          <w:iCs/>
          <w:szCs w:val="24"/>
          <w:lang w:val="ro-RO"/>
        </w:rPr>
        <w:t>i a oportunităț</w:t>
      </w:r>
      <w:r w:rsidR="00DB6F7A" w:rsidRPr="000041E6">
        <w:rPr>
          <w:bCs/>
          <w:iCs/>
          <w:szCs w:val="24"/>
          <w:lang w:val="ro-RO"/>
        </w:rPr>
        <w:t>ilor care apar pe parcursul procesului.</w:t>
      </w:r>
    </w:p>
    <w:p w14:paraId="2D0C0413" w14:textId="77777777" w:rsidR="00DB6F7A" w:rsidRPr="000041E6" w:rsidRDefault="00DB6F7A" w:rsidP="000041E6">
      <w:pPr>
        <w:pStyle w:val="a3"/>
        <w:spacing w:line="360" w:lineRule="auto"/>
        <w:jc w:val="both"/>
        <w:rPr>
          <w:b/>
          <w:bCs/>
          <w:iCs/>
          <w:szCs w:val="24"/>
          <w:lang w:val="ro-RO"/>
        </w:rPr>
      </w:pPr>
    </w:p>
    <w:p w14:paraId="41050E8A" w14:textId="77777777" w:rsidR="003746EB" w:rsidRPr="000041E6" w:rsidRDefault="003746EB" w:rsidP="000041E6">
      <w:pPr>
        <w:pStyle w:val="a3"/>
        <w:spacing w:line="360" w:lineRule="auto"/>
        <w:jc w:val="both"/>
        <w:rPr>
          <w:bCs/>
          <w:iCs/>
          <w:szCs w:val="24"/>
          <w:lang w:val="ro-RO"/>
        </w:rPr>
      </w:pPr>
      <w:r w:rsidRPr="000041E6">
        <w:rPr>
          <w:b/>
          <w:bCs/>
          <w:iCs/>
          <w:szCs w:val="24"/>
          <w:lang w:val="ro-RO"/>
        </w:rPr>
        <w:t xml:space="preserve">Orientarea – </w:t>
      </w:r>
      <w:r w:rsidRPr="000041E6">
        <w:rPr>
          <w:bCs/>
          <w:iCs/>
          <w:szCs w:val="24"/>
          <w:lang w:val="ro-RO"/>
        </w:rPr>
        <w:t xml:space="preserve">presupune prezentarea persoanei, a oficiului, a regulilor interne( se face o singura data) comunicarea interna, </w:t>
      </w:r>
      <w:proofErr w:type="spellStart"/>
      <w:r w:rsidRPr="000041E6">
        <w:rPr>
          <w:bCs/>
          <w:iCs/>
          <w:szCs w:val="24"/>
          <w:lang w:val="ro-RO"/>
        </w:rPr>
        <w:t>dress</w:t>
      </w:r>
      <w:proofErr w:type="spellEnd"/>
      <w:r w:rsidRPr="000041E6">
        <w:rPr>
          <w:bCs/>
          <w:iCs/>
          <w:szCs w:val="24"/>
          <w:lang w:val="ro-RO"/>
        </w:rPr>
        <w:t xml:space="preserve"> cod, prezentarea oficiului, email</w:t>
      </w:r>
    </w:p>
    <w:p w14:paraId="7A0BA277" w14:textId="511F2FDB" w:rsidR="003746EB" w:rsidRPr="000041E6" w:rsidRDefault="00BC6B4B" w:rsidP="000041E6">
      <w:pPr>
        <w:pStyle w:val="a3"/>
        <w:spacing w:line="360" w:lineRule="auto"/>
        <w:jc w:val="both"/>
        <w:rPr>
          <w:bCs/>
          <w:iCs/>
          <w:szCs w:val="24"/>
          <w:lang w:val="ro-RO"/>
        </w:rPr>
      </w:pPr>
      <w:r w:rsidRPr="000041E6">
        <w:rPr>
          <w:b/>
          <w:bCs/>
          <w:iCs/>
          <w:szCs w:val="24"/>
          <w:lang w:val="ro-RO"/>
        </w:rPr>
        <w:t>Tr</w:t>
      </w:r>
      <w:r w:rsidR="001A6B01">
        <w:rPr>
          <w:b/>
          <w:bCs/>
          <w:iCs/>
          <w:szCs w:val="24"/>
          <w:lang w:val="ro-RO"/>
        </w:rPr>
        <w:t>ai</w:t>
      </w:r>
      <w:r w:rsidRPr="000041E6">
        <w:rPr>
          <w:b/>
          <w:bCs/>
          <w:iCs/>
          <w:szCs w:val="24"/>
          <w:lang w:val="ro-RO"/>
        </w:rPr>
        <w:t>ning-uri</w:t>
      </w:r>
      <w:r w:rsidR="003746EB" w:rsidRPr="000041E6">
        <w:rPr>
          <w:b/>
          <w:bCs/>
          <w:iCs/>
          <w:szCs w:val="24"/>
          <w:lang w:val="ro-RO"/>
        </w:rPr>
        <w:t xml:space="preserve"> – </w:t>
      </w:r>
      <w:r w:rsidR="003746EB" w:rsidRPr="000041E6">
        <w:rPr>
          <w:bCs/>
          <w:iCs/>
          <w:szCs w:val="24"/>
          <w:lang w:val="ro-RO"/>
        </w:rPr>
        <w:t xml:space="preserve">diferite, in </w:t>
      </w:r>
      <w:proofErr w:type="spellStart"/>
      <w:r w:rsidR="003746EB" w:rsidRPr="000041E6">
        <w:rPr>
          <w:bCs/>
          <w:iCs/>
          <w:szCs w:val="24"/>
          <w:lang w:val="ro-RO"/>
        </w:rPr>
        <w:t>fun</w:t>
      </w:r>
      <w:r w:rsidRPr="000041E6">
        <w:rPr>
          <w:bCs/>
          <w:iCs/>
          <w:szCs w:val="24"/>
          <w:lang w:val="ro-RO"/>
        </w:rPr>
        <w:t>ctie</w:t>
      </w:r>
      <w:proofErr w:type="spellEnd"/>
      <w:r w:rsidRPr="000041E6">
        <w:rPr>
          <w:bCs/>
          <w:iCs/>
          <w:szCs w:val="24"/>
          <w:lang w:val="ro-RO"/>
        </w:rPr>
        <w:t xml:space="preserve"> de </w:t>
      </w:r>
      <w:proofErr w:type="spellStart"/>
      <w:r w:rsidRPr="000041E6">
        <w:rPr>
          <w:bCs/>
          <w:iCs/>
          <w:szCs w:val="24"/>
          <w:lang w:val="ro-RO"/>
        </w:rPr>
        <w:t>constatarile</w:t>
      </w:r>
      <w:proofErr w:type="spellEnd"/>
      <w:r w:rsidRPr="000041E6">
        <w:rPr>
          <w:bCs/>
          <w:iCs/>
          <w:szCs w:val="24"/>
          <w:lang w:val="ro-RO"/>
        </w:rPr>
        <w:t xml:space="preserve"> </w:t>
      </w:r>
      <w:proofErr w:type="spellStart"/>
      <w:r w:rsidRPr="000041E6">
        <w:rPr>
          <w:bCs/>
          <w:iCs/>
          <w:szCs w:val="24"/>
          <w:lang w:val="ro-RO"/>
        </w:rPr>
        <w:t>angajarii</w:t>
      </w:r>
      <w:proofErr w:type="spellEnd"/>
      <w:r w:rsidRPr="000041E6">
        <w:rPr>
          <w:bCs/>
          <w:iCs/>
          <w:szCs w:val="24"/>
          <w:lang w:val="ro-RO"/>
        </w:rPr>
        <w:t xml:space="preserve">, </w:t>
      </w:r>
      <w:r w:rsidR="003746EB" w:rsidRPr="000041E6">
        <w:rPr>
          <w:bCs/>
          <w:iCs/>
          <w:szCs w:val="24"/>
          <w:lang w:val="ro-RO"/>
        </w:rPr>
        <w:t xml:space="preserve">(interne, </w:t>
      </w:r>
      <w:proofErr w:type="spellStart"/>
      <w:r w:rsidR="003746EB" w:rsidRPr="000041E6">
        <w:rPr>
          <w:bCs/>
          <w:iCs/>
          <w:szCs w:val="24"/>
          <w:lang w:val="ro-RO"/>
        </w:rPr>
        <w:t>nationale</w:t>
      </w:r>
      <w:proofErr w:type="spellEnd"/>
      <w:r w:rsidR="003746EB" w:rsidRPr="000041E6">
        <w:rPr>
          <w:bCs/>
          <w:iCs/>
          <w:szCs w:val="24"/>
          <w:lang w:val="ro-RO"/>
        </w:rPr>
        <w:t xml:space="preserve">, </w:t>
      </w:r>
      <w:proofErr w:type="spellStart"/>
      <w:r w:rsidR="003746EB" w:rsidRPr="000041E6">
        <w:rPr>
          <w:bCs/>
          <w:iCs/>
          <w:szCs w:val="24"/>
          <w:lang w:val="ro-RO"/>
        </w:rPr>
        <w:t>internationale</w:t>
      </w:r>
      <w:proofErr w:type="spellEnd"/>
      <w:r w:rsidR="003746EB" w:rsidRPr="000041E6">
        <w:rPr>
          <w:bCs/>
          <w:iCs/>
          <w:szCs w:val="24"/>
          <w:lang w:val="ro-RO"/>
        </w:rPr>
        <w:t xml:space="preserve">, </w:t>
      </w:r>
      <w:proofErr w:type="spellStart"/>
      <w:r w:rsidR="003746EB" w:rsidRPr="000041E6">
        <w:rPr>
          <w:bCs/>
          <w:iCs/>
          <w:szCs w:val="24"/>
          <w:lang w:val="ro-RO"/>
        </w:rPr>
        <w:t>schib</w:t>
      </w:r>
      <w:proofErr w:type="spellEnd"/>
      <w:r w:rsidR="003746EB" w:rsidRPr="000041E6">
        <w:rPr>
          <w:bCs/>
          <w:iCs/>
          <w:szCs w:val="24"/>
          <w:lang w:val="ro-RO"/>
        </w:rPr>
        <w:t xml:space="preserve"> de </w:t>
      </w:r>
      <w:proofErr w:type="spellStart"/>
      <w:r w:rsidR="003746EB" w:rsidRPr="000041E6">
        <w:rPr>
          <w:bCs/>
          <w:iCs/>
          <w:szCs w:val="24"/>
          <w:lang w:val="ro-RO"/>
        </w:rPr>
        <w:t>experienta</w:t>
      </w:r>
      <w:proofErr w:type="spellEnd"/>
      <w:r w:rsidR="003746EB" w:rsidRPr="000041E6">
        <w:rPr>
          <w:bCs/>
          <w:iCs/>
          <w:szCs w:val="24"/>
          <w:lang w:val="ro-RO"/>
        </w:rPr>
        <w:t>). Pers</w:t>
      </w:r>
      <w:r w:rsidRPr="000041E6">
        <w:rPr>
          <w:bCs/>
          <w:iCs/>
          <w:szCs w:val="24"/>
          <w:lang w:val="ro-RO"/>
        </w:rPr>
        <w:t>oana</w:t>
      </w:r>
      <w:r w:rsidR="003746EB" w:rsidRPr="000041E6">
        <w:rPr>
          <w:bCs/>
          <w:iCs/>
          <w:szCs w:val="24"/>
          <w:lang w:val="ro-RO"/>
        </w:rPr>
        <w:t xml:space="preserve"> </w:t>
      </w:r>
      <w:r w:rsidR="00AF6138" w:rsidRPr="000041E6">
        <w:rPr>
          <w:bCs/>
          <w:iCs/>
          <w:szCs w:val="24"/>
          <w:lang w:val="ro-RO"/>
        </w:rPr>
        <w:t xml:space="preserve">care participa la </w:t>
      </w:r>
      <w:proofErr w:type="spellStart"/>
      <w:r w:rsidR="00AF6138" w:rsidRPr="000041E6">
        <w:rPr>
          <w:bCs/>
          <w:iCs/>
          <w:szCs w:val="24"/>
          <w:lang w:val="ro-RO"/>
        </w:rPr>
        <w:t>traininguri</w:t>
      </w:r>
      <w:proofErr w:type="spellEnd"/>
      <w:r w:rsidR="00AF6138" w:rsidRPr="000041E6">
        <w:rPr>
          <w:bCs/>
          <w:iCs/>
          <w:szCs w:val="24"/>
          <w:lang w:val="ro-RO"/>
        </w:rPr>
        <w:t xml:space="preserve"> </w:t>
      </w:r>
      <w:r w:rsidR="001A6B01">
        <w:rPr>
          <w:bCs/>
          <w:iCs/>
          <w:szCs w:val="24"/>
          <w:lang w:val="ro-RO"/>
        </w:rPr>
        <w:t>î</w:t>
      </w:r>
      <w:r w:rsidR="00AF6138" w:rsidRPr="000041E6">
        <w:rPr>
          <w:bCs/>
          <w:iCs/>
          <w:szCs w:val="24"/>
          <w:lang w:val="ro-RO"/>
        </w:rPr>
        <w:t xml:space="preserve">n afara </w:t>
      </w:r>
      <w:proofErr w:type="spellStart"/>
      <w:r w:rsidR="00AF6138" w:rsidRPr="000041E6">
        <w:rPr>
          <w:bCs/>
          <w:iCs/>
          <w:szCs w:val="24"/>
          <w:lang w:val="ro-RO"/>
        </w:rPr>
        <w:t>organizatiei</w:t>
      </w:r>
      <w:proofErr w:type="spellEnd"/>
      <w:r w:rsidR="00AF6138" w:rsidRPr="000041E6">
        <w:rPr>
          <w:bCs/>
          <w:iCs/>
          <w:szCs w:val="24"/>
          <w:lang w:val="ro-RO"/>
        </w:rPr>
        <w:t>, tre</w:t>
      </w:r>
      <w:r w:rsidRPr="000041E6">
        <w:rPr>
          <w:bCs/>
          <w:iCs/>
          <w:szCs w:val="24"/>
          <w:lang w:val="ro-RO"/>
        </w:rPr>
        <w:t>buie</w:t>
      </w:r>
      <w:r w:rsidR="00AF6138" w:rsidRPr="000041E6">
        <w:rPr>
          <w:bCs/>
          <w:iCs/>
          <w:szCs w:val="24"/>
          <w:lang w:val="ro-RO"/>
        </w:rPr>
        <w:t xml:space="preserve"> sa prezinte un mini raport </w:t>
      </w:r>
      <w:proofErr w:type="spellStart"/>
      <w:r w:rsidR="00AF6138" w:rsidRPr="000041E6">
        <w:rPr>
          <w:bCs/>
          <w:iCs/>
          <w:szCs w:val="24"/>
          <w:lang w:val="ro-RO"/>
        </w:rPr>
        <w:t>recomandarile</w:t>
      </w:r>
      <w:proofErr w:type="spellEnd"/>
      <w:r w:rsidR="00AF6138" w:rsidRPr="000041E6">
        <w:rPr>
          <w:bCs/>
          <w:iCs/>
          <w:szCs w:val="24"/>
          <w:lang w:val="ro-RO"/>
        </w:rPr>
        <w:t xml:space="preserve">, </w:t>
      </w:r>
      <w:proofErr w:type="spellStart"/>
      <w:r w:rsidR="00AF6138" w:rsidRPr="000041E6">
        <w:rPr>
          <w:bCs/>
          <w:iCs/>
          <w:szCs w:val="24"/>
          <w:lang w:val="ro-RO"/>
        </w:rPr>
        <w:t>constatarile</w:t>
      </w:r>
      <w:proofErr w:type="spellEnd"/>
      <w:r w:rsidR="00AF6138" w:rsidRPr="000041E6">
        <w:rPr>
          <w:bCs/>
          <w:iCs/>
          <w:szCs w:val="24"/>
          <w:lang w:val="ro-RO"/>
        </w:rPr>
        <w:t xml:space="preserve">, </w:t>
      </w:r>
      <w:proofErr w:type="spellStart"/>
      <w:r w:rsidR="00AF6138" w:rsidRPr="000041E6">
        <w:rPr>
          <w:bCs/>
          <w:iCs/>
          <w:szCs w:val="24"/>
          <w:lang w:val="ro-RO"/>
        </w:rPr>
        <w:t>concuzii</w:t>
      </w:r>
      <w:proofErr w:type="spellEnd"/>
      <w:r w:rsidR="00AF6138" w:rsidRPr="000041E6">
        <w:rPr>
          <w:bCs/>
          <w:iCs/>
          <w:szCs w:val="24"/>
          <w:lang w:val="ro-RO"/>
        </w:rPr>
        <w:t xml:space="preserve">. </w:t>
      </w:r>
    </w:p>
    <w:p w14:paraId="2B64A35F" w14:textId="77777777" w:rsidR="003746EB" w:rsidRDefault="003746EB" w:rsidP="000041E6">
      <w:pPr>
        <w:pStyle w:val="a3"/>
        <w:spacing w:line="360" w:lineRule="auto"/>
        <w:jc w:val="both"/>
        <w:rPr>
          <w:b/>
          <w:bCs/>
          <w:iCs/>
          <w:szCs w:val="24"/>
          <w:lang w:val="ro-RO"/>
        </w:rPr>
      </w:pPr>
      <w:proofErr w:type="spellStart"/>
      <w:r w:rsidRPr="000041E6">
        <w:rPr>
          <w:b/>
          <w:bCs/>
          <w:iCs/>
          <w:szCs w:val="24"/>
          <w:lang w:val="ro-RO"/>
        </w:rPr>
        <w:t>Coaching</w:t>
      </w:r>
      <w:proofErr w:type="spellEnd"/>
      <w:r w:rsidRPr="000041E6">
        <w:rPr>
          <w:b/>
          <w:bCs/>
          <w:iCs/>
          <w:szCs w:val="24"/>
          <w:lang w:val="ro-RO"/>
        </w:rPr>
        <w:t xml:space="preserve">- </w:t>
      </w:r>
      <w:r w:rsidR="00AF6138" w:rsidRPr="000041E6">
        <w:rPr>
          <w:bCs/>
          <w:iCs/>
          <w:szCs w:val="24"/>
          <w:lang w:val="ro-RO"/>
        </w:rPr>
        <w:t xml:space="preserve">o pers mai </w:t>
      </w:r>
      <w:proofErr w:type="spellStart"/>
      <w:r w:rsidR="00AF6138" w:rsidRPr="000041E6">
        <w:rPr>
          <w:bCs/>
          <w:iCs/>
          <w:szCs w:val="24"/>
          <w:lang w:val="ro-RO"/>
        </w:rPr>
        <w:t>expermentata</w:t>
      </w:r>
      <w:proofErr w:type="spellEnd"/>
      <w:r w:rsidR="00AF6138" w:rsidRPr="000041E6">
        <w:rPr>
          <w:bCs/>
          <w:iCs/>
          <w:szCs w:val="24"/>
          <w:lang w:val="ro-RO"/>
        </w:rPr>
        <w:t xml:space="preserve"> devine mentor unei persoane recent angajată.</w:t>
      </w:r>
      <w:r w:rsidR="00AF6138" w:rsidRPr="000041E6">
        <w:rPr>
          <w:b/>
          <w:bCs/>
          <w:iCs/>
          <w:szCs w:val="24"/>
          <w:lang w:val="ro-RO"/>
        </w:rPr>
        <w:t xml:space="preserve"> </w:t>
      </w:r>
    </w:p>
    <w:p w14:paraId="4EDC3BF8" w14:textId="77777777" w:rsidR="000041E6" w:rsidRDefault="000041E6" w:rsidP="000041E6">
      <w:pPr>
        <w:pStyle w:val="a3"/>
        <w:spacing w:line="360" w:lineRule="auto"/>
        <w:jc w:val="both"/>
        <w:rPr>
          <w:b/>
          <w:bCs/>
          <w:iCs/>
          <w:szCs w:val="24"/>
          <w:lang w:val="ro-RO"/>
        </w:rPr>
      </w:pPr>
    </w:p>
    <w:p w14:paraId="71F5655E" w14:textId="77777777" w:rsidR="000041E6" w:rsidRDefault="000041E6" w:rsidP="000041E6">
      <w:pPr>
        <w:pStyle w:val="a3"/>
        <w:spacing w:line="360" w:lineRule="auto"/>
        <w:jc w:val="both"/>
        <w:rPr>
          <w:b/>
          <w:bCs/>
          <w:iCs/>
          <w:szCs w:val="24"/>
          <w:lang w:val="ro-RO"/>
        </w:rPr>
      </w:pPr>
    </w:p>
    <w:p w14:paraId="6E3EC3E7" w14:textId="77777777" w:rsidR="000041E6" w:rsidRPr="000041E6" w:rsidRDefault="000041E6" w:rsidP="000041E6">
      <w:pPr>
        <w:pStyle w:val="a3"/>
        <w:spacing w:line="360" w:lineRule="auto"/>
        <w:jc w:val="both"/>
        <w:rPr>
          <w:b/>
          <w:bCs/>
          <w:iCs/>
          <w:sz w:val="28"/>
          <w:szCs w:val="28"/>
          <w:lang w:val="ro-RO"/>
        </w:rPr>
      </w:pPr>
    </w:p>
    <w:p w14:paraId="78EE5F63" w14:textId="77777777" w:rsidR="000041E6" w:rsidRPr="000041E6" w:rsidRDefault="000041E6" w:rsidP="000041E6">
      <w:pPr>
        <w:pStyle w:val="3"/>
        <w:spacing w:line="360" w:lineRule="auto"/>
        <w:jc w:val="left"/>
        <w:rPr>
          <w:bCs/>
          <w:iCs/>
          <w:sz w:val="24"/>
          <w:szCs w:val="24"/>
          <w:lang w:val="ro-RO"/>
        </w:rPr>
      </w:pPr>
      <w:bookmarkStart w:id="2" w:name="_Toc297184338"/>
      <w:r w:rsidRPr="000041E6">
        <w:rPr>
          <w:i/>
          <w:color w:val="31849B" w:themeColor="accent5" w:themeShade="BF"/>
          <w:szCs w:val="28"/>
          <w:lang w:val="ro-RO"/>
        </w:rPr>
        <w:t xml:space="preserve">1.3. Deciziile </w:t>
      </w:r>
      <w:proofErr w:type="spellStart"/>
      <w:r w:rsidRPr="000041E6">
        <w:rPr>
          <w:i/>
          <w:color w:val="31849B" w:themeColor="accent5" w:themeShade="BF"/>
          <w:szCs w:val="28"/>
          <w:lang w:val="ro-RO"/>
        </w:rPr>
        <w:t>şi</w:t>
      </w:r>
      <w:proofErr w:type="spellEnd"/>
      <w:r w:rsidRPr="000041E6">
        <w:rPr>
          <w:i/>
          <w:color w:val="31849B" w:themeColor="accent5" w:themeShade="BF"/>
          <w:szCs w:val="28"/>
          <w:lang w:val="ro-RO"/>
        </w:rPr>
        <w:t xml:space="preserve"> Procedurile privitor la procesele strategice</w:t>
      </w:r>
      <w:bookmarkEnd w:id="2"/>
      <w:r w:rsidRPr="000041E6">
        <w:rPr>
          <w:i/>
          <w:color w:val="31849B" w:themeColor="accent5" w:themeShade="BF"/>
          <w:sz w:val="24"/>
          <w:szCs w:val="24"/>
          <w:lang w:val="ro-RO"/>
        </w:rPr>
        <w:t xml:space="preserve"> </w:t>
      </w:r>
      <w:r w:rsidRPr="000041E6">
        <w:rPr>
          <w:i/>
          <w:color w:val="31849B" w:themeColor="accent5" w:themeShade="BF"/>
          <w:sz w:val="24"/>
          <w:szCs w:val="24"/>
          <w:lang w:val="ro-RO"/>
        </w:rPr>
        <w:br/>
      </w:r>
    </w:p>
    <w:p w14:paraId="6BCE5D83" w14:textId="77777777" w:rsidR="000041E6" w:rsidRPr="000041E6" w:rsidRDefault="000041E6" w:rsidP="000041E6">
      <w:pPr>
        <w:pStyle w:val="af"/>
        <w:spacing w:before="0" w:beforeAutospacing="0" w:after="0" w:afterAutospacing="0" w:line="360" w:lineRule="auto"/>
        <w:jc w:val="both"/>
        <w:rPr>
          <w:bCs/>
          <w:iCs/>
          <w:lang w:val="ro-RO"/>
        </w:rPr>
      </w:pPr>
      <w:r w:rsidRPr="000041E6">
        <w:rPr>
          <w:bCs/>
          <w:iCs/>
          <w:lang w:val="ro-RO"/>
        </w:rPr>
        <w:t xml:space="preserve">Planul Strategic </w:t>
      </w:r>
      <w:proofErr w:type="spellStart"/>
      <w:r w:rsidRPr="000041E6">
        <w:rPr>
          <w:bCs/>
          <w:iCs/>
          <w:lang w:val="ro-RO"/>
        </w:rPr>
        <w:t>şi</w:t>
      </w:r>
      <w:proofErr w:type="spellEnd"/>
      <w:r w:rsidRPr="000041E6">
        <w:rPr>
          <w:bCs/>
          <w:iCs/>
          <w:lang w:val="ro-RO"/>
        </w:rPr>
        <w:t xml:space="preserve"> procesul de elaborare a acestuia se </w:t>
      </w:r>
      <w:proofErr w:type="spellStart"/>
      <w:r w:rsidRPr="000041E6">
        <w:rPr>
          <w:bCs/>
          <w:iCs/>
          <w:lang w:val="ro-RO"/>
        </w:rPr>
        <w:t>efectuaiza</w:t>
      </w:r>
      <w:proofErr w:type="spellEnd"/>
      <w:r w:rsidRPr="000041E6">
        <w:rPr>
          <w:bCs/>
          <w:iCs/>
          <w:lang w:val="ro-RO"/>
        </w:rPr>
        <w:t xml:space="preserve"> periodic pe parcursul perioadei de cel </w:t>
      </w:r>
      <w:proofErr w:type="spellStart"/>
      <w:r w:rsidRPr="000041E6">
        <w:rPr>
          <w:bCs/>
          <w:iCs/>
          <w:lang w:val="ro-RO"/>
        </w:rPr>
        <w:t>putin</w:t>
      </w:r>
      <w:proofErr w:type="spellEnd"/>
      <w:r w:rsidRPr="000041E6">
        <w:rPr>
          <w:bCs/>
          <w:iCs/>
          <w:lang w:val="ro-RO"/>
        </w:rPr>
        <w:t xml:space="preserve"> 3 ani. Planificarea </w:t>
      </w:r>
      <w:proofErr w:type="spellStart"/>
      <w:r w:rsidRPr="000041E6">
        <w:rPr>
          <w:bCs/>
          <w:iCs/>
          <w:lang w:val="ro-RO"/>
        </w:rPr>
        <w:t>Startegica</w:t>
      </w:r>
      <w:proofErr w:type="spellEnd"/>
      <w:r w:rsidRPr="000041E6">
        <w:rPr>
          <w:bCs/>
          <w:iCs/>
          <w:lang w:val="ro-RO"/>
        </w:rPr>
        <w:t xml:space="preserve"> este un element important în </w:t>
      </w:r>
      <w:proofErr w:type="spellStart"/>
      <w:r w:rsidRPr="000041E6">
        <w:rPr>
          <w:bCs/>
          <w:iCs/>
          <w:lang w:val="ro-RO"/>
        </w:rPr>
        <w:t>îmbunătăţirea</w:t>
      </w:r>
      <w:proofErr w:type="spellEnd"/>
      <w:r w:rsidRPr="000041E6">
        <w:rPr>
          <w:bCs/>
          <w:iCs/>
          <w:lang w:val="ro-RO"/>
        </w:rPr>
        <w:t xml:space="preserve"> </w:t>
      </w:r>
      <w:proofErr w:type="spellStart"/>
      <w:r w:rsidRPr="000041E6">
        <w:rPr>
          <w:bCs/>
          <w:iCs/>
          <w:lang w:val="ro-RO"/>
        </w:rPr>
        <w:t>capacităţii</w:t>
      </w:r>
      <w:proofErr w:type="spellEnd"/>
      <w:r w:rsidRPr="000041E6">
        <w:rPr>
          <w:bCs/>
          <w:iCs/>
          <w:lang w:val="ro-RO"/>
        </w:rPr>
        <w:t xml:space="preserve"> Asociației  spre o dezvoltare sigură </w:t>
      </w:r>
      <w:proofErr w:type="spellStart"/>
      <w:r w:rsidRPr="000041E6">
        <w:rPr>
          <w:bCs/>
          <w:iCs/>
          <w:lang w:val="ro-RO"/>
        </w:rPr>
        <w:t>şi</w:t>
      </w:r>
      <w:proofErr w:type="spellEnd"/>
      <w:r w:rsidRPr="000041E6">
        <w:rPr>
          <w:bCs/>
          <w:iCs/>
          <w:lang w:val="ro-RO"/>
        </w:rPr>
        <w:t xml:space="preserve"> continuă. </w:t>
      </w:r>
    </w:p>
    <w:p w14:paraId="66E650DD" w14:textId="0BE20E1B" w:rsidR="000041E6" w:rsidRPr="000041E6" w:rsidRDefault="000041E6" w:rsidP="000041E6">
      <w:pPr>
        <w:pStyle w:val="af"/>
        <w:spacing w:before="0" w:beforeAutospacing="0" w:after="0" w:afterAutospacing="0" w:line="360" w:lineRule="auto"/>
        <w:jc w:val="both"/>
        <w:rPr>
          <w:bCs/>
          <w:iCs/>
          <w:lang w:val="ro-RO"/>
        </w:rPr>
      </w:pPr>
      <w:r w:rsidRPr="000041E6">
        <w:rPr>
          <w:bCs/>
          <w:iCs/>
          <w:lang w:val="ro-RO"/>
        </w:rPr>
        <w:t xml:space="preserve">Asociația  se </w:t>
      </w:r>
      <w:proofErr w:type="spellStart"/>
      <w:r w:rsidRPr="000041E6">
        <w:rPr>
          <w:bCs/>
          <w:iCs/>
          <w:lang w:val="ro-RO"/>
        </w:rPr>
        <w:t>bazeaza</w:t>
      </w:r>
      <w:proofErr w:type="spellEnd"/>
      <w:r w:rsidRPr="000041E6">
        <w:rPr>
          <w:bCs/>
          <w:iCs/>
          <w:lang w:val="ro-RO"/>
        </w:rPr>
        <w:t xml:space="preserve"> în general pe viziunea personalului, membrilor Bordului, </w:t>
      </w:r>
      <w:proofErr w:type="spellStart"/>
      <w:r w:rsidRPr="000041E6">
        <w:rPr>
          <w:bCs/>
          <w:iCs/>
          <w:lang w:val="ro-RO"/>
        </w:rPr>
        <w:t>constituein</w:t>
      </w:r>
      <w:r w:rsidR="001A6B01">
        <w:rPr>
          <w:bCs/>
          <w:iCs/>
          <w:lang w:val="ro-RO"/>
        </w:rPr>
        <w:t>ț</w:t>
      </w:r>
      <w:r w:rsidRPr="000041E6">
        <w:rPr>
          <w:bCs/>
          <w:iCs/>
          <w:lang w:val="ro-RO"/>
        </w:rPr>
        <w:t>ilor</w:t>
      </w:r>
      <w:proofErr w:type="spellEnd"/>
      <w:r w:rsidRPr="000041E6">
        <w:rPr>
          <w:bCs/>
          <w:iCs/>
          <w:lang w:val="ro-RO"/>
        </w:rPr>
        <w:t xml:space="preserve"> externi despre mediul în care activează Asociația </w:t>
      </w:r>
      <w:proofErr w:type="spellStart"/>
      <w:r w:rsidRPr="000041E6">
        <w:rPr>
          <w:bCs/>
          <w:iCs/>
          <w:lang w:val="ro-RO"/>
        </w:rPr>
        <w:t>şi</w:t>
      </w:r>
      <w:proofErr w:type="spellEnd"/>
      <w:r w:rsidRPr="000041E6">
        <w:rPr>
          <w:bCs/>
          <w:iCs/>
          <w:lang w:val="ro-RO"/>
        </w:rPr>
        <w:t xml:space="preserve"> strategiile nescrise ale acesteia. </w:t>
      </w:r>
    </w:p>
    <w:p w14:paraId="2CB92C3E" w14:textId="77777777" w:rsidR="000041E6" w:rsidRPr="000041E6" w:rsidRDefault="000041E6" w:rsidP="000041E6">
      <w:pPr>
        <w:pStyle w:val="af"/>
        <w:spacing w:before="0" w:beforeAutospacing="0" w:after="0" w:afterAutospacing="0" w:line="360" w:lineRule="auto"/>
        <w:jc w:val="both"/>
        <w:rPr>
          <w:bCs/>
          <w:iCs/>
          <w:lang w:val="ro-RO"/>
        </w:rPr>
      </w:pPr>
      <w:r w:rsidRPr="000041E6">
        <w:rPr>
          <w:bCs/>
          <w:iCs/>
          <w:lang w:val="ro-RO"/>
        </w:rPr>
        <w:t xml:space="preserve">Planul strategic se </w:t>
      </w:r>
      <w:proofErr w:type="spellStart"/>
      <w:r w:rsidRPr="000041E6">
        <w:rPr>
          <w:bCs/>
          <w:iCs/>
          <w:lang w:val="ro-RO"/>
        </w:rPr>
        <w:t>elaboreaza</w:t>
      </w:r>
      <w:proofErr w:type="spellEnd"/>
      <w:r w:rsidRPr="000041E6">
        <w:rPr>
          <w:bCs/>
          <w:iCs/>
          <w:lang w:val="ro-RO"/>
        </w:rPr>
        <w:t xml:space="preserve"> în mare parte de executivul </w:t>
      </w:r>
      <w:proofErr w:type="spellStart"/>
      <w:r w:rsidRPr="000041E6">
        <w:rPr>
          <w:bCs/>
          <w:iCs/>
          <w:lang w:val="ro-RO"/>
        </w:rPr>
        <w:t>organizaţiei</w:t>
      </w:r>
      <w:proofErr w:type="spellEnd"/>
      <w:r w:rsidRPr="000041E6">
        <w:rPr>
          <w:bCs/>
          <w:iCs/>
          <w:lang w:val="ro-RO"/>
        </w:rPr>
        <w:t xml:space="preserve"> cu implicarea Bordului </w:t>
      </w:r>
      <w:proofErr w:type="spellStart"/>
      <w:r w:rsidRPr="000041E6">
        <w:rPr>
          <w:bCs/>
          <w:iCs/>
          <w:lang w:val="ro-RO"/>
        </w:rPr>
        <w:t>şi</w:t>
      </w:r>
      <w:proofErr w:type="spellEnd"/>
      <w:r w:rsidRPr="000041E6">
        <w:rPr>
          <w:bCs/>
          <w:iCs/>
          <w:lang w:val="ro-RO"/>
        </w:rPr>
        <w:t xml:space="preserve"> a </w:t>
      </w:r>
      <w:proofErr w:type="spellStart"/>
      <w:r w:rsidRPr="000041E6">
        <w:rPr>
          <w:bCs/>
          <w:iCs/>
          <w:lang w:val="ro-RO"/>
        </w:rPr>
        <w:t>diverşi</w:t>
      </w:r>
      <w:proofErr w:type="spellEnd"/>
      <w:r w:rsidRPr="000041E6">
        <w:rPr>
          <w:bCs/>
          <w:iCs/>
          <w:lang w:val="ro-RO"/>
        </w:rPr>
        <w:t xml:space="preserve"> </w:t>
      </w:r>
      <w:proofErr w:type="spellStart"/>
      <w:r w:rsidRPr="000041E6">
        <w:rPr>
          <w:bCs/>
          <w:iCs/>
          <w:lang w:val="ro-RO"/>
        </w:rPr>
        <w:t>constituenţi</w:t>
      </w:r>
      <w:proofErr w:type="spellEnd"/>
      <w:r w:rsidRPr="000041E6">
        <w:rPr>
          <w:bCs/>
          <w:iCs/>
          <w:lang w:val="ro-RO"/>
        </w:rPr>
        <w:t xml:space="preserve"> ai </w:t>
      </w:r>
      <w:proofErr w:type="spellStart"/>
      <w:r w:rsidRPr="000041E6">
        <w:rPr>
          <w:bCs/>
          <w:iCs/>
          <w:lang w:val="ro-RO"/>
        </w:rPr>
        <w:t>organizaţiei</w:t>
      </w:r>
      <w:proofErr w:type="spellEnd"/>
      <w:r w:rsidRPr="000041E6">
        <w:rPr>
          <w:bCs/>
          <w:iCs/>
          <w:lang w:val="ro-RO"/>
        </w:rPr>
        <w:t xml:space="preserve">. Această etapă a cuprins o </w:t>
      </w:r>
      <w:proofErr w:type="spellStart"/>
      <w:r w:rsidRPr="000041E6">
        <w:rPr>
          <w:bCs/>
          <w:iCs/>
          <w:lang w:val="ro-RO"/>
        </w:rPr>
        <w:t>combinaţie</w:t>
      </w:r>
      <w:proofErr w:type="spellEnd"/>
      <w:r w:rsidRPr="000041E6">
        <w:rPr>
          <w:bCs/>
          <w:iCs/>
          <w:lang w:val="ro-RO"/>
        </w:rPr>
        <w:t xml:space="preserve"> dintre diverse studii, vizite </w:t>
      </w:r>
      <w:proofErr w:type="spellStart"/>
      <w:r w:rsidRPr="000041E6">
        <w:rPr>
          <w:bCs/>
          <w:iCs/>
          <w:lang w:val="ro-RO"/>
        </w:rPr>
        <w:t>şi</w:t>
      </w:r>
      <w:proofErr w:type="spellEnd"/>
      <w:r w:rsidRPr="000041E6">
        <w:rPr>
          <w:bCs/>
          <w:iCs/>
          <w:lang w:val="ro-RO"/>
        </w:rPr>
        <w:t xml:space="preserve"> </w:t>
      </w:r>
      <w:proofErr w:type="spellStart"/>
      <w:r w:rsidRPr="000041E6">
        <w:rPr>
          <w:bCs/>
          <w:iCs/>
          <w:lang w:val="ro-RO"/>
        </w:rPr>
        <w:t>discuţii</w:t>
      </w:r>
      <w:proofErr w:type="spellEnd"/>
      <w:r w:rsidRPr="000041E6">
        <w:rPr>
          <w:bCs/>
          <w:iCs/>
          <w:lang w:val="ro-RO"/>
        </w:rPr>
        <w:t xml:space="preserve"> </w:t>
      </w:r>
      <w:proofErr w:type="spellStart"/>
      <w:r w:rsidRPr="000041E6">
        <w:rPr>
          <w:bCs/>
          <w:iCs/>
          <w:lang w:val="ro-RO"/>
        </w:rPr>
        <w:t>iniţiate</w:t>
      </w:r>
      <w:proofErr w:type="spellEnd"/>
      <w:r w:rsidRPr="000041E6">
        <w:rPr>
          <w:bCs/>
          <w:iCs/>
          <w:lang w:val="ro-RO"/>
        </w:rPr>
        <w:t xml:space="preserve"> cu </w:t>
      </w:r>
      <w:proofErr w:type="spellStart"/>
      <w:r w:rsidRPr="000041E6">
        <w:rPr>
          <w:bCs/>
          <w:iCs/>
          <w:lang w:val="ro-RO"/>
        </w:rPr>
        <w:t>diverşi</w:t>
      </w:r>
      <w:proofErr w:type="spellEnd"/>
      <w:r w:rsidRPr="000041E6">
        <w:rPr>
          <w:bCs/>
          <w:iCs/>
          <w:lang w:val="ro-RO"/>
        </w:rPr>
        <w:t xml:space="preserve"> </w:t>
      </w:r>
      <w:proofErr w:type="spellStart"/>
      <w:r w:rsidRPr="000041E6">
        <w:rPr>
          <w:bCs/>
          <w:iCs/>
          <w:lang w:val="ro-RO"/>
        </w:rPr>
        <w:t>stakeholderi</w:t>
      </w:r>
      <w:proofErr w:type="spellEnd"/>
      <w:r w:rsidRPr="000041E6">
        <w:rPr>
          <w:bCs/>
          <w:iCs/>
          <w:lang w:val="ro-RO"/>
        </w:rPr>
        <w:t xml:space="preserve">, incluzând </w:t>
      </w:r>
      <w:proofErr w:type="spellStart"/>
      <w:r w:rsidRPr="000041E6">
        <w:rPr>
          <w:bCs/>
          <w:iCs/>
          <w:lang w:val="ro-RO"/>
        </w:rPr>
        <w:t>şi</w:t>
      </w:r>
      <w:proofErr w:type="spellEnd"/>
      <w:r w:rsidRPr="000041E6">
        <w:rPr>
          <w:bCs/>
          <w:iCs/>
          <w:lang w:val="ro-RO"/>
        </w:rPr>
        <w:t xml:space="preserve"> efectuarea unor studii de marketing </w:t>
      </w:r>
      <w:proofErr w:type="spellStart"/>
      <w:r w:rsidRPr="000041E6">
        <w:rPr>
          <w:bCs/>
          <w:iCs/>
          <w:lang w:val="ro-RO"/>
        </w:rPr>
        <w:t>şi</w:t>
      </w:r>
      <w:proofErr w:type="spellEnd"/>
      <w:r w:rsidRPr="000041E6">
        <w:rPr>
          <w:bCs/>
          <w:iCs/>
          <w:lang w:val="ro-RO"/>
        </w:rPr>
        <w:t xml:space="preserve"> evaluarea </w:t>
      </w:r>
      <w:proofErr w:type="spellStart"/>
      <w:r w:rsidRPr="000041E6">
        <w:rPr>
          <w:bCs/>
          <w:iCs/>
          <w:lang w:val="ro-RO"/>
        </w:rPr>
        <w:t>activităţilor</w:t>
      </w:r>
      <w:proofErr w:type="spellEnd"/>
      <w:r w:rsidRPr="000041E6">
        <w:rPr>
          <w:bCs/>
          <w:iCs/>
          <w:lang w:val="ro-RO"/>
        </w:rPr>
        <w:t xml:space="preserve">, analiza </w:t>
      </w:r>
      <w:proofErr w:type="spellStart"/>
      <w:r w:rsidRPr="000041E6">
        <w:rPr>
          <w:bCs/>
          <w:iCs/>
          <w:lang w:val="ro-RO"/>
        </w:rPr>
        <w:t>tendinţelor</w:t>
      </w:r>
      <w:proofErr w:type="spellEnd"/>
      <w:r w:rsidRPr="000041E6">
        <w:rPr>
          <w:bCs/>
          <w:iCs/>
          <w:lang w:val="ro-RO"/>
        </w:rPr>
        <w:t xml:space="preserve"> </w:t>
      </w:r>
      <w:proofErr w:type="spellStart"/>
      <w:r w:rsidRPr="000041E6">
        <w:rPr>
          <w:bCs/>
          <w:iCs/>
          <w:lang w:val="ro-RO"/>
        </w:rPr>
        <w:t>şi</w:t>
      </w:r>
      <w:proofErr w:type="spellEnd"/>
      <w:r w:rsidRPr="000041E6">
        <w:rPr>
          <w:bCs/>
          <w:iCs/>
          <w:lang w:val="ro-RO"/>
        </w:rPr>
        <w:t xml:space="preserve"> factorilor politici, economici </w:t>
      </w:r>
      <w:proofErr w:type="spellStart"/>
      <w:r w:rsidRPr="000041E6">
        <w:rPr>
          <w:bCs/>
          <w:iCs/>
          <w:lang w:val="ro-RO"/>
        </w:rPr>
        <w:t>şi</w:t>
      </w:r>
      <w:proofErr w:type="spellEnd"/>
      <w:r w:rsidRPr="000041E6">
        <w:rPr>
          <w:bCs/>
          <w:iCs/>
          <w:lang w:val="ro-RO"/>
        </w:rPr>
        <w:t xml:space="preserve"> sociali, </w:t>
      </w:r>
      <w:proofErr w:type="spellStart"/>
      <w:r w:rsidRPr="000041E6">
        <w:rPr>
          <w:bCs/>
          <w:iCs/>
          <w:lang w:val="ro-RO"/>
        </w:rPr>
        <w:t>relevanţi</w:t>
      </w:r>
      <w:proofErr w:type="spellEnd"/>
      <w:r w:rsidRPr="000041E6">
        <w:rPr>
          <w:bCs/>
          <w:iCs/>
          <w:lang w:val="ro-RO"/>
        </w:rPr>
        <w:t xml:space="preserve"> </w:t>
      </w:r>
      <w:proofErr w:type="spellStart"/>
      <w:r w:rsidRPr="000041E6">
        <w:rPr>
          <w:bCs/>
          <w:iCs/>
          <w:lang w:val="ro-RO"/>
        </w:rPr>
        <w:t>activităţilor</w:t>
      </w:r>
      <w:proofErr w:type="spellEnd"/>
      <w:r w:rsidRPr="000041E6">
        <w:rPr>
          <w:bCs/>
          <w:iCs/>
          <w:lang w:val="ro-RO"/>
        </w:rPr>
        <w:t xml:space="preserve"> Asociației .   </w:t>
      </w:r>
    </w:p>
    <w:p w14:paraId="56E306F6" w14:textId="77777777" w:rsidR="000041E6" w:rsidRPr="000041E6" w:rsidRDefault="000041E6" w:rsidP="000041E6">
      <w:pPr>
        <w:pStyle w:val="af"/>
        <w:spacing w:before="0" w:beforeAutospacing="0" w:after="0" w:afterAutospacing="0" w:line="360" w:lineRule="auto"/>
        <w:jc w:val="both"/>
        <w:rPr>
          <w:bCs/>
          <w:iCs/>
          <w:lang w:val="ro-RO"/>
        </w:rPr>
      </w:pPr>
    </w:p>
    <w:p w14:paraId="5E8EED4C" w14:textId="77777777" w:rsidR="000041E6" w:rsidRDefault="000041E6" w:rsidP="000041E6">
      <w:pPr>
        <w:pStyle w:val="af"/>
        <w:spacing w:before="0" w:beforeAutospacing="0" w:after="0" w:afterAutospacing="0" w:line="360" w:lineRule="auto"/>
        <w:jc w:val="both"/>
        <w:rPr>
          <w:bCs/>
          <w:iCs/>
          <w:lang w:val="ro-RO"/>
        </w:rPr>
      </w:pPr>
      <w:r w:rsidRPr="000041E6">
        <w:rPr>
          <w:bCs/>
          <w:iCs/>
          <w:lang w:val="ro-RO"/>
        </w:rPr>
        <w:t xml:space="preserve">Proiectul Planului </w:t>
      </w:r>
      <w:proofErr w:type="spellStart"/>
      <w:r w:rsidRPr="000041E6">
        <w:rPr>
          <w:bCs/>
          <w:iCs/>
          <w:lang w:val="ro-RO"/>
        </w:rPr>
        <w:t>Startegic</w:t>
      </w:r>
      <w:proofErr w:type="spellEnd"/>
      <w:r w:rsidRPr="000041E6">
        <w:rPr>
          <w:bCs/>
          <w:iCs/>
          <w:lang w:val="ro-RO"/>
        </w:rPr>
        <w:t xml:space="preserve"> este discutat, modificat </w:t>
      </w:r>
      <w:proofErr w:type="spellStart"/>
      <w:r w:rsidRPr="000041E6">
        <w:rPr>
          <w:bCs/>
          <w:iCs/>
          <w:lang w:val="ro-RO"/>
        </w:rPr>
        <w:t>şi</w:t>
      </w:r>
      <w:proofErr w:type="spellEnd"/>
      <w:r w:rsidRPr="000041E6">
        <w:rPr>
          <w:bCs/>
          <w:iCs/>
          <w:lang w:val="ro-RO"/>
        </w:rPr>
        <w:t xml:space="preserve"> aprobat de Bordul Asociației. Planul </w:t>
      </w:r>
      <w:proofErr w:type="spellStart"/>
      <w:r w:rsidRPr="000041E6">
        <w:rPr>
          <w:bCs/>
          <w:iCs/>
          <w:lang w:val="ro-RO"/>
        </w:rPr>
        <w:t>Startegic</w:t>
      </w:r>
      <w:proofErr w:type="spellEnd"/>
      <w:r w:rsidRPr="000041E6">
        <w:rPr>
          <w:bCs/>
          <w:iCs/>
          <w:lang w:val="ro-RO"/>
        </w:rPr>
        <w:t xml:space="preserve"> este documentul principal dinamic de activitate al </w:t>
      </w:r>
      <w:proofErr w:type="spellStart"/>
      <w:r w:rsidRPr="000041E6">
        <w:rPr>
          <w:bCs/>
          <w:iCs/>
          <w:lang w:val="ro-RO"/>
        </w:rPr>
        <w:t>organziatiei</w:t>
      </w:r>
      <w:proofErr w:type="spellEnd"/>
      <w:r w:rsidRPr="000041E6">
        <w:rPr>
          <w:bCs/>
          <w:iCs/>
          <w:lang w:val="ro-RO"/>
        </w:rPr>
        <w:t xml:space="preserve">. </w:t>
      </w:r>
    </w:p>
    <w:p w14:paraId="2C3265F6" w14:textId="77777777" w:rsidR="000041E6" w:rsidRPr="000041E6" w:rsidRDefault="000041E6" w:rsidP="000041E6">
      <w:pPr>
        <w:pStyle w:val="af"/>
        <w:spacing w:before="0" w:beforeAutospacing="0" w:after="0" w:afterAutospacing="0" w:line="360" w:lineRule="auto"/>
        <w:jc w:val="both"/>
        <w:rPr>
          <w:bCs/>
          <w:iCs/>
          <w:lang w:val="ro-RO"/>
        </w:rPr>
      </w:pPr>
    </w:p>
    <w:p w14:paraId="247E50AE" w14:textId="77777777" w:rsidR="000041E6" w:rsidRPr="000041E6" w:rsidRDefault="000041E6" w:rsidP="000041E6">
      <w:pPr>
        <w:pStyle w:val="af"/>
        <w:spacing w:before="0" w:beforeAutospacing="0" w:after="0" w:afterAutospacing="0" w:line="360" w:lineRule="auto"/>
        <w:jc w:val="both"/>
        <w:rPr>
          <w:bCs/>
          <w:iCs/>
          <w:lang w:val="ro-RO" w:eastAsia="en-US"/>
        </w:rPr>
      </w:pPr>
      <w:r w:rsidRPr="000041E6">
        <w:rPr>
          <w:bCs/>
          <w:iCs/>
          <w:lang w:val="ro-RO" w:eastAsia="en-US"/>
        </w:rPr>
        <w:t xml:space="preserve">Planul Strategic se </w:t>
      </w:r>
      <w:proofErr w:type="spellStart"/>
      <w:r w:rsidRPr="000041E6">
        <w:rPr>
          <w:bCs/>
          <w:iCs/>
          <w:lang w:val="ro-RO" w:eastAsia="en-US"/>
        </w:rPr>
        <w:t>elaboreaza</w:t>
      </w:r>
      <w:proofErr w:type="spellEnd"/>
      <w:r w:rsidRPr="000041E6">
        <w:rPr>
          <w:bCs/>
          <w:iCs/>
          <w:lang w:val="ro-RO" w:eastAsia="en-US"/>
        </w:rPr>
        <w:t xml:space="preserve"> cel puțin pentru o perioadă de  3 ani. </w:t>
      </w:r>
    </w:p>
    <w:p w14:paraId="1CE9F389" w14:textId="77777777" w:rsidR="000041E6" w:rsidRPr="000041E6" w:rsidRDefault="000041E6" w:rsidP="000041E6">
      <w:pPr>
        <w:pStyle w:val="3"/>
        <w:spacing w:line="360" w:lineRule="auto"/>
        <w:rPr>
          <w:i/>
          <w:sz w:val="24"/>
          <w:szCs w:val="24"/>
          <w:lang w:val="ro-RO"/>
        </w:rPr>
      </w:pPr>
    </w:p>
    <w:p w14:paraId="56309DD1" w14:textId="77777777" w:rsidR="000041E6" w:rsidRPr="000041E6" w:rsidRDefault="000041E6" w:rsidP="000041E6">
      <w:pPr>
        <w:spacing w:line="360" w:lineRule="auto"/>
        <w:rPr>
          <w:sz w:val="24"/>
          <w:szCs w:val="24"/>
          <w:lang w:val="ro-RO"/>
        </w:rPr>
      </w:pPr>
    </w:p>
    <w:p w14:paraId="22234CF8" w14:textId="77777777" w:rsidR="00AA30DE" w:rsidRPr="000041E6" w:rsidRDefault="000041E6" w:rsidP="000041E6">
      <w:pPr>
        <w:pStyle w:val="3"/>
        <w:spacing w:line="360" w:lineRule="auto"/>
        <w:rPr>
          <w:bCs/>
          <w:i/>
          <w:iCs/>
          <w:color w:val="31849B" w:themeColor="accent5" w:themeShade="BF"/>
          <w:szCs w:val="28"/>
          <w:lang w:val="ro-RO"/>
        </w:rPr>
      </w:pPr>
      <w:bookmarkStart w:id="3" w:name="_Toc297184337"/>
      <w:r w:rsidRPr="000041E6">
        <w:rPr>
          <w:i/>
          <w:color w:val="31849B" w:themeColor="accent5" w:themeShade="BF"/>
          <w:szCs w:val="28"/>
          <w:lang w:val="ro-RO"/>
        </w:rPr>
        <w:lastRenderedPageBreak/>
        <w:t>1.4</w:t>
      </w:r>
      <w:r w:rsidR="00A7149D" w:rsidRPr="000041E6">
        <w:rPr>
          <w:i/>
          <w:color w:val="31849B" w:themeColor="accent5" w:themeShade="BF"/>
          <w:szCs w:val="28"/>
          <w:lang w:val="ro-RO"/>
        </w:rPr>
        <w:t xml:space="preserve">. </w:t>
      </w:r>
      <w:r w:rsidR="00AA3A69" w:rsidRPr="000041E6">
        <w:rPr>
          <w:i/>
          <w:color w:val="31849B" w:themeColor="accent5" w:themeShade="BF"/>
          <w:szCs w:val="28"/>
          <w:lang w:val="ro-RO"/>
        </w:rPr>
        <w:t>Deciziile</w:t>
      </w:r>
      <w:r w:rsidR="00C42A4C" w:rsidRPr="000041E6">
        <w:rPr>
          <w:i/>
          <w:color w:val="31849B" w:themeColor="accent5" w:themeShade="BF"/>
          <w:szCs w:val="28"/>
          <w:lang w:val="ro-RO"/>
        </w:rPr>
        <w:t xml:space="preserve"> </w:t>
      </w:r>
      <w:proofErr w:type="spellStart"/>
      <w:r w:rsidR="00C42A4C" w:rsidRPr="000041E6">
        <w:rPr>
          <w:i/>
          <w:color w:val="31849B" w:themeColor="accent5" w:themeShade="BF"/>
          <w:szCs w:val="28"/>
          <w:lang w:val="ro-RO"/>
        </w:rPr>
        <w:t>şi</w:t>
      </w:r>
      <w:proofErr w:type="spellEnd"/>
      <w:r w:rsidR="00C42A4C" w:rsidRPr="000041E6">
        <w:rPr>
          <w:i/>
          <w:color w:val="31849B" w:themeColor="accent5" w:themeShade="BF"/>
          <w:szCs w:val="28"/>
          <w:lang w:val="ro-RO"/>
        </w:rPr>
        <w:t xml:space="preserve"> </w:t>
      </w:r>
      <w:r w:rsidR="00DB70C7" w:rsidRPr="000041E6">
        <w:rPr>
          <w:i/>
          <w:color w:val="31849B" w:themeColor="accent5" w:themeShade="BF"/>
          <w:szCs w:val="28"/>
          <w:lang w:val="ro-RO"/>
        </w:rPr>
        <w:t>Procedurile privitor</w:t>
      </w:r>
      <w:r w:rsidR="00AA30DE" w:rsidRPr="000041E6">
        <w:rPr>
          <w:i/>
          <w:color w:val="31849B" w:themeColor="accent5" w:themeShade="BF"/>
          <w:szCs w:val="28"/>
          <w:lang w:val="ro-RO"/>
        </w:rPr>
        <w:t xml:space="preserve"> elaborarea proiectelor</w:t>
      </w:r>
      <w:r w:rsidR="00C42A4C" w:rsidRPr="000041E6">
        <w:rPr>
          <w:i/>
          <w:color w:val="31849B" w:themeColor="accent5" w:themeShade="BF"/>
          <w:szCs w:val="28"/>
          <w:lang w:val="ro-RO"/>
        </w:rPr>
        <w:t xml:space="preserve"> </w:t>
      </w:r>
      <w:proofErr w:type="spellStart"/>
      <w:r w:rsidR="00C42A4C" w:rsidRPr="000041E6">
        <w:rPr>
          <w:i/>
          <w:color w:val="31849B" w:themeColor="accent5" w:themeShade="BF"/>
          <w:szCs w:val="28"/>
          <w:lang w:val="ro-RO"/>
        </w:rPr>
        <w:t>şi</w:t>
      </w:r>
      <w:proofErr w:type="spellEnd"/>
      <w:r w:rsidR="00C42A4C" w:rsidRPr="000041E6">
        <w:rPr>
          <w:i/>
          <w:color w:val="31849B" w:themeColor="accent5" w:themeShade="BF"/>
          <w:szCs w:val="28"/>
          <w:lang w:val="ro-RO"/>
        </w:rPr>
        <w:t xml:space="preserve"> </w:t>
      </w:r>
      <w:r w:rsidR="00AA30DE" w:rsidRPr="000041E6">
        <w:rPr>
          <w:i/>
          <w:color w:val="31849B" w:themeColor="accent5" w:themeShade="BF"/>
          <w:szCs w:val="28"/>
          <w:lang w:val="ro-RO"/>
        </w:rPr>
        <w:t>bugetelor</w:t>
      </w:r>
      <w:bookmarkEnd w:id="3"/>
    </w:p>
    <w:p w14:paraId="3F4C8B1A" w14:textId="77777777" w:rsidR="00AA30DE" w:rsidRPr="000041E6" w:rsidRDefault="00AA30DE" w:rsidP="000041E6">
      <w:pPr>
        <w:pStyle w:val="a3"/>
        <w:spacing w:line="360" w:lineRule="auto"/>
        <w:jc w:val="both"/>
        <w:rPr>
          <w:bCs/>
          <w:i/>
          <w:iCs/>
          <w:szCs w:val="24"/>
          <w:lang w:val="ro-RO"/>
        </w:rPr>
      </w:pPr>
    </w:p>
    <w:p w14:paraId="76814972" w14:textId="77777777" w:rsidR="001B2E7C" w:rsidRPr="000041E6" w:rsidRDefault="00117F61" w:rsidP="000041E6">
      <w:pPr>
        <w:pStyle w:val="af"/>
        <w:spacing w:before="0" w:beforeAutospacing="0" w:after="0" w:afterAutospacing="0" w:line="360" w:lineRule="auto"/>
        <w:jc w:val="both"/>
        <w:rPr>
          <w:bCs/>
          <w:iCs/>
          <w:lang w:val="ro-RO"/>
        </w:rPr>
      </w:pPr>
      <w:r w:rsidRPr="000041E6">
        <w:rPr>
          <w:bCs/>
          <w:iCs/>
          <w:lang w:val="ro-RO"/>
        </w:rPr>
        <w:t>Proiectele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bugetele sunt gestionate de coordonatorii de programe</w:t>
      </w:r>
      <w:r w:rsidR="00604964" w:rsidRPr="000041E6">
        <w:rPr>
          <w:bCs/>
          <w:iCs/>
          <w:lang w:val="ro-RO"/>
        </w:rPr>
        <w:t xml:space="preserve"> în </w:t>
      </w:r>
      <w:r w:rsidRPr="000041E6">
        <w:rPr>
          <w:bCs/>
          <w:iCs/>
          <w:lang w:val="ro-RO"/>
        </w:rPr>
        <w:t>consultare cu Directorul Executiv</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1D1DAF" w:rsidRPr="000041E6">
        <w:rPr>
          <w:bCs/>
          <w:iCs/>
          <w:lang w:val="ro-RO"/>
        </w:rPr>
        <w:t>managerul de finanț</w:t>
      </w:r>
      <w:r w:rsidRPr="000041E6">
        <w:rPr>
          <w:bCs/>
          <w:iCs/>
          <w:lang w:val="ro-RO"/>
        </w:rPr>
        <w:t>e</w:t>
      </w:r>
      <w:r w:rsidR="00FF5B67" w:rsidRPr="000041E6">
        <w:rPr>
          <w:bCs/>
          <w:iCs/>
          <w:lang w:val="ro-RO"/>
        </w:rPr>
        <w:t xml:space="preserve">. </w:t>
      </w:r>
    </w:p>
    <w:p w14:paraId="58EB94EC" w14:textId="77777777" w:rsidR="001B2E7C" w:rsidRPr="000041E6" w:rsidRDefault="00FF5B67" w:rsidP="000041E6">
      <w:pPr>
        <w:pStyle w:val="af"/>
        <w:spacing w:before="0" w:beforeAutospacing="0" w:after="0" w:afterAutospacing="0" w:line="360" w:lineRule="auto"/>
        <w:jc w:val="both"/>
        <w:rPr>
          <w:bCs/>
          <w:iCs/>
          <w:lang w:val="ro-RO"/>
        </w:rPr>
      </w:pPr>
      <w:r w:rsidRPr="000041E6">
        <w:rPr>
          <w:bCs/>
          <w:iCs/>
          <w:lang w:val="ro-RO"/>
        </w:rPr>
        <w:t>Proiectele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 xml:space="preserve">bugetele se </w:t>
      </w:r>
      <w:proofErr w:type="spellStart"/>
      <w:r w:rsidRPr="000041E6">
        <w:rPr>
          <w:bCs/>
          <w:iCs/>
          <w:lang w:val="ro-RO"/>
        </w:rPr>
        <w:t>elaboreaza</w:t>
      </w:r>
      <w:proofErr w:type="spellEnd"/>
      <w:r w:rsidRPr="000041E6">
        <w:rPr>
          <w:bCs/>
          <w:iCs/>
          <w:lang w:val="ro-RO"/>
        </w:rPr>
        <w:t xml:space="preserve"> de coordonatorii de programe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Directorul Executiv</w:t>
      </w:r>
      <w:r w:rsidR="00604964" w:rsidRPr="000041E6">
        <w:rPr>
          <w:bCs/>
          <w:iCs/>
          <w:lang w:val="ro-RO"/>
        </w:rPr>
        <w:t xml:space="preserve"> în </w:t>
      </w:r>
      <w:r w:rsidRPr="000041E6">
        <w:rPr>
          <w:bCs/>
          <w:iCs/>
          <w:lang w:val="ro-RO"/>
        </w:rPr>
        <w:t>c</w:t>
      </w:r>
      <w:r w:rsidR="001D1DAF" w:rsidRPr="000041E6">
        <w:rPr>
          <w:bCs/>
          <w:iCs/>
          <w:lang w:val="ro-RO"/>
        </w:rPr>
        <w:t>onsultare cu Contabilul șef, managerul de finanț</w:t>
      </w:r>
      <w:r w:rsidRPr="000041E6">
        <w:rPr>
          <w:bCs/>
          <w:iCs/>
          <w:lang w:val="ro-RO"/>
        </w:rPr>
        <w:t xml:space="preserve">e. </w:t>
      </w:r>
    </w:p>
    <w:p w14:paraId="60BCFAF9" w14:textId="77777777" w:rsidR="001B2E7C" w:rsidRPr="000041E6" w:rsidRDefault="001B2E7C" w:rsidP="000041E6">
      <w:pPr>
        <w:pStyle w:val="af"/>
        <w:spacing w:before="0" w:beforeAutospacing="0" w:after="0" w:afterAutospacing="0" w:line="360" w:lineRule="auto"/>
        <w:jc w:val="both"/>
        <w:rPr>
          <w:bCs/>
          <w:iCs/>
          <w:lang w:val="ro-RO"/>
        </w:rPr>
      </w:pPr>
    </w:p>
    <w:p w14:paraId="4CF5091C" w14:textId="77777777" w:rsidR="001B2E7C" w:rsidRPr="000041E6" w:rsidRDefault="00FF5B67" w:rsidP="000041E6">
      <w:pPr>
        <w:pStyle w:val="af"/>
        <w:spacing w:before="0" w:beforeAutospacing="0" w:after="0" w:afterAutospacing="0" w:line="360" w:lineRule="auto"/>
        <w:jc w:val="both"/>
        <w:rPr>
          <w:bCs/>
          <w:iCs/>
          <w:lang w:val="ro-RO"/>
        </w:rPr>
      </w:pPr>
      <w:r w:rsidRPr="000041E6">
        <w:rPr>
          <w:bCs/>
          <w:iCs/>
          <w:lang w:val="ro-RO"/>
        </w:rPr>
        <w:t>Conceptul proiectului este e</w:t>
      </w:r>
      <w:r w:rsidR="00EC60B3" w:rsidRPr="000041E6">
        <w:rPr>
          <w:bCs/>
          <w:iCs/>
          <w:lang w:val="ro-RO"/>
        </w:rPr>
        <w:t>l</w:t>
      </w:r>
      <w:r w:rsidRPr="000041E6">
        <w:rPr>
          <w:bCs/>
          <w:iCs/>
          <w:lang w:val="ro-RO"/>
        </w:rPr>
        <w:t>aborat</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circulat pe larg</w:t>
      </w:r>
      <w:r w:rsidR="00604964" w:rsidRPr="000041E6">
        <w:rPr>
          <w:bCs/>
          <w:iCs/>
          <w:lang w:val="ro-RO"/>
        </w:rPr>
        <w:t xml:space="preserve"> în </w:t>
      </w:r>
      <w:r w:rsidRPr="000041E6">
        <w:rPr>
          <w:bCs/>
          <w:iCs/>
          <w:lang w:val="ro-RO"/>
        </w:rPr>
        <w:t xml:space="preserve">cadrul </w:t>
      </w:r>
      <w:proofErr w:type="spellStart"/>
      <w:r w:rsidRPr="000041E6">
        <w:rPr>
          <w:bCs/>
          <w:iCs/>
          <w:lang w:val="ro-RO"/>
        </w:rPr>
        <w:t>organziatiei</w:t>
      </w:r>
      <w:proofErr w:type="spellEnd"/>
      <w:r w:rsidRPr="000041E6">
        <w:rPr>
          <w:bCs/>
          <w:iCs/>
          <w:lang w:val="ro-RO"/>
        </w:rPr>
        <w:t xml:space="preserve">, discutat la </w:t>
      </w:r>
      <w:proofErr w:type="spellStart"/>
      <w:r w:rsidRPr="000041E6">
        <w:rPr>
          <w:bCs/>
          <w:iCs/>
          <w:lang w:val="ro-RO"/>
        </w:rPr>
        <w:t>intrunirile</w:t>
      </w:r>
      <w:proofErr w:type="spellEnd"/>
      <w:r w:rsidRPr="000041E6">
        <w:rPr>
          <w:bCs/>
          <w:iCs/>
          <w:lang w:val="ro-RO"/>
        </w:rPr>
        <w:t xml:space="preserve"> neformale. </w:t>
      </w:r>
      <w:r w:rsidR="001D1DAF" w:rsidRPr="000041E6">
        <w:rPr>
          <w:bCs/>
          <w:iCs/>
          <w:lang w:val="ro-RO"/>
        </w:rPr>
        <w:t>Directorul</w:t>
      </w:r>
      <w:r w:rsidR="00D00007" w:rsidRPr="000041E6">
        <w:rPr>
          <w:bCs/>
          <w:iCs/>
          <w:lang w:val="ro-RO"/>
        </w:rPr>
        <w:t xml:space="preserve"> de programe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D00007" w:rsidRPr="000041E6">
        <w:rPr>
          <w:bCs/>
          <w:iCs/>
          <w:lang w:val="ro-RO"/>
        </w:rPr>
        <w:t xml:space="preserve">Directorul executiv </w:t>
      </w:r>
      <w:proofErr w:type="spellStart"/>
      <w:r w:rsidR="00D00007" w:rsidRPr="000041E6">
        <w:rPr>
          <w:bCs/>
          <w:iCs/>
          <w:lang w:val="ro-RO"/>
        </w:rPr>
        <w:t>elaboreaza</w:t>
      </w:r>
      <w:proofErr w:type="spellEnd"/>
      <w:r w:rsidR="00D00007" w:rsidRPr="000041E6">
        <w:rPr>
          <w:bCs/>
          <w:iCs/>
          <w:lang w:val="ro-RO"/>
        </w:rPr>
        <w:t xml:space="preserve"> </w:t>
      </w:r>
      <w:proofErr w:type="spellStart"/>
      <w:r w:rsidR="00D00007" w:rsidRPr="000041E6">
        <w:rPr>
          <w:bCs/>
          <w:iCs/>
          <w:lang w:val="ro-RO"/>
        </w:rPr>
        <w:t>continutul</w:t>
      </w:r>
      <w:proofErr w:type="spellEnd"/>
      <w:r w:rsidR="00D00007" w:rsidRPr="000041E6">
        <w:rPr>
          <w:bCs/>
          <w:iCs/>
          <w:lang w:val="ro-RO"/>
        </w:rPr>
        <w:t xml:space="preserve"> proiectului </w:t>
      </w:r>
      <w:proofErr w:type="spellStart"/>
      <w:r w:rsidR="00D00007" w:rsidRPr="000041E6">
        <w:rPr>
          <w:bCs/>
          <w:iCs/>
          <w:lang w:val="ro-RO"/>
        </w:rPr>
        <w:t>dupa</w:t>
      </w:r>
      <w:proofErr w:type="spellEnd"/>
      <w:r w:rsidR="00D00007" w:rsidRPr="000041E6">
        <w:rPr>
          <w:bCs/>
          <w:iCs/>
          <w:lang w:val="ro-RO"/>
        </w:rPr>
        <w:t xml:space="preserve"> finalizarea conceptului proiectului. Textele intermediare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81490D" w:rsidRPr="000041E6">
        <w:rPr>
          <w:bCs/>
          <w:iCs/>
          <w:lang w:val="ro-RO"/>
        </w:rPr>
        <w:t xml:space="preserve">finale </w:t>
      </w:r>
      <w:r w:rsidR="00EC60B3" w:rsidRPr="000041E6">
        <w:rPr>
          <w:bCs/>
          <w:iCs/>
          <w:lang w:val="ro-RO"/>
        </w:rPr>
        <w:t>sunt consul</w:t>
      </w:r>
      <w:r w:rsidR="00D00007" w:rsidRPr="000041E6">
        <w:rPr>
          <w:bCs/>
          <w:iCs/>
          <w:lang w:val="ro-RO"/>
        </w:rPr>
        <w:t xml:space="preserve">tate pe larg cu persoanele care </w:t>
      </w:r>
      <w:proofErr w:type="spellStart"/>
      <w:r w:rsidR="00D00007" w:rsidRPr="000041E6">
        <w:rPr>
          <w:bCs/>
          <w:iCs/>
          <w:lang w:val="ro-RO"/>
        </w:rPr>
        <w:t>activeaza</w:t>
      </w:r>
      <w:proofErr w:type="spellEnd"/>
      <w:r w:rsidR="00604964" w:rsidRPr="000041E6">
        <w:rPr>
          <w:bCs/>
          <w:iCs/>
          <w:lang w:val="ro-RO"/>
        </w:rPr>
        <w:t xml:space="preserve"> în </w:t>
      </w:r>
      <w:r w:rsidR="00D00007" w:rsidRPr="000041E6">
        <w:rPr>
          <w:bCs/>
          <w:iCs/>
          <w:lang w:val="ro-RO"/>
        </w:rPr>
        <w:t>cadrul programului respectiv</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D00007" w:rsidRPr="000041E6">
        <w:rPr>
          <w:bCs/>
          <w:iCs/>
          <w:lang w:val="ro-RO"/>
        </w:rPr>
        <w:t>restul personalului.</w:t>
      </w:r>
    </w:p>
    <w:p w14:paraId="6F6B4B2A" w14:textId="77777777" w:rsidR="001B2E7C" w:rsidRPr="000041E6" w:rsidRDefault="001B2E7C" w:rsidP="000041E6">
      <w:pPr>
        <w:pStyle w:val="af"/>
        <w:spacing w:before="0" w:beforeAutospacing="0" w:after="0" w:afterAutospacing="0" w:line="360" w:lineRule="auto"/>
        <w:jc w:val="both"/>
        <w:rPr>
          <w:bCs/>
          <w:iCs/>
          <w:lang w:val="ro-RO"/>
        </w:rPr>
      </w:pPr>
    </w:p>
    <w:p w14:paraId="022F7BDA" w14:textId="77777777" w:rsidR="001B2E7C" w:rsidRPr="000041E6" w:rsidRDefault="00D0622E" w:rsidP="000041E6">
      <w:pPr>
        <w:pStyle w:val="af"/>
        <w:spacing w:before="0" w:beforeAutospacing="0" w:after="0" w:afterAutospacing="0" w:line="360" w:lineRule="auto"/>
        <w:jc w:val="both"/>
        <w:rPr>
          <w:bCs/>
          <w:iCs/>
          <w:lang w:val="ro-RO"/>
        </w:rPr>
      </w:pPr>
      <w:r w:rsidRPr="000041E6">
        <w:rPr>
          <w:bCs/>
          <w:iCs/>
          <w:lang w:val="ro-RO"/>
        </w:rPr>
        <w:t>Proiectele sunt promovate de Director</w:t>
      </w:r>
      <w:r w:rsidR="00CE4FA1" w:rsidRPr="000041E6">
        <w:rPr>
          <w:bCs/>
          <w:iCs/>
          <w:lang w:val="ro-RO"/>
        </w:rPr>
        <w:t>ul</w:t>
      </w:r>
      <w:r w:rsidRPr="000041E6">
        <w:rPr>
          <w:bCs/>
          <w:iCs/>
          <w:lang w:val="ro-RO"/>
        </w:rPr>
        <w:t xml:space="preserve"> Executiv</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coordonatori</w:t>
      </w:r>
      <w:r w:rsidR="00CE4FA1" w:rsidRPr="000041E6">
        <w:rPr>
          <w:bCs/>
          <w:iCs/>
          <w:lang w:val="ro-RO"/>
        </w:rPr>
        <w:t>i</w:t>
      </w:r>
      <w:r w:rsidR="001D1DAF" w:rsidRPr="000041E6">
        <w:rPr>
          <w:bCs/>
          <w:iCs/>
          <w:lang w:val="ro-RO"/>
        </w:rPr>
        <w:t xml:space="preserve"> de programe, </w:t>
      </w:r>
      <w:proofErr w:type="spellStart"/>
      <w:r w:rsidR="001D1DAF" w:rsidRPr="000041E6">
        <w:rPr>
          <w:bCs/>
          <w:iCs/>
          <w:lang w:val="ro-RO"/>
        </w:rPr>
        <w:t>cont</w:t>
      </w:r>
      <w:r w:rsidRPr="000041E6">
        <w:rPr>
          <w:bCs/>
          <w:iCs/>
          <w:lang w:val="ro-RO"/>
        </w:rPr>
        <w:t>rctele</w:t>
      </w:r>
      <w:proofErr w:type="spellEnd"/>
      <w:r w:rsidRPr="000041E6">
        <w:rPr>
          <w:bCs/>
          <w:iCs/>
          <w:lang w:val="ro-RO"/>
        </w:rPr>
        <w:t xml:space="preserve"> se </w:t>
      </w:r>
      <w:proofErr w:type="spellStart"/>
      <w:r w:rsidRPr="000041E6">
        <w:rPr>
          <w:bCs/>
          <w:iCs/>
          <w:lang w:val="ro-RO"/>
        </w:rPr>
        <w:t>semneaza</w:t>
      </w:r>
      <w:proofErr w:type="spellEnd"/>
      <w:r w:rsidRPr="000041E6">
        <w:rPr>
          <w:bCs/>
          <w:iCs/>
          <w:lang w:val="ro-RO"/>
        </w:rPr>
        <w:t xml:space="preserve"> de Director executiv</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contrasemnate, de regula, de</w:t>
      </w:r>
      <w:r w:rsidR="001D1DAF" w:rsidRPr="000041E6">
        <w:rPr>
          <w:bCs/>
          <w:iCs/>
          <w:lang w:val="ro-RO"/>
        </w:rPr>
        <w:t xml:space="preserve"> Directorii </w:t>
      </w:r>
      <w:r w:rsidRPr="000041E6">
        <w:rPr>
          <w:bCs/>
          <w:iCs/>
          <w:lang w:val="ro-RO"/>
        </w:rPr>
        <w:t xml:space="preserve"> de programe</w:t>
      </w:r>
      <w:r w:rsidR="00C42A4C" w:rsidRPr="000041E6">
        <w:rPr>
          <w:bCs/>
          <w:iCs/>
          <w:lang w:val="ro-RO"/>
        </w:rPr>
        <w:t xml:space="preserve"> </w:t>
      </w:r>
      <w:r w:rsidR="001D1DAF" w:rsidRPr="000041E6">
        <w:rPr>
          <w:bCs/>
          <w:iCs/>
          <w:lang w:val="ro-RO"/>
        </w:rPr>
        <w:t>Contabilul șef sau m</w:t>
      </w:r>
      <w:r w:rsidRPr="000041E6">
        <w:rPr>
          <w:bCs/>
          <w:iCs/>
          <w:lang w:val="ro-RO"/>
        </w:rPr>
        <w:t>anager</w:t>
      </w:r>
      <w:r w:rsidR="00CE4FA1" w:rsidRPr="000041E6">
        <w:rPr>
          <w:bCs/>
          <w:iCs/>
          <w:lang w:val="ro-RO"/>
        </w:rPr>
        <w:t>ul</w:t>
      </w:r>
      <w:r w:rsidRPr="000041E6">
        <w:rPr>
          <w:bCs/>
          <w:iCs/>
          <w:lang w:val="ro-RO"/>
        </w:rPr>
        <w:t xml:space="preserve"> financiar.</w:t>
      </w:r>
    </w:p>
    <w:p w14:paraId="72AF1BC1" w14:textId="77777777" w:rsidR="001B2E7C" w:rsidRPr="000041E6" w:rsidRDefault="001B2E7C" w:rsidP="000041E6">
      <w:pPr>
        <w:pStyle w:val="af"/>
        <w:spacing w:before="0" w:beforeAutospacing="0" w:after="0" w:afterAutospacing="0" w:line="360" w:lineRule="auto"/>
        <w:jc w:val="both"/>
        <w:rPr>
          <w:bCs/>
          <w:iCs/>
          <w:lang w:val="ro-RO"/>
        </w:rPr>
      </w:pPr>
    </w:p>
    <w:p w14:paraId="42C8B8D8" w14:textId="5C97C3F6" w:rsidR="001B2E7C" w:rsidRPr="000041E6" w:rsidRDefault="001D1DAF" w:rsidP="000041E6">
      <w:pPr>
        <w:pStyle w:val="af"/>
        <w:spacing w:before="0" w:beforeAutospacing="0" w:after="0" w:afterAutospacing="0" w:line="360" w:lineRule="auto"/>
        <w:jc w:val="both"/>
        <w:rPr>
          <w:bCs/>
          <w:iCs/>
          <w:lang w:val="ro-RO"/>
        </w:rPr>
      </w:pPr>
      <w:r w:rsidRPr="000041E6">
        <w:rPr>
          <w:bCs/>
          <w:iCs/>
          <w:lang w:val="ro-RO"/>
        </w:rPr>
        <w:t>Directorii</w:t>
      </w:r>
      <w:r w:rsidR="008F3B25" w:rsidRPr="000041E6">
        <w:rPr>
          <w:bCs/>
          <w:iCs/>
          <w:lang w:val="ro-RO"/>
        </w:rPr>
        <w:t xml:space="preserve"> de programe </w:t>
      </w:r>
      <w:r w:rsidR="000A0386" w:rsidRPr="000041E6">
        <w:rPr>
          <w:bCs/>
          <w:iCs/>
          <w:lang w:val="ro-RO"/>
        </w:rPr>
        <w:t>executa</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proofErr w:type="spellStart"/>
      <w:r w:rsidR="000A0386" w:rsidRPr="000041E6">
        <w:rPr>
          <w:bCs/>
          <w:iCs/>
          <w:lang w:val="ro-RO"/>
        </w:rPr>
        <w:t>raporteaza</w:t>
      </w:r>
      <w:proofErr w:type="spellEnd"/>
      <w:r w:rsidR="000A0386" w:rsidRPr="000041E6">
        <w:rPr>
          <w:bCs/>
          <w:iCs/>
          <w:lang w:val="ro-RO"/>
        </w:rPr>
        <w:t xml:space="preserve"> (raportul </w:t>
      </w:r>
      <w:proofErr w:type="spellStart"/>
      <w:r w:rsidR="000A0386" w:rsidRPr="000041E6">
        <w:rPr>
          <w:bCs/>
          <w:iCs/>
          <w:lang w:val="ro-RO"/>
        </w:rPr>
        <w:t>descrptiv</w:t>
      </w:r>
      <w:proofErr w:type="spellEnd"/>
      <w:r w:rsidR="000A0386" w:rsidRPr="000041E6">
        <w:rPr>
          <w:bCs/>
          <w:iCs/>
          <w:lang w:val="ro-RO"/>
        </w:rPr>
        <w:t>, analitic, altele)</w:t>
      </w:r>
      <w:r w:rsidR="008F3B25" w:rsidRPr="000041E6">
        <w:rPr>
          <w:bCs/>
          <w:iCs/>
          <w:lang w:val="ro-RO"/>
        </w:rPr>
        <w:t xml:space="preserve"> </w:t>
      </w:r>
      <w:r w:rsidR="000A0386" w:rsidRPr="000041E6">
        <w:rPr>
          <w:bCs/>
          <w:iCs/>
          <w:lang w:val="ro-RO"/>
        </w:rPr>
        <w:t xml:space="preserve">despre </w:t>
      </w:r>
      <w:r w:rsidR="008F3B25" w:rsidRPr="000041E6">
        <w:rPr>
          <w:bCs/>
          <w:iCs/>
          <w:lang w:val="ro-RO"/>
        </w:rPr>
        <w:t>realizarea programelor sub supravegherea Directorului Executiv. Manager</w:t>
      </w:r>
      <w:r w:rsidR="006C4351" w:rsidRPr="000041E6">
        <w:rPr>
          <w:bCs/>
          <w:iCs/>
          <w:lang w:val="ro-RO"/>
        </w:rPr>
        <w:t>ul</w:t>
      </w:r>
      <w:r w:rsidR="008F3B25" w:rsidRPr="000041E6">
        <w:rPr>
          <w:bCs/>
          <w:iCs/>
          <w:lang w:val="ro-RO"/>
        </w:rPr>
        <w:t xml:space="preserve"> de </w:t>
      </w:r>
      <w:proofErr w:type="spellStart"/>
      <w:r w:rsidR="008F3B25" w:rsidRPr="000041E6">
        <w:rPr>
          <w:bCs/>
          <w:iCs/>
          <w:lang w:val="ro-RO"/>
        </w:rPr>
        <w:t>finante</w:t>
      </w:r>
      <w:proofErr w:type="spellEnd"/>
      <w:r w:rsidR="008F3B25" w:rsidRPr="000041E6">
        <w:rPr>
          <w:bCs/>
          <w:iCs/>
          <w:lang w:val="ro-RO"/>
        </w:rPr>
        <w:t xml:space="preserve"> monitorizeaz</w:t>
      </w:r>
      <w:r w:rsidR="001A6B01">
        <w:rPr>
          <w:bCs/>
          <w:iCs/>
          <w:lang w:val="ro-RO"/>
        </w:rPr>
        <w:t>ă</w:t>
      </w:r>
      <w:r w:rsidR="008F3B25" w:rsidRPr="000041E6">
        <w:rPr>
          <w:bCs/>
          <w:iCs/>
          <w:lang w:val="ro-RO"/>
        </w:rPr>
        <w:t xml:space="preserve"> executarea bugetului</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8F3B25" w:rsidRPr="000041E6">
        <w:rPr>
          <w:bCs/>
          <w:iCs/>
          <w:lang w:val="ro-RO"/>
        </w:rPr>
        <w:t>informeaz</w:t>
      </w:r>
      <w:r w:rsidR="001A6B01">
        <w:rPr>
          <w:bCs/>
          <w:iCs/>
          <w:lang w:val="ro-RO"/>
        </w:rPr>
        <w:t>ă</w:t>
      </w:r>
      <w:r w:rsidR="008F3B25" w:rsidRPr="000041E6">
        <w:rPr>
          <w:bCs/>
          <w:iCs/>
          <w:lang w:val="ro-RO"/>
        </w:rPr>
        <w:t xml:space="preserve"> periodic despre aceasta </w:t>
      </w:r>
      <w:r w:rsidRPr="000041E6">
        <w:rPr>
          <w:bCs/>
          <w:iCs/>
          <w:lang w:val="ro-RO"/>
        </w:rPr>
        <w:t>Directorul</w:t>
      </w:r>
      <w:r w:rsidR="008F3B25" w:rsidRPr="000041E6">
        <w:rPr>
          <w:bCs/>
          <w:iCs/>
          <w:lang w:val="ro-RO"/>
        </w:rPr>
        <w:t xml:space="preserve"> de </w:t>
      </w:r>
      <w:proofErr w:type="spellStart"/>
      <w:r w:rsidR="008F3B25" w:rsidRPr="000041E6">
        <w:rPr>
          <w:bCs/>
          <w:iCs/>
          <w:lang w:val="ro-RO"/>
        </w:rPr>
        <w:t>progarme</w:t>
      </w:r>
      <w:proofErr w:type="spellEnd"/>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8F3B25" w:rsidRPr="000041E6">
        <w:rPr>
          <w:bCs/>
          <w:iCs/>
          <w:lang w:val="ro-RO"/>
        </w:rPr>
        <w:t xml:space="preserve">Directorul Executiv. </w:t>
      </w:r>
    </w:p>
    <w:p w14:paraId="29681F72" w14:textId="77777777" w:rsidR="001B2E7C" w:rsidRPr="000041E6" w:rsidRDefault="001B2E7C" w:rsidP="000041E6">
      <w:pPr>
        <w:pStyle w:val="af"/>
        <w:spacing w:before="0" w:beforeAutospacing="0" w:after="0" w:afterAutospacing="0" w:line="360" w:lineRule="auto"/>
        <w:jc w:val="both"/>
        <w:rPr>
          <w:bCs/>
          <w:iCs/>
          <w:lang w:val="ro-RO"/>
        </w:rPr>
      </w:pPr>
    </w:p>
    <w:p w14:paraId="1A8B1E40" w14:textId="241BE0F1" w:rsidR="001B2E7C" w:rsidRPr="000041E6" w:rsidRDefault="001D1DAF" w:rsidP="000041E6">
      <w:pPr>
        <w:pStyle w:val="af"/>
        <w:spacing w:before="0" w:beforeAutospacing="0" w:after="0" w:afterAutospacing="0" w:line="360" w:lineRule="auto"/>
        <w:jc w:val="both"/>
        <w:rPr>
          <w:bCs/>
          <w:iCs/>
          <w:lang w:val="ro-RO"/>
        </w:rPr>
      </w:pPr>
      <w:r w:rsidRPr="000041E6">
        <w:rPr>
          <w:bCs/>
          <w:iCs/>
          <w:lang w:val="ro-RO"/>
        </w:rPr>
        <w:t>Directorul</w:t>
      </w:r>
      <w:r w:rsidR="0092484E" w:rsidRPr="000041E6">
        <w:rPr>
          <w:bCs/>
          <w:iCs/>
          <w:lang w:val="ro-RO"/>
        </w:rPr>
        <w:t xml:space="preserve"> de </w:t>
      </w:r>
      <w:proofErr w:type="spellStart"/>
      <w:r w:rsidR="008F3B25" w:rsidRPr="000041E6">
        <w:rPr>
          <w:bCs/>
          <w:iCs/>
          <w:lang w:val="ro-RO"/>
        </w:rPr>
        <w:t>p</w:t>
      </w:r>
      <w:r w:rsidR="0092484E" w:rsidRPr="000041E6">
        <w:rPr>
          <w:bCs/>
          <w:iCs/>
          <w:lang w:val="ro-RO"/>
        </w:rPr>
        <w:t>r</w:t>
      </w:r>
      <w:r w:rsidR="008F3B25" w:rsidRPr="000041E6">
        <w:rPr>
          <w:bCs/>
          <w:iCs/>
          <w:lang w:val="ro-RO"/>
        </w:rPr>
        <w:t>ogarme</w:t>
      </w:r>
      <w:proofErr w:type="spellEnd"/>
      <w:r w:rsidR="00604964" w:rsidRPr="000041E6">
        <w:rPr>
          <w:bCs/>
          <w:iCs/>
          <w:lang w:val="ro-RO"/>
        </w:rPr>
        <w:t xml:space="preserve"> în </w:t>
      </w:r>
      <w:r w:rsidR="008F3B25" w:rsidRPr="000041E6">
        <w:rPr>
          <w:bCs/>
          <w:iCs/>
          <w:lang w:val="ro-RO"/>
        </w:rPr>
        <w:t>consultare cu Directorul Executiv ordoneaz</w:t>
      </w:r>
      <w:r w:rsidR="001A6B01">
        <w:rPr>
          <w:bCs/>
          <w:iCs/>
          <w:lang w:val="ro-RO"/>
        </w:rPr>
        <w:t>ă</w:t>
      </w:r>
      <w:r w:rsidR="008F3B25" w:rsidRPr="000041E6">
        <w:rPr>
          <w:bCs/>
          <w:iCs/>
          <w:lang w:val="ro-RO"/>
        </w:rPr>
        <w:t xml:space="preserve"> ramburs</w:t>
      </w:r>
      <w:r w:rsidR="001A6B01">
        <w:rPr>
          <w:bCs/>
          <w:iCs/>
          <w:lang w:val="ro-RO"/>
        </w:rPr>
        <w:t>ă</w:t>
      </w:r>
      <w:r w:rsidR="008F3B25" w:rsidRPr="000041E6">
        <w:rPr>
          <w:bCs/>
          <w:iCs/>
          <w:lang w:val="ro-RO"/>
        </w:rPr>
        <w:t>rile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8F3B25" w:rsidRPr="000041E6">
        <w:rPr>
          <w:bCs/>
          <w:iCs/>
          <w:lang w:val="ro-RO"/>
        </w:rPr>
        <w:t xml:space="preserve">cheltuielile pe programe.  </w:t>
      </w:r>
      <w:r w:rsidR="00FF5B67" w:rsidRPr="000041E6">
        <w:rPr>
          <w:bCs/>
          <w:iCs/>
          <w:lang w:val="ro-RO"/>
        </w:rPr>
        <w:t xml:space="preserve"> </w:t>
      </w:r>
    </w:p>
    <w:p w14:paraId="66143BD0" w14:textId="77777777" w:rsidR="001B2E7C" w:rsidRPr="000041E6" w:rsidRDefault="001B2E7C" w:rsidP="000041E6">
      <w:pPr>
        <w:pStyle w:val="af"/>
        <w:spacing w:before="0" w:beforeAutospacing="0" w:after="0" w:afterAutospacing="0" w:line="360" w:lineRule="auto"/>
        <w:jc w:val="both"/>
        <w:rPr>
          <w:bCs/>
          <w:iCs/>
          <w:lang w:val="ro-RO"/>
        </w:rPr>
      </w:pPr>
    </w:p>
    <w:p w14:paraId="31478E1A" w14:textId="57C3804B" w:rsidR="000A0386" w:rsidRPr="000041E6" w:rsidRDefault="001D1DAF" w:rsidP="000041E6">
      <w:pPr>
        <w:pStyle w:val="af"/>
        <w:spacing w:before="0" w:beforeAutospacing="0" w:after="0" w:afterAutospacing="0" w:line="360" w:lineRule="auto"/>
        <w:jc w:val="both"/>
        <w:rPr>
          <w:bCs/>
          <w:iCs/>
          <w:lang w:val="ro-RO"/>
        </w:rPr>
      </w:pPr>
      <w:r w:rsidRPr="000041E6">
        <w:rPr>
          <w:bCs/>
          <w:iCs/>
          <w:lang w:val="ro-RO"/>
        </w:rPr>
        <w:t xml:space="preserve">Directorul </w:t>
      </w:r>
      <w:r w:rsidR="0092484E" w:rsidRPr="000041E6">
        <w:rPr>
          <w:bCs/>
          <w:iCs/>
          <w:lang w:val="ro-RO"/>
        </w:rPr>
        <w:t>de programe</w:t>
      </w:r>
      <w:r w:rsidR="00604964" w:rsidRPr="000041E6">
        <w:rPr>
          <w:bCs/>
          <w:iCs/>
          <w:lang w:val="ro-RO"/>
        </w:rPr>
        <w:t xml:space="preserve"> în </w:t>
      </w:r>
      <w:r w:rsidR="0092484E" w:rsidRPr="000041E6">
        <w:rPr>
          <w:bCs/>
          <w:iCs/>
          <w:lang w:val="ro-RO"/>
        </w:rPr>
        <w:t>consultare cu manager</w:t>
      </w:r>
      <w:r w:rsidR="006C4351" w:rsidRPr="000041E6">
        <w:rPr>
          <w:bCs/>
          <w:iCs/>
          <w:lang w:val="ro-RO"/>
        </w:rPr>
        <w:t>ul</w:t>
      </w:r>
      <w:r w:rsidR="0092484E" w:rsidRPr="000041E6">
        <w:rPr>
          <w:bCs/>
          <w:iCs/>
          <w:lang w:val="ro-RO"/>
        </w:rPr>
        <w:t xml:space="preserve"> de finan</w:t>
      </w:r>
      <w:r w:rsidR="001A6B01">
        <w:rPr>
          <w:bCs/>
          <w:iCs/>
          <w:lang w:val="ro-RO"/>
        </w:rPr>
        <w:t>ț</w:t>
      </w:r>
      <w:r w:rsidR="0092484E" w:rsidRPr="000041E6">
        <w:rPr>
          <w:bCs/>
          <w:iCs/>
          <w:lang w:val="ro-RO"/>
        </w:rPr>
        <w:t>e elaboreaz</w:t>
      </w:r>
      <w:r w:rsidR="001A6B01">
        <w:rPr>
          <w:bCs/>
          <w:iCs/>
          <w:lang w:val="ro-RO"/>
        </w:rPr>
        <w:t>ă</w:t>
      </w:r>
      <w:r w:rsidR="0092484E" w:rsidRPr="000041E6">
        <w:rPr>
          <w:bCs/>
          <w:iCs/>
          <w:lang w:val="ro-RO"/>
        </w:rPr>
        <w:t xml:space="preserve"> </w:t>
      </w:r>
      <w:proofErr w:type="spellStart"/>
      <w:r w:rsidR="0092484E" w:rsidRPr="000041E6">
        <w:rPr>
          <w:bCs/>
          <w:iCs/>
          <w:lang w:val="ro-RO"/>
        </w:rPr>
        <w:t>rapoarele</w:t>
      </w:r>
      <w:proofErr w:type="spellEnd"/>
      <w:r w:rsidR="0092484E" w:rsidRPr="000041E6">
        <w:rPr>
          <w:bCs/>
          <w:iCs/>
          <w:lang w:val="ro-RO"/>
        </w:rPr>
        <w:t xml:space="preserve"> financiare necesare pe proiect, semnate de Directorul executiv. </w:t>
      </w:r>
    </w:p>
    <w:p w14:paraId="212358BC" w14:textId="77777777" w:rsidR="006C4351" w:rsidRPr="000041E6" w:rsidRDefault="006C4351" w:rsidP="000041E6">
      <w:pPr>
        <w:pStyle w:val="a3"/>
        <w:spacing w:line="360" w:lineRule="auto"/>
        <w:jc w:val="both"/>
        <w:rPr>
          <w:bCs/>
          <w:iCs/>
          <w:szCs w:val="24"/>
          <w:lang w:val="ro-RO"/>
        </w:rPr>
      </w:pPr>
    </w:p>
    <w:p w14:paraId="640FDD3E" w14:textId="77777777" w:rsidR="00567A8B" w:rsidRPr="000041E6" w:rsidRDefault="00567A8B" w:rsidP="000041E6">
      <w:pPr>
        <w:pStyle w:val="a3"/>
        <w:spacing w:line="360" w:lineRule="auto"/>
        <w:jc w:val="both"/>
        <w:rPr>
          <w:bCs/>
          <w:iCs/>
          <w:szCs w:val="24"/>
          <w:lang w:val="ro-RO"/>
        </w:rPr>
      </w:pPr>
      <w:r w:rsidRPr="000041E6">
        <w:rPr>
          <w:bCs/>
          <w:iCs/>
          <w:szCs w:val="24"/>
          <w:lang w:val="ro-RO"/>
        </w:rPr>
        <w:t xml:space="preserve">La elaborarea de proiecte, in cazul in care este acceptat de </w:t>
      </w:r>
      <w:proofErr w:type="spellStart"/>
      <w:r w:rsidRPr="000041E6">
        <w:rPr>
          <w:bCs/>
          <w:iCs/>
          <w:szCs w:val="24"/>
          <w:lang w:val="ro-RO"/>
        </w:rPr>
        <w:t>finantator</w:t>
      </w:r>
      <w:proofErr w:type="spellEnd"/>
      <w:r w:rsidRPr="000041E6">
        <w:rPr>
          <w:bCs/>
          <w:iCs/>
          <w:szCs w:val="24"/>
          <w:lang w:val="ro-RO"/>
        </w:rPr>
        <w:t xml:space="preserve"> se prevede auditul si evaluarea proiectelor.</w:t>
      </w:r>
    </w:p>
    <w:p w14:paraId="4FA76F29" w14:textId="77777777" w:rsidR="00567A8B" w:rsidRPr="000041E6" w:rsidRDefault="00567A8B" w:rsidP="000041E6">
      <w:pPr>
        <w:pStyle w:val="a3"/>
        <w:spacing w:line="360" w:lineRule="auto"/>
        <w:jc w:val="both"/>
        <w:rPr>
          <w:bCs/>
          <w:iCs/>
          <w:szCs w:val="24"/>
          <w:lang w:val="ro-RO"/>
        </w:rPr>
      </w:pPr>
    </w:p>
    <w:p w14:paraId="6560575A" w14:textId="77777777" w:rsidR="003F75E0" w:rsidRPr="000041E6" w:rsidRDefault="003F75E0" w:rsidP="000041E6">
      <w:pPr>
        <w:pStyle w:val="a3"/>
        <w:spacing w:line="360" w:lineRule="auto"/>
        <w:jc w:val="both"/>
        <w:rPr>
          <w:bCs/>
          <w:i/>
          <w:iCs/>
          <w:szCs w:val="24"/>
          <w:lang w:val="ro-RO"/>
        </w:rPr>
      </w:pPr>
    </w:p>
    <w:p w14:paraId="3C040145" w14:textId="4702D897" w:rsidR="00221FCB" w:rsidRPr="000041E6" w:rsidRDefault="000041E6" w:rsidP="000041E6">
      <w:pPr>
        <w:pStyle w:val="3"/>
        <w:spacing w:line="360" w:lineRule="auto"/>
        <w:rPr>
          <w:i/>
          <w:color w:val="31849B" w:themeColor="accent5" w:themeShade="BF"/>
          <w:szCs w:val="28"/>
          <w:lang w:val="ro-RO"/>
        </w:rPr>
      </w:pPr>
      <w:bookmarkStart w:id="4" w:name="_Toc297184339"/>
      <w:r w:rsidRPr="000041E6">
        <w:rPr>
          <w:i/>
          <w:color w:val="31849B" w:themeColor="accent5" w:themeShade="BF"/>
          <w:szCs w:val="28"/>
          <w:lang w:val="ro-RO"/>
        </w:rPr>
        <w:lastRenderedPageBreak/>
        <w:t xml:space="preserve">2. </w:t>
      </w:r>
      <w:proofErr w:type="spellStart"/>
      <w:r w:rsidR="00221FCB" w:rsidRPr="000041E6">
        <w:rPr>
          <w:i/>
          <w:color w:val="31849B" w:themeColor="accent5" w:themeShade="BF"/>
          <w:szCs w:val="28"/>
          <w:lang w:val="ro-RO"/>
        </w:rPr>
        <w:t>Modalitati</w:t>
      </w:r>
      <w:proofErr w:type="spellEnd"/>
      <w:r w:rsidR="00221FCB" w:rsidRPr="000041E6">
        <w:rPr>
          <w:i/>
          <w:color w:val="31849B" w:themeColor="accent5" w:themeShade="BF"/>
          <w:szCs w:val="28"/>
          <w:lang w:val="ro-RO"/>
        </w:rPr>
        <w:t xml:space="preserve"> de </w:t>
      </w:r>
      <w:r w:rsidR="001A6B01">
        <w:rPr>
          <w:i/>
          <w:color w:val="31849B" w:themeColor="accent5" w:themeShade="BF"/>
          <w:szCs w:val="28"/>
          <w:lang w:val="ro-RO"/>
        </w:rPr>
        <w:t>î</w:t>
      </w:r>
      <w:r w:rsidR="00221FCB" w:rsidRPr="000041E6">
        <w:rPr>
          <w:i/>
          <w:color w:val="31849B" w:themeColor="accent5" w:themeShade="BF"/>
          <w:szCs w:val="28"/>
          <w:lang w:val="ro-RO"/>
        </w:rPr>
        <w:t>ncurajare</w:t>
      </w:r>
      <w:r w:rsidR="00C42A4C" w:rsidRPr="000041E6">
        <w:rPr>
          <w:i/>
          <w:color w:val="31849B" w:themeColor="accent5" w:themeShade="BF"/>
          <w:szCs w:val="28"/>
          <w:lang w:val="ro-RO"/>
        </w:rPr>
        <w:t xml:space="preserve"> </w:t>
      </w:r>
      <w:proofErr w:type="spellStart"/>
      <w:r w:rsidR="00C42A4C" w:rsidRPr="000041E6">
        <w:rPr>
          <w:i/>
          <w:color w:val="31849B" w:themeColor="accent5" w:themeShade="BF"/>
          <w:szCs w:val="28"/>
          <w:lang w:val="ro-RO"/>
        </w:rPr>
        <w:t>şi</w:t>
      </w:r>
      <w:proofErr w:type="spellEnd"/>
      <w:r w:rsidR="00C42A4C" w:rsidRPr="000041E6">
        <w:rPr>
          <w:i/>
          <w:color w:val="31849B" w:themeColor="accent5" w:themeShade="BF"/>
          <w:szCs w:val="28"/>
          <w:lang w:val="ro-RO"/>
        </w:rPr>
        <w:t xml:space="preserve"> </w:t>
      </w:r>
      <w:r w:rsidR="00221FCB" w:rsidRPr="000041E6">
        <w:rPr>
          <w:i/>
          <w:color w:val="31849B" w:themeColor="accent5" w:themeShade="BF"/>
          <w:szCs w:val="28"/>
          <w:lang w:val="ro-RO"/>
        </w:rPr>
        <w:t>principii de retribuire a muncii</w:t>
      </w:r>
      <w:bookmarkEnd w:id="4"/>
      <w:r w:rsidR="00221FCB" w:rsidRPr="000041E6">
        <w:rPr>
          <w:i/>
          <w:color w:val="31849B" w:themeColor="accent5" w:themeShade="BF"/>
          <w:szCs w:val="28"/>
          <w:lang w:val="ro-RO"/>
        </w:rPr>
        <w:t xml:space="preserve"> </w:t>
      </w:r>
    </w:p>
    <w:p w14:paraId="00B18B4A" w14:textId="77777777" w:rsidR="008026D3" w:rsidRDefault="000041E6" w:rsidP="000041E6">
      <w:pPr>
        <w:spacing w:line="360" w:lineRule="auto"/>
        <w:jc w:val="both"/>
        <w:rPr>
          <w:b/>
          <w:i/>
          <w:color w:val="31849B" w:themeColor="accent5" w:themeShade="BF"/>
          <w:sz w:val="28"/>
          <w:szCs w:val="28"/>
          <w:lang w:val="ro-RO"/>
        </w:rPr>
      </w:pPr>
      <w:r w:rsidRPr="000041E6">
        <w:rPr>
          <w:b/>
          <w:i/>
          <w:color w:val="31849B" w:themeColor="accent5" w:themeShade="BF"/>
          <w:sz w:val="28"/>
          <w:szCs w:val="28"/>
          <w:lang w:val="ro-RO"/>
        </w:rPr>
        <w:t xml:space="preserve">2.1. </w:t>
      </w:r>
      <w:r w:rsidR="008026D3" w:rsidRPr="000041E6">
        <w:rPr>
          <w:b/>
          <w:i/>
          <w:color w:val="31849B" w:themeColor="accent5" w:themeShade="BF"/>
          <w:sz w:val="28"/>
          <w:szCs w:val="28"/>
          <w:lang w:val="ro-RO"/>
        </w:rPr>
        <w:t xml:space="preserve">Remunerarea personalului, </w:t>
      </w:r>
      <w:proofErr w:type="spellStart"/>
      <w:r w:rsidR="008026D3" w:rsidRPr="000041E6">
        <w:rPr>
          <w:b/>
          <w:i/>
          <w:color w:val="31849B" w:themeColor="accent5" w:themeShade="BF"/>
          <w:sz w:val="28"/>
          <w:szCs w:val="28"/>
          <w:lang w:val="ro-RO"/>
        </w:rPr>
        <w:t>consultanţilor</w:t>
      </w:r>
      <w:proofErr w:type="spellEnd"/>
      <w:r w:rsidR="008026D3" w:rsidRPr="000041E6">
        <w:rPr>
          <w:b/>
          <w:i/>
          <w:color w:val="31849B" w:themeColor="accent5" w:themeShade="BF"/>
          <w:sz w:val="28"/>
          <w:szCs w:val="28"/>
          <w:lang w:val="ro-RO"/>
        </w:rPr>
        <w:t xml:space="preserve"> şi trainerilor </w:t>
      </w:r>
    </w:p>
    <w:p w14:paraId="3639337B" w14:textId="77777777" w:rsidR="000041E6" w:rsidRPr="000041E6" w:rsidRDefault="000041E6" w:rsidP="000041E6">
      <w:pPr>
        <w:spacing w:line="360" w:lineRule="auto"/>
        <w:jc w:val="both"/>
        <w:rPr>
          <w:b/>
          <w:i/>
          <w:color w:val="31849B" w:themeColor="accent5" w:themeShade="BF"/>
          <w:sz w:val="28"/>
          <w:szCs w:val="28"/>
          <w:lang w:val="ro-RO"/>
        </w:rPr>
      </w:pPr>
    </w:p>
    <w:p w14:paraId="4B78C5DC" w14:textId="7E28DF7E" w:rsidR="008026D3" w:rsidRPr="000041E6" w:rsidRDefault="008026D3" w:rsidP="000C328E">
      <w:pPr>
        <w:spacing w:line="360" w:lineRule="auto"/>
        <w:ind w:firstLine="720"/>
        <w:jc w:val="both"/>
        <w:rPr>
          <w:sz w:val="24"/>
          <w:szCs w:val="24"/>
          <w:lang w:val="ro-RO"/>
        </w:rPr>
      </w:pPr>
      <w:r w:rsidRPr="000041E6">
        <w:rPr>
          <w:sz w:val="24"/>
          <w:szCs w:val="24"/>
          <w:lang w:val="ro-RO"/>
        </w:rPr>
        <w:t xml:space="preserve">Salariul </w:t>
      </w:r>
      <w:proofErr w:type="spellStart"/>
      <w:r w:rsidRPr="000041E6">
        <w:rPr>
          <w:sz w:val="24"/>
          <w:szCs w:val="24"/>
          <w:lang w:val="ro-RO"/>
        </w:rPr>
        <w:t>angajaţilor</w:t>
      </w:r>
      <w:proofErr w:type="spellEnd"/>
      <w:r w:rsidRPr="000041E6">
        <w:rPr>
          <w:sz w:val="24"/>
          <w:szCs w:val="24"/>
          <w:lang w:val="ro-RO"/>
        </w:rPr>
        <w:t xml:space="preserve"> C</w:t>
      </w:r>
      <w:r w:rsidR="000C328E">
        <w:rPr>
          <w:sz w:val="24"/>
          <w:szCs w:val="24"/>
          <w:lang w:val="ro-RO"/>
        </w:rPr>
        <w:t>D</w:t>
      </w:r>
      <w:r w:rsidRPr="000041E6">
        <w:rPr>
          <w:sz w:val="24"/>
          <w:szCs w:val="24"/>
          <w:lang w:val="ro-RO"/>
        </w:rPr>
        <w:t xml:space="preserve">PD este stabilit în lista statelor de personal </w:t>
      </w:r>
      <w:proofErr w:type="spellStart"/>
      <w:r w:rsidRPr="000041E6">
        <w:rPr>
          <w:sz w:val="24"/>
          <w:szCs w:val="24"/>
          <w:lang w:val="ro-RO"/>
        </w:rPr>
        <w:t>şi</w:t>
      </w:r>
      <w:proofErr w:type="spellEnd"/>
      <w:r w:rsidRPr="000041E6">
        <w:rPr>
          <w:sz w:val="24"/>
          <w:szCs w:val="24"/>
          <w:lang w:val="ro-RO"/>
        </w:rPr>
        <w:t xml:space="preserve"> cuantumului de salarizare în </w:t>
      </w:r>
      <w:proofErr w:type="spellStart"/>
      <w:r w:rsidRPr="000041E6">
        <w:rPr>
          <w:sz w:val="24"/>
          <w:szCs w:val="24"/>
          <w:lang w:val="ro-RO"/>
        </w:rPr>
        <w:t>depende</w:t>
      </w:r>
      <w:r w:rsidR="007D7347" w:rsidRPr="000041E6">
        <w:rPr>
          <w:sz w:val="24"/>
          <w:szCs w:val="24"/>
          <w:lang w:val="ro-RO"/>
        </w:rPr>
        <w:t>nţă</w:t>
      </w:r>
      <w:proofErr w:type="spellEnd"/>
      <w:r w:rsidR="007D7347" w:rsidRPr="000041E6">
        <w:rPr>
          <w:sz w:val="24"/>
          <w:szCs w:val="24"/>
          <w:lang w:val="ro-RO"/>
        </w:rPr>
        <w:t xml:space="preserve"> de  veniturile </w:t>
      </w:r>
      <w:proofErr w:type="spellStart"/>
      <w:r w:rsidR="007D7347" w:rsidRPr="000041E6">
        <w:rPr>
          <w:sz w:val="24"/>
          <w:szCs w:val="24"/>
          <w:lang w:val="ro-RO"/>
        </w:rPr>
        <w:t>organizaţiei</w:t>
      </w:r>
      <w:proofErr w:type="spellEnd"/>
      <w:r w:rsidR="007D7347" w:rsidRPr="000041E6">
        <w:rPr>
          <w:sz w:val="24"/>
          <w:szCs w:val="24"/>
          <w:lang w:val="ro-RO"/>
        </w:rPr>
        <w:t xml:space="preserve"> și </w:t>
      </w:r>
      <w:proofErr w:type="spellStart"/>
      <w:r w:rsidR="007D7347" w:rsidRPr="000041E6">
        <w:rPr>
          <w:sz w:val="24"/>
          <w:szCs w:val="24"/>
          <w:lang w:val="ro-RO"/>
        </w:rPr>
        <w:t>ținînd</w:t>
      </w:r>
      <w:proofErr w:type="spellEnd"/>
      <w:r w:rsidR="007D7347" w:rsidRPr="000041E6">
        <w:rPr>
          <w:sz w:val="24"/>
          <w:szCs w:val="24"/>
          <w:lang w:val="ro-RO"/>
        </w:rPr>
        <w:t xml:space="preserve"> cont de istoria salarială a salariatului,</w:t>
      </w:r>
      <w:r w:rsidRPr="000041E6">
        <w:rPr>
          <w:sz w:val="24"/>
          <w:szCs w:val="24"/>
          <w:lang w:val="ro-RO"/>
        </w:rPr>
        <w:t xml:space="preserve"> care este aprobat de Consiliul de Administrare al C</w:t>
      </w:r>
      <w:r w:rsidR="000C328E">
        <w:rPr>
          <w:sz w:val="24"/>
          <w:szCs w:val="24"/>
          <w:lang w:val="ro-RO"/>
        </w:rPr>
        <w:t>D</w:t>
      </w:r>
      <w:r w:rsidRPr="000041E6">
        <w:rPr>
          <w:sz w:val="24"/>
          <w:szCs w:val="24"/>
          <w:lang w:val="ro-RO"/>
        </w:rPr>
        <w:t>PD</w:t>
      </w:r>
      <w:r w:rsidR="00FE694C" w:rsidRPr="000041E6">
        <w:rPr>
          <w:sz w:val="24"/>
          <w:szCs w:val="24"/>
          <w:lang w:val="ro-RO"/>
        </w:rPr>
        <w:t>.</w:t>
      </w:r>
    </w:p>
    <w:p w14:paraId="734B557F" w14:textId="77777777" w:rsidR="008026D3" w:rsidRPr="000041E6" w:rsidRDefault="008026D3" w:rsidP="000041E6">
      <w:pPr>
        <w:spacing w:line="360" w:lineRule="auto"/>
        <w:ind w:firstLine="720"/>
        <w:jc w:val="both"/>
        <w:rPr>
          <w:sz w:val="24"/>
          <w:szCs w:val="24"/>
          <w:lang w:val="ro-RO"/>
        </w:rPr>
      </w:pPr>
      <w:r w:rsidRPr="000041E6">
        <w:rPr>
          <w:sz w:val="24"/>
          <w:szCs w:val="24"/>
          <w:lang w:val="ro-RO"/>
        </w:rPr>
        <w:t xml:space="preserve"> Lista statelor de personal </w:t>
      </w:r>
      <w:proofErr w:type="spellStart"/>
      <w:r w:rsidRPr="000041E6">
        <w:rPr>
          <w:sz w:val="24"/>
          <w:szCs w:val="24"/>
          <w:lang w:val="ro-RO"/>
        </w:rPr>
        <w:t>şi</w:t>
      </w:r>
      <w:proofErr w:type="spellEnd"/>
      <w:r w:rsidRPr="000041E6">
        <w:rPr>
          <w:sz w:val="24"/>
          <w:szCs w:val="24"/>
          <w:lang w:val="ro-RO"/>
        </w:rPr>
        <w:t xml:space="preserve"> cuantumul de salarizare este aprobat la începutul fiecărui an calendaristic  </w:t>
      </w:r>
      <w:proofErr w:type="spellStart"/>
      <w:r w:rsidRPr="000041E6">
        <w:rPr>
          <w:sz w:val="24"/>
          <w:szCs w:val="24"/>
          <w:lang w:val="ro-RO"/>
        </w:rPr>
        <w:t>şi</w:t>
      </w:r>
      <w:proofErr w:type="spellEnd"/>
      <w:r w:rsidRPr="000041E6">
        <w:rPr>
          <w:sz w:val="24"/>
          <w:szCs w:val="24"/>
          <w:lang w:val="ro-RO"/>
        </w:rPr>
        <w:t xml:space="preserve"> care poate fi modificată pe parcursul anului în </w:t>
      </w:r>
      <w:proofErr w:type="spellStart"/>
      <w:r w:rsidRPr="000041E6">
        <w:rPr>
          <w:sz w:val="24"/>
          <w:szCs w:val="24"/>
          <w:lang w:val="ro-RO"/>
        </w:rPr>
        <w:t>dependenţă</w:t>
      </w:r>
      <w:proofErr w:type="spellEnd"/>
      <w:r w:rsidRPr="000041E6">
        <w:rPr>
          <w:sz w:val="24"/>
          <w:szCs w:val="24"/>
          <w:lang w:val="ro-RO"/>
        </w:rPr>
        <w:t xml:space="preserve"> de veniturile </w:t>
      </w:r>
      <w:proofErr w:type="spellStart"/>
      <w:r w:rsidRPr="000041E6">
        <w:rPr>
          <w:sz w:val="24"/>
          <w:szCs w:val="24"/>
          <w:lang w:val="ro-RO"/>
        </w:rPr>
        <w:t>o</w:t>
      </w:r>
      <w:r w:rsidR="007D7347" w:rsidRPr="000041E6">
        <w:rPr>
          <w:sz w:val="24"/>
          <w:szCs w:val="24"/>
          <w:lang w:val="ro-RO"/>
        </w:rPr>
        <w:t>Asociației</w:t>
      </w:r>
      <w:proofErr w:type="spellEnd"/>
      <w:r w:rsidRPr="000041E6">
        <w:rPr>
          <w:sz w:val="24"/>
          <w:szCs w:val="24"/>
          <w:lang w:val="ro-RO"/>
        </w:rPr>
        <w:t>.</w:t>
      </w:r>
    </w:p>
    <w:p w14:paraId="2C1BDB67" w14:textId="77777777" w:rsidR="00F13FF4" w:rsidRPr="000041E6" w:rsidRDefault="00FE694C" w:rsidP="000041E6">
      <w:pPr>
        <w:spacing w:line="360" w:lineRule="auto"/>
        <w:ind w:firstLine="720"/>
        <w:jc w:val="both"/>
        <w:rPr>
          <w:sz w:val="24"/>
          <w:szCs w:val="24"/>
          <w:lang w:val="fr-FR"/>
        </w:rPr>
      </w:pPr>
      <w:r w:rsidRPr="000041E6">
        <w:rPr>
          <w:sz w:val="24"/>
          <w:szCs w:val="24"/>
          <w:lang w:val="ro-RO"/>
        </w:rPr>
        <w:t xml:space="preserve">Salariul este achitat în baza timpului efectiv lucrat. În acest sens evidența timpului de muncă a salariaților este reflectată în tabelele de pontaj care </w:t>
      </w:r>
      <w:proofErr w:type="spellStart"/>
      <w:r w:rsidRPr="000041E6">
        <w:rPr>
          <w:sz w:val="24"/>
          <w:szCs w:val="24"/>
          <w:lang w:val="fr-FR"/>
        </w:rPr>
        <w:t>sunt</w:t>
      </w:r>
      <w:proofErr w:type="spellEnd"/>
      <w:r w:rsidRPr="000041E6">
        <w:rPr>
          <w:sz w:val="24"/>
          <w:szCs w:val="24"/>
          <w:lang w:val="fr-FR"/>
        </w:rPr>
        <w:t xml:space="preserve"> </w:t>
      </w:r>
      <w:proofErr w:type="spellStart"/>
      <w:r w:rsidRPr="000041E6">
        <w:rPr>
          <w:sz w:val="24"/>
          <w:szCs w:val="24"/>
          <w:lang w:val="fr-FR"/>
        </w:rPr>
        <w:t>repartizate</w:t>
      </w:r>
      <w:proofErr w:type="spellEnd"/>
      <w:r w:rsidRPr="000041E6">
        <w:rPr>
          <w:sz w:val="24"/>
          <w:szCs w:val="24"/>
          <w:lang w:val="fr-FR"/>
        </w:rPr>
        <w:t xml:space="preserve"> </w:t>
      </w:r>
      <w:proofErr w:type="spellStart"/>
      <w:r w:rsidRPr="000041E6">
        <w:rPr>
          <w:sz w:val="24"/>
          <w:szCs w:val="24"/>
          <w:lang w:val="fr-FR"/>
        </w:rPr>
        <w:t>fiecărui</w:t>
      </w:r>
      <w:proofErr w:type="spellEnd"/>
      <w:r w:rsidRPr="000041E6">
        <w:rPr>
          <w:sz w:val="24"/>
          <w:szCs w:val="24"/>
          <w:lang w:val="fr-FR"/>
        </w:rPr>
        <w:t xml:space="preserve"> </w:t>
      </w:r>
      <w:proofErr w:type="spellStart"/>
      <w:r w:rsidRPr="000041E6">
        <w:rPr>
          <w:sz w:val="24"/>
          <w:szCs w:val="24"/>
          <w:lang w:val="fr-FR"/>
        </w:rPr>
        <w:t>angajat</w:t>
      </w:r>
      <w:proofErr w:type="spellEnd"/>
      <w:r w:rsidRPr="000041E6">
        <w:rPr>
          <w:sz w:val="24"/>
          <w:szCs w:val="24"/>
          <w:lang w:val="fr-FR"/>
        </w:rPr>
        <w:t xml:space="preserve"> la </w:t>
      </w:r>
      <w:proofErr w:type="spellStart"/>
      <w:r w:rsidRPr="000041E6">
        <w:rPr>
          <w:sz w:val="24"/>
          <w:szCs w:val="24"/>
          <w:lang w:val="fr-FR"/>
        </w:rPr>
        <w:t>începutul</w:t>
      </w:r>
      <w:proofErr w:type="spellEnd"/>
      <w:r w:rsidRPr="000041E6">
        <w:rPr>
          <w:sz w:val="24"/>
          <w:szCs w:val="24"/>
          <w:lang w:val="fr-FR"/>
        </w:rPr>
        <w:t xml:space="preserve"> </w:t>
      </w:r>
      <w:proofErr w:type="spellStart"/>
      <w:r w:rsidRPr="000041E6">
        <w:rPr>
          <w:sz w:val="24"/>
          <w:szCs w:val="24"/>
          <w:lang w:val="fr-FR"/>
        </w:rPr>
        <w:t>fiecărei</w:t>
      </w:r>
      <w:proofErr w:type="spellEnd"/>
      <w:r w:rsidRPr="000041E6">
        <w:rPr>
          <w:sz w:val="24"/>
          <w:szCs w:val="24"/>
          <w:lang w:val="fr-FR"/>
        </w:rPr>
        <w:t xml:space="preserve"> </w:t>
      </w:r>
      <w:proofErr w:type="spellStart"/>
      <w:r w:rsidRPr="000041E6">
        <w:rPr>
          <w:sz w:val="24"/>
          <w:szCs w:val="24"/>
          <w:lang w:val="fr-FR"/>
        </w:rPr>
        <w:t>luni</w:t>
      </w:r>
      <w:proofErr w:type="spellEnd"/>
      <w:r w:rsidRPr="000041E6">
        <w:rPr>
          <w:sz w:val="24"/>
          <w:szCs w:val="24"/>
          <w:lang w:val="fr-FR"/>
        </w:rPr>
        <w:t xml:space="preserve">, </w:t>
      </w:r>
      <w:proofErr w:type="spellStart"/>
      <w:r w:rsidRPr="000041E6">
        <w:rPr>
          <w:sz w:val="24"/>
          <w:szCs w:val="24"/>
          <w:lang w:val="fr-FR"/>
        </w:rPr>
        <w:t>acestea</w:t>
      </w:r>
      <w:proofErr w:type="spellEnd"/>
      <w:r w:rsidRPr="000041E6">
        <w:rPr>
          <w:sz w:val="24"/>
          <w:szCs w:val="24"/>
          <w:lang w:val="fr-FR"/>
        </w:rPr>
        <w:t xml:space="preserve"> </w:t>
      </w:r>
      <w:proofErr w:type="spellStart"/>
      <w:r w:rsidRPr="000041E6">
        <w:rPr>
          <w:sz w:val="24"/>
          <w:szCs w:val="24"/>
          <w:lang w:val="fr-FR"/>
        </w:rPr>
        <w:t>fiind</w:t>
      </w:r>
      <w:proofErr w:type="spellEnd"/>
      <w:r w:rsidRPr="000041E6">
        <w:rPr>
          <w:sz w:val="24"/>
          <w:szCs w:val="24"/>
          <w:lang w:val="fr-FR"/>
        </w:rPr>
        <w:t xml:space="preserve"> </w:t>
      </w:r>
      <w:proofErr w:type="spellStart"/>
      <w:r w:rsidRPr="000041E6">
        <w:rPr>
          <w:sz w:val="24"/>
          <w:szCs w:val="24"/>
          <w:lang w:val="fr-FR"/>
        </w:rPr>
        <w:t>completate</w:t>
      </w:r>
      <w:proofErr w:type="spellEnd"/>
      <w:r w:rsidRPr="000041E6">
        <w:rPr>
          <w:sz w:val="24"/>
          <w:szCs w:val="24"/>
          <w:lang w:val="fr-FR"/>
        </w:rPr>
        <w:t xml:space="preserve"> </w:t>
      </w:r>
      <w:proofErr w:type="spellStart"/>
      <w:r w:rsidRPr="000041E6">
        <w:rPr>
          <w:sz w:val="24"/>
          <w:szCs w:val="24"/>
          <w:lang w:val="fr-FR"/>
        </w:rPr>
        <w:t>zilnic</w:t>
      </w:r>
      <w:proofErr w:type="spellEnd"/>
      <w:r w:rsidRPr="000041E6">
        <w:rPr>
          <w:sz w:val="24"/>
          <w:szCs w:val="24"/>
          <w:lang w:val="fr-FR"/>
        </w:rPr>
        <w:t xml:space="preserve"> </w:t>
      </w:r>
      <w:proofErr w:type="spellStart"/>
      <w:r w:rsidRPr="000041E6">
        <w:rPr>
          <w:sz w:val="24"/>
          <w:szCs w:val="24"/>
          <w:lang w:val="fr-FR"/>
        </w:rPr>
        <w:t>și</w:t>
      </w:r>
      <w:proofErr w:type="spellEnd"/>
      <w:r w:rsidRPr="000041E6">
        <w:rPr>
          <w:sz w:val="24"/>
          <w:szCs w:val="24"/>
          <w:lang w:val="fr-FR"/>
        </w:rPr>
        <w:t xml:space="preserve"> </w:t>
      </w:r>
      <w:proofErr w:type="spellStart"/>
      <w:r w:rsidRPr="000041E6">
        <w:rPr>
          <w:sz w:val="24"/>
          <w:szCs w:val="24"/>
          <w:lang w:val="fr-FR"/>
        </w:rPr>
        <w:t>personal</w:t>
      </w:r>
      <w:proofErr w:type="spellEnd"/>
      <w:r w:rsidRPr="000041E6">
        <w:rPr>
          <w:sz w:val="24"/>
          <w:szCs w:val="24"/>
          <w:lang w:val="fr-FR"/>
        </w:rPr>
        <w:t xml:space="preserve"> de </w:t>
      </w:r>
      <w:proofErr w:type="spellStart"/>
      <w:r w:rsidRPr="000041E6">
        <w:rPr>
          <w:sz w:val="24"/>
          <w:szCs w:val="24"/>
          <w:lang w:val="fr-FR"/>
        </w:rPr>
        <w:t>către</w:t>
      </w:r>
      <w:proofErr w:type="spellEnd"/>
      <w:r w:rsidRPr="000041E6">
        <w:rPr>
          <w:sz w:val="24"/>
          <w:szCs w:val="24"/>
          <w:lang w:val="fr-FR"/>
        </w:rPr>
        <w:t xml:space="preserve"> </w:t>
      </w:r>
      <w:proofErr w:type="spellStart"/>
      <w:r w:rsidRPr="000041E6">
        <w:rPr>
          <w:sz w:val="24"/>
          <w:szCs w:val="24"/>
          <w:lang w:val="fr-FR"/>
        </w:rPr>
        <w:t>salariați</w:t>
      </w:r>
      <w:proofErr w:type="spellEnd"/>
      <w:r w:rsidRPr="000041E6">
        <w:rPr>
          <w:sz w:val="24"/>
          <w:szCs w:val="24"/>
          <w:lang w:val="fr-FR"/>
        </w:rPr>
        <w:t xml:space="preserve">, </w:t>
      </w:r>
      <w:proofErr w:type="spellStart"/>
      <w:r w:rsidRPr="000041E6">
        <w:rPr>
          <w:sz w:val="24"/>
          <w:szCs w:val="24"/>
          <w:lang w:val="fr-FR"/>
        </w:rPr>
        <w:t>indicînd</w:t>
      </w:r>
      <w:proofErr w:type="spellEnd"/>
      <w:r w:rsidRPr="000041E6">
        <w:rPr>
          <w:sz w:val="24"/>
          <w:szCs w:val="24"/>
          <w:lang w:val="fr-FR"/>
        </w:rPr>
        <w:t xml:space="preserve"> </w:t>
      </w:r>
      <w:proofErr w:type="spellStart"/>
      <w:r w:rsidRPr="000041E6">
        <w:rPr>
          <w:sz w:val="24"/>
          <w:szCs w:val="24"/>
          <w:lang w:val="fr-FR"/>
        </w:rPr>
        <w:t>orele</w:t>
      </w:r>
      <w:proofErr w:type="spellEnd"/>
      <w:r w:rsidRPr="000041E6">
        <w:rPr>
          <w:sz w:val="24"/>
          <w:szCs w:val="24"/>
          <w:lang w:val="fr-FR"/>
        </w:rPr>
        <w:t xml:space="preserve"> </w:t>
      </w:r>
      <w:proofErr w:type="spellStart"/>
      <w:r w:rsidRPr="000041E6">
        <w:rPr>
          <w:sz w:val="24"/>
          <w:szCs w:val="24"/>
          <w:lang w:val="fr-FR"/>
        </w:rPr>
        <w:t>efectiv</w:t>
      </w:r>
      <w:proofErr w:type="spellEnd"/>
      <w:r w:rsidRPr="000041E6">
        <w:rPr>
          <w:sz w:val="24"/>
          <w:szCs w:val="24"/>
          <w:lang w:val="fr-FR"/>
        </w:rPr>
        <w:t xml:space="preserve"> </w:t>
      </w:r>
      <w:proofErr w:type="spellStart"/>
      <w:r w:rsidRPr="000041E6">
        <w:rPr>
          <w:sz w:val="24"/>
          <w:szCs w:val="24"/>
          <w:lang w:val="fr-FR"/>
        </w:rPr>
        <w:t>lucrate</w:t>
      </w:r>
      <w:proofErr w:type="spellEnd"/>
      <w:r w:rsidRPr="000041E6">
        <w:rPr>
          <w:sz w:val="24"/>
          <w:szCs w:val="24"/>
          <w:lang w:val="fr-FR"/>
        </w:rPr>
        <w:t>.</w:t>
      </w:r>
      <w:r w:rsidR="007D7347" w:rsidRPr="000041E6">
        <w:rPr>
          <w:sz w:val="24"/>
          <w:szCs w:val="24"/>
          <w:lang w:val="fr-FR"/>
        </w:rPr>
        <w:t xml:space="preserve"> (</w:t>
      </w:r>
      <w:proofErr w:type="spellStart"/>
      <w:r w:rsidR="007D7347" w:rsidRPr="000041E6">
        <w:rPr>
          <w:sz w:val="24"/>
          <w:szCs w:val="24"/>
          <w:lang w:val="fr-FR"/>
        </w:rPr>
        <w:t>Anexa</w:t>
      </w:r>
      <w:proofErr w:type="spellEnd"/>
      <w:r w:rsidR="007D7347" w:rsidRPr="000041E6">
        <w:rPr>
          <w:sz w:val="24"/>
          <w:szCs w:val="24"/>
          <w:lang w:val="fr-FR"/>
        </w:rPr>
        <w:t xml:space="preserve"> 7. </w:t>
      </w:r>
      <w:proofErr w:type="spellStart"/>
      <w:r w:rsidR="007D7347" w:rsidRPr="000041E6">
        <w:rPr>
          <w:sz w:val="24"/>
          <w:szCs w:val="24"/>
          <w:lang w:val="fr-FR"/>
        </w:rPr>
        <w:t>Tabel</w:t>
      </w:r>
      <w:proofErr w:type="spellEnd"/>
      <w:r w:rsidR="007D7347" w:rsidRPr="000041E6">
        <w:rPr>
          <w:sz w:val="24"/>
          <w:szCs w:val="24"/>
          <w:lang w:val="fr-FR"/>
        </w:rPr>
        <w:t xml:space="preserve"> de </w:t>
      </w:r>
      <w:proofErr w:type="spellStart"/>
      <w:r w:rsidR="007D7347" w:rsidRPr="000041E6">
        <w:rPr>
          <w:sz w:val="24"/>
          <w:szCs w:val="24"/>
          <w:lang w:val="fr-FR"/>
        </w:rPr>
        <w:t>pontaj</w:t>
      </w:r>
      <w:proofErr w:type="spellEnd"/>
      <w:r w:rsidR="007D7347" w:rsidRPr="000041E6">
        <w:rPr>
          <w:sz w:val="24"/>
          <w:szCs w:val="24"/>
          <w:lang w:val="fr-FR"/>
        </w:rPr>
        <w:t>)</w:t>
      </w:r>
      <w:r w:rsidRPr="000041E6">
        <w:rPr>
          <w:sz w:val="24"/>
          <w:szCs w:val="24"/>
          <w:lang w:val="fr-FR"/>
        </w:rPr>
        <w:t xml:space="preserve"> La </w:t>
      </w:r>
      <w:proofErr w:type="spellStart"/>
      <w:r w:rsidRPr="000041E6">
        <w:rPr>
          <w:sz w:val="24"/>
          <w:szCs w:val="24"/>
          <w:lang w:val="fr-FR"/>
        </w:rPr>
        <w:t>sfîrșitul</w:t>
      </w:r>
      <w:proofErr w:type="spellEnd"/>
      <w:r w:rsidRPr="000041E6">
        <w:rPr>
          <w:sz w:val="24"/>
          <w:szCs w:val="24"/>
          <w:lang w:val="fr-FR"/>
        </w:rPr>
        <w:t xml:space="preserve"> </w:t>
      </w:r>
      <w:proofErr w:type="spellStart"/>
      <w:r w:rsidRPr="000041E6">
        <w:rPr>
          <w:sz w:val="24"/>
          <w:szCs w:val="24"/>
          <w:lang w:val="fr-FR"/>
        </w:rPr>
        <w:t>lunii</w:t>
      </w:r>
      <w:proofErr w:type="spellEnd"/>
      <w:r w:rsidRPr="000041E6">
        <w:rPr>
          <w:sz w:val="24"/>
          <w:szCs w:val="24"/>
          <w:lang w:val="fr-FR"/>
        </w:rPr>
        <w:t xml:space="preserve"> </w:t>
      </w:r>
      <w:proofErr w:type="spellStart"/>
      <w:r w:rsidRPr="000041E6">
        <w:rPr>
          <w:sz w:val="24"/>
          <w:szCs w:val="24"/>
          <w:lang w:val="fr-FR"/>
        </w:rPr>
        <w:t>acestea</w:t>
      </w:r>
      <w:proofErr w:type="spellEnd"/>
      <w:r w:rsidRPr="000041E6">
        <w:rPr>
          <w:sz w:val="24"/>
          <w:szCs w:val="24"/>
          <w:lang w:val="fr-FR"/>
        </w:rPr>
        <w:t xml:space="preserve"> </w:t>
      </w:r>
      <w:proofErr w:type="spellStart"/>
      <w:r w:rsidRPr="000041E6">
        <w:rPr>
          <w:sz w:val="24"/>
          <w:szCs w:val="24"/>
          <w:lang w:val="fr-FR"/>
        </w:rPr>
        <w:t>sunt</w:t>
      </w:r>
      <w:proofErr w:type="spellEnd"/>
      <w:r w:rsidRPr="000041E6">
        <w:rPr>
          <w:sz w:val="24"/>
          <w:szCs w:val="24"/>
          <w:lang w:val="fr-FR"/>
        </w:rPr>
        <w:t xml:space="preserve"> </w:t>
      </w:r>
      <w:proofErr w:type="spellStart"/>
      <w:r w:rsidRPr="000041E6">
        <w:rPr>
          <w:sz w:val="24"/>
          <w:szCs w:val="24"/>
          <w:lang w:val="fr-FR"/>
        </w:rPr>
        <w:t>semnate</w:t>
      </w:r>
      <w:proofErr w:type="spellEnd"/>
      <w:r w:rsidRPr="000041E6">
        <w:rPr>
          <w:sz w:val="24"/>
          <w:szCs w:val="24"/>
          <w:lang w:val="fr-FR"/>
        </w:rPr>
        <w:t xml:space="preserve"> de </w:t>
      </w:r>
      <w:proofErr w:type="spellStart"/>
      <w:r w:rsidRPr="000041E6">
        <w:rPr>
          <w:sz w:val="24"/>
          <w:szCs w:val="24"/>
          <w:lang w:val="fr-FR"/>
        </w:rPr>
        <w:t>către</w:t>
      </w:r>
      <w:proofErr w:type="spellEnd"/>
      <w:r w:rsidRPr="000041E6">
        <w:rPr>
          <w:sz w:val="24"/>
          <w:szCs w:val="24"/>
          <w:lang w:val="fr-FR"/>
        </w:rPr>
        <w:t xml:space="preserve"> salariant </w:t>
      </w:r>
      <w:proofErr w:type="spellStart"/>
      <w:r w:rsidRPr="000041E6">
        <w:rPr>
          <w:sz w:val="24"/>
          <w:szCs w:val="24"/>
          <w:lang w:val="fr-FR"/>
        </w:rPr>
        <w:t>și</w:t>
      </w:r>
      <w:proofErr w:type="spellEnd"/>
      <w:r w:rsidRPr="000041E6">
        <w:rPr>
          <w:sz w:val="24"/>
          <w:szCs w:val="24"/>
          <w:lang w:val="fr-FR"/>
        </w:rPr>
        <w:t xml:space="preserve"> </w:t>
      </w:r>
      <w:proofErr w:type="spellStart"/>
      <w:r w:rsidRPr="000041E6">
        <w:rPr>
          <w:sz w:val="24"/>
          <w:szCs w:val="24"/>
          <w:lang w:val="fr-FR"/>
        </w:rPr>
        <w:t>aprobate</w:t>
      </w:r>
      <w:proofErr w:type="spellEnd"/>
      <w:r w:rsidRPr="000041E6">
        <w:rPr>
          <w:sz w:val="24"/>
          <w:szCs w:val="24"/>
          <w:lang w:val="fr-FR"/>
        </w:rPr>
        <w:t xml:space="preserve"> de </w:t>
      </w:r>
      <w:proofErr w:type="spellStart"/>
      <w:r w:rsidRPr="000041E6">
        <w:rPr>
          <w:sz w:val="24"/>
          <w:szCs w:val="24"/>
          <w:lang w:val="fr-FR"/>
        </w:rPr>
        <w:t>către</w:t>
      </w:r>
      <w:proofErr w:type="spellEnd"/>
      <w:r w:rsidRPr="000041E6">
        <w:rPr>
          <w:sz w:val="24"/>
          <w:szCs w:val="24"/>
          <w:lang w:val="fr-FR"/>
        </w:rPr>
        <w:t xml:space="preserve"> </w:t>
      </w:r>
      <w:proofErr w:type="spellStart"/>
      <w:r w:rsidRPr="000041E6">
        <w:rPr>
          <w:sz w:val="24"/>
          <w:szCs w:val="24"/>
          <w:lang w:val="fr-FR"/>
        </w:rPr>
        <w:t>Directorul</w:t>
      </w:r>
      <w:proofErr w:type="spellEnd"/>
      <w:r w:rsidRPr="000041E6">
        <w:rPr>
          <w:sz w:val="24"/>
          <w:szCs w:val="24"/>
          <w:lang w:val="fr-FR"/>
        </w:rPr>
        <w:t xml:space="preserve"> </w:t>
      </w:r>
      <w:proofErr w:type="spellStart"/>
      <w:r w:rsidRPr="000041E6">
        <w:rPr>
          <w:sz w:val="24"/>
          <w:szCs w:val="24"/>
          <w:lang w:val="fr-FR"/>
        </w:rPr>
        <w:t>Executiv</w:t>
      </w:r>
      <w:proofErr w:type="spellEnd"/>
      <w:r w:rsidRPr="000041E6">
        <w:rPr>
          <w:sz w:val="24"/>
          <w:szCs w:val="24"/>
          <w:lang w:val="fr-FR"/>
        </w:rPr>
        <w:t xml:space="preserve">. </w:t>
      </w:r>
      <w:proofErr w:type="spellStart"/>
      <w:r w:rsidRPr="000041E6">
        <w:rPr>
          <w:sz w:val="24"/>
          <w:szCs w:val="24"/>
          <w:lang w:val="fr-FR"/>
        </w:rPr>
        <w:t>Ulterior</w:t>
      </w:r>
      <w:proofErr w:type="spellEnd"/>
      <w:r w:rsidRPr="000041E6">
        <w:rPr>
          <w:sz w:val="24"/>
          <w:szCs w:val="24"/>
          <w:lang w:val="fr-FR"/>
        </w:rPr>
        <w:t xml:space="preserve"> </w:t>
      </w:r>
      <w:proofErr w:type="spellStart"/>
      <w:r w:rsidRPr="000041E6">
        <w:rPr>
          <w:sz w:val="24"/>
          <w:szCs w:val="24"/>
          <w:lang w:val="fr-FR"/>
        </w:rPr>
        <w:t>acestea</w:t>
      </w:r>
      <w:proofErr w:type="spellEnd"/>
      <w:r w:rsidRPr="000041E6">
        <w:rPr>
          <w:sz w:val="24"/>
          <w:szCs w:val="24"/>
          <w:lang w:val="fr-FR"/>
        </w:rPr>
        <w:t xml:space="preserve"> </w:t>
      </w:r>
      <w:proofErr w:type="spellStart"/>
      <w:r w:rsidRPr="000041E6">
        <w:rPr>
          <w:sz w:val="24"/>
          <w:szCs w:val="24"/>
          <w:lang w:val="fr-FR"/>
        </w:rPr>
        <w:t>sunt</w:t>
      </w:r>
      <w:proofErr w:type="spellEnd"/>
      <w:r w:rsidRPr="000041E6">
        <w:rPr>
          <w:sz w:val="24"/>
          <w:szCs w:val="24"/>
          <w:lang w:val="fr-FR"/>
        </w:rPr>
        <w:t xml:space="preserve"> transmise </w:t>
      </w:r>
      <w:proofErr w:type="spellStart"/>
      <w:r w:rsidRPr="000041E6">
        <w:rPr>
          <w:sz w:val="24"/>
          <w:szCs w:val="24"/>
          <w:lang w:val="fr-FR"/>
        </w:rPr>
        <w:t>contabilului</w:t>
      </w:r>
      <w:proofErr w:type="spellEnd"/>
      <w:r w:rsidRPr="000041E6">
        <w:rPr>
          <w:sz w:val="24"/>
          <w:szCs w:val="24"/>
          <w:lang w:val="fr-FR"/>
        </w:rPr>
        <w:t xml:space="preserve"> </w:t>
      </w:r>
      <w:proofErr w:type="spellStart"/>
      <w:r w:rsidRPr="000041E6">
        <w:rPr>
          <w:sz w:val="24"/>
          <w:szCs w:val="24"/>
          <w:lang w:val="fr-FR"/>
        </w:rPr>
        <w:t>pentru</w:t>
      </w:r>
      <w:proofErr w:type="spellEnd"/>
      <w:r w:rsidRPr="000041E6">
        <w:rPr>
          <w:sz w:val="24"/>
          <w:szCs w:val="24"/>
          <w:lang w:val="fr-FR"/>
        </w:rPr>
        <w:t xml:space="preserve"> </w:t>
      </w:r>
      <w:proofErr w:type="spellStart"/>
      <w:r w:rsidRPr="000041E6">
        <w:rPr>
          <w:sz w:val="24"/>
          <w:szCs w:val="24"/>
          <w:lang w:val="fr-FR"/>
        </w:rPr>
        <w:t>efectuarea</w:t>
      </w:r>
      <w:proofErr w:type="spellEnd"/>
      <w:r w:rsidRPr="000041E6">
        <w:rPr>
          <w:sz w:val="24"/>
          <w:szCs w:val="24"/>
          <w:lang w:val="fr-FR"/>
        </w:rPr>
        <w:t xml:space="preserve"> </w:t>
      </w:r>
      <w:proofErr w:type="spellStart"/>
      <w:r w:rsidRPr="000041E6">
        <w:rPr>
          <w:sz w:val="24"/>
          <w:szCs w:val="24"/>
          <w:lang w:val="fr-FR"/>
        </w:rPr>
        <w:t>plăților</w:t>
      </w:r>
      <w:proofErr w:type="spellEnd"/>
      <w:r w:rsidRPr="000041E6">
        <w:rPr>
          <w:sz w:val="24"/>
          <w:szCs w:val="24"/>
          <w:lang w:val="fr-FR"/>
        </w:rPr>
        <w:t xml:space="preserve"> salariale. </w:t>
      </w:r>
      <w:proofErr w:type="spellStart"/>
      <w:r w:rsidRPr="000041E6">
        <w:rPr>
          <w:sz w:val="24"/>
          <w:szCs w:val="24"/>
          <w:lang w:val="fr-FR"/>
        </w:rPr>
        <w:t>Tabelul</w:t>
      </w:r>
      <w:proofErr w:type="spellEnd"/>
      <w:r w:rsidRPr="000041E6">
        <w:rPr>
          <w:sz w:val="24"/>
          <w:szCs w:val="24"/>
          <w:lang w:val="fr-FR"/>
        </w:rPr>
        <w:t xml:space="preserve"> de </w:t>
      </w:r>
      <w:proofErr w:type="spellStart"/>
      <w:r w:rsidRPr="000041E6">
        <w:rPr>
          <w:sz w:val="24"/>
          <w:szCs w:val="24"/>
          <w:lang w:val="fr-FR"/>
        </w:rPr>
        <w:t>pontaj</w:t>
      </w:r>
      <w:proofErr w:type="spellEnd"/>
      <w:r w:rsidRPr="000041E6">
        <w:rPr>
          <w:sz w:val="24"/>
          <w:szCs w:val="24"/>
          <w:lang w:val="fr-FR"/>
        </w:rPr>
        <w:t xml:space="preserve"> a </w:t>
      </w:r>
      <w:proofErr w:type="spellStart"/>
      <w:r w:rsidRPr="000041E6">
        <w:rPr>
          <w:sz w:val="24"/>
          <w:szCs w:val="24"/>
          <w:lang w:val="fr-FR"/>
        </w:rPr>
        <w:t>Directorului</w:t>
      </w:r>
      <w:proofErr w:type="spellEnd"/>
      <w:r w:rsidRPr="000041E6">
        <w:rPr>
          <w:sz w:val="24"/>
          <w:szCs w:val="24"/>
          <w:lang w:val="fr-FR"/>
        </w:rPr>
        <w:t xml:space="preserve"> </w:t>
      </w:r>
      <w:proofErr w:type="spellStart"/>
      <w:r w:rsidRPr="000041E6">
        <w:rPr>
          <w:sz w:val="24"/>
          <w:szCs w:val="24"/>
          <w:lang w:val="fr-FR"/>
        </w:rPr>
        <w:t>Executiv</w:t>
      </w:r>
      <w:proofErr w:type="spellEnd"/>
      <w:r w:rsidRPr="000041E6">
        <w:rPr>
          <w:sz w:val="24"/>
          <w:szCs w:val="24"/>
          <w:lang w:val="fr-FR"/>
        </w:rPr>
        <w:t xml:space="preserve"> este </w:t>
      </w:r>
      <w:proofErr w:type="spellStart"/>
      <w:r w:rsidRPr="000041E6">
        <w:rPr>
          <w:sz w:val="24"/>
          <w:szCs w:val="24"/>
          <w:lang w:val="fr-FR"/>
        </w:rPr>
        <w:t>semnat</w:t>
      </w:r>
      <w:proofErr w:type="spellEnd"/>
      <w:r w:rsidRPr="000041E6">
        <w:rPr>
          <w:sz w:val="24"/>
          <w:szCs w:val="24"/>
          <w:lang w:val="fr-FR"/>
        </w:rPr>
        <w:t xml:space="preserve"> de </w:t>
      </w:r>
      <w:proofErr w:type="spellStart"/>
      <w:r w:rsidRPr="000041E6">
        <w:rPr>
          <w:sz w:val="24"/>
          <w:szCs w:val="24"/>
          <w:lang w:val="fr-FR"/>
        </w:rPr>
        <w:t>către</w:t>
      </w:r>
      <w:proofErr w:type="spellEnd"/>
      <w:r w:rsidRPr="000041E6">
        <w:rPr>
          <w:sz w:val="24"/>
          <w:szCs w:val="24"/>
          <w:lang w:val="fr-FR"/>
        </w:rPr>
        <w:t xml:space="preserve"> </w:t>
      </w:r>
      <w:proofErr w:type="spellStart"/>
      <w:r w:rsidRPr="000041E6">
        <w:rPr>
          <w:sz w:val="24"/>
          <w:szCs w:val="24"/>
          <w:lang w:val="fr-FR"/>
        </w:rPr>
        <w:t>acesta</w:t>
      </w:r>
      <w:proofErr w:type="spellEnd"/>
      <w:r w:rsidRPr="000041E6">
        <w:rPr>
          <w:sz w:val="24"/>
          <w:szCs w:val="24"/>
          <w:lang w:val="fr-FR"/>
        </w:rPr>
        <w:t xml:space="preserve"> </w:t>
      </w:r>
      <w:proofErr w:type="spellStart"/>
      <w:r w:rsidRPr="000041E6">
        <w:rPr>
          <w:sz w:val="24"/>
          <w:szCs w:val="24"/>
          <w:lang w:val="fr-FR"/>
        </w:rPr>
        <w:t>și</w:t>
      </w:r>
      <w:proofErr w:type="spellEnd"/>
      <w:r w:rsidRPr="000041E6">
        <w:rPr>
          <w:sz w:val="24"/>
          <w:szCs w:val="24"/>
          <w:lang w:val="fr-FR"/>
        </w:rPr>
        <w:t xml:space="preserve"> </w:t>
      </w:r>
      <w:proofErr w:type="spellStart"/>
      <w:r w:rsidRPr="000041E6">
        <w:rPr>
          <w:sz w:val="24"/>
          <w:szCs w:val="24"/>
          <w:lang w:val="fr-FR"/>
        </w:rPr>
        <w:t>aprobat</w:t>
      </w:r>
      <w:proofErr w:type="spellEnd"/>
      <w:r w:rsidRPr="000041E6">
        <w:rPr>
          <w:sz w:val="24"/>
          <w:szCs w:val="24"/>
          <w:lang w:val="fr-FR"/>
        </w:rPr>
        <w:t xml:space="preserve"> de </w:t>
      </w:r>
      <w:proofErr w:type="spellStart"/>
      <w:r w:rsidRPr="000041E6">
        <w:rPr>
          <w:sz w:val="24"/>
          <w:szCs w:val="24"/>
          <w:lang w:val="fr-FR"/>
        </w:rPr>
        <w:t>către</w:t>
      </w:r>
      <w:proofErr w:type="spellEnd"/>
      <w:r w:rsidRPr="000041E6">
        <w:rPr>
          <w:sz w:val="24"/>
          <w:szCs w:val="24"/>
          <w:lang w:val="fr-FR"/>
        </w:rPr>
        <w:t xml:space="preserve"> </w:t>
      </w:r>
      <w:proofErr w:type="spellStart"/>
      <w:r w:rsidRPr="000041E6">
        <w:rPr>
          <w:sz w:val="24"/>
          <w:szCs w:val="24"/>
          <w:lang w:val="fr-FR"/>
        </w:rPr>
        <w:t>Președintele</w:t>
      </w:r>
      <w:proofErr w:type="spellEnd"/>
      <w:r w:rsidRPr="000041E6">
        <w:rPr>
          <w:sz w:val="24"/>
          <w:szCs w:val="24"/>
          <w:lang w:val="fr-FR"/>
        </w:rPr>
        <w:t xml:space="preserve"> </w:t>
      </w:r>
      <w:proofErr w:type="spellStart"/>
      <w:r w:rsidRPr="000041E6">
        <w:rPr>
          <w:sz w:val="24"/>
          <w:szCs w:val="24"/>
          <w:lang w:val="fr-FR"/>
        </w:rPr>
        <w:t>Consiliului</w:t>
      </w:r>
      <w:proofErr w:type="spellEnd"/>
      <w:r w:rsidRPr="000041E6">
        <w:rPr>
          <w:sz w:val="24"/>
          <w:szCs w:val="24"/>
          <w:lang w:val="fr-FR"/>
        </w:rPr>
        <w:t xml:space="preserve"> de </w:t>
      </w:r>
      <w:proofErr w:type="spellStart"/>
      <w:r w:rsidRPr="000041E6">
        <w:rPr>
          <w:sz w:val="24"/>
          <w:szCs w:val="24"/>
          <w:lang w:val="fr-FR"/>
        </w:rPr>
        <w:t>Administrare</w:t>
      </w:r>
      <w:proofErr w:type="spellEnd"/>
      <w:r w:rsidRPr="000041E6">
        <w:rPr>
          <w:sz w:val="24"/>
          <w:szCs w:val="24"/>
          <w:lang w:val="fr-FR"/>
        </w:rPr>
        <w:t>.</w:t>
      </w:r>
    </w:p>
    <w:p w14:paraId="43BCD868" w14:textId="362AC99B" w:rsidR="00F13FF4" w:rsidRPr="000041E6" w:rsidRDefault="000041E6" w:rsidP="000041E6">
      <w:pPr>
        <w:spacing w:line="360" w:lineRule="auto"/>
        <w:ind w:firstLine="720"/>
        <w:jc w:val="both"/>
        <w:rPr>
          <w:sz w:val="24"/>
          <w:szCs w:val="24"/>
          <w:lang w:val="fr-FR"/>
        </w:rPr>
      </w:pPr>
      <w:r>
        <w:rPr>
          <w:sz w:val="24"/>
          <w:szCs w:val="24"/>
          <w:lang w:val="fr-FR"/>
        </w:rPr>
        <w:t xml:space="preserve">La </w:t>
      </w:r>
      <w:proofErr w:type="spellStart"/>
      <w:r w:rsidR="00F13FF4" w:rsidRPr="000041E6">
        <w:rPr>
          <w:sz w:val="24"/>
          <w:szCs w:val="24"/>
          <w:lang w:val="fr-FR"/>
        </w:rPr>
        <w:t>începutul</w:t>
      </w:r>
      <w:proofErr w:type="spellEnd"/>
      <w:r w:rsidR="00F13FF4" w:rsidRPr="000041E6">
        <w:rPr>
          <w:sz w:val="24"/>
          <w:szCs w:val="24"/>
          <w:lang w:val="fr-FR"/>
        </w:rPr>
        <w:t xml:space="preserve"> </w:t>
      </w:r>
      <w:proofErr w:type="spellStart"/>
      <w:r w:rsidR="00F13FF4" w:rsidRPr="000041E6">
        <w:rPr>
          <w:sz w:val="24"/>
          <w:szCs w:val="24"/>
          <w:lang w:val="fr-FR"/>
        </w:rPr>
        <w:t>fiecărui</w:t>
      </w:r>
      <w:proofErr w:type="spellEnd"/>
      <w:r w:rsidR="00F13FF4" w:rsidRPr="000041E6">
        <w:rPr>
          <w:sz w:val="24"/>
          <w:szCs w:val="24"/>
          <w:lang w:val="fr-FR"/>
        </w:rPr>
        <w:t xml:space="preserve"> an </w:t>
      </w:r>
      <w:proofErr w:type="spellStart"/>
      <w:r w:rsidR="00F13FF4" w:rsidRPr="000041E6">
        <w:rPr>
          <w:sz w:val="24"/>
          <w:szCs w:val="24"/>
          <w:lang w:val="fr-FR"/>
        </w:rPr>
        <w:t>calendaristic</w:t>
      </w:r>
      <w:proofErr w:type="spellEnd"/>
      <w:r w:rsidR="00F13FF4" w:rsidRPr="000041E6">
        <w:rPr>
          <w:sz w:val="24"/>
          <w:szCs w:val="24"/>
          <w:lang w:val="fr-FR"/>
        </w:rPr>
        <w:t xml:space="preserve">, </w:t>
      </w:r>
      <w:proofErr w:type="spellStart"/>
      <w:r w:rsidR="00F13FF4" w:rsidRPr="000041E6">
        <w:rPr>
          <w:sz w:val="24"/>
          <w:szCs w:val="24"/>
          <w:lang w:val="fr-FR"/>
        </w:rPr>
        <w:t>angajatul</w:t>
      </w:r>
      <w:proofErr w:type="spellEnd"/>
      <w:r w:rsidR="00F13FF4" w:rsidRPr="000041E6">
        <w:rPr>
          <w:sz w:val="24"/>
          <w:szCs w:val="24"/>
          <w:lang w:val="fr-FR"/>
        </w:rPr>
        <w:t xml:space="preserve"> este </w:t>
      </w:r>
      <w:proofErr w:type="spellStart"/>
      <w:r w:rsidR="00F13FF4" w:rsidRPr="000041E6">
        <w:rPr>
          <w:sz w:val="24"/>
          <w:szCs w:val="24"/>
          <w:lang w:val="fr-FR"/>
        </w:rPr>
        <w:t>evaluat</w:t>
      </w:r>
      <w:proofErr w:type="spellEnd"/>
      <w:r w:rsidR="00F13FF4" w:rsidRPr="000041E6">
        <w:rPr>
          <w:sz w:val="24"/>
          <w:szCs w:val="24"/>
          <w:lang w:val="fr-FR"/>
        </w:rPr>
        <w:t xml:space="preserve"> in </w:t>
      </w:r>
      <w:proofErr w:type="spellStart"/>
      <w:r w:rsidR="00F13FF4" w:rsidRPr="000041E6">
        <w:rPr>
          <w:sz w:val="24"/>
          <w:szCs w:val="24"/>
          <w:lang w:val="fr-FR"/>
        </w:rPr>
        <w:t>baza</w:t>
      </w:r>
      <w:proofErr w:type="spellEnd"/>
      <w:r w:rsidR="00F13FF4" w:rsidRPr="000041E6">
        <w:rPr>
          <w:sz w:val="24"/>
          <w:szCs w:val="24"/>
          <w:lang w:val="fr-FR"/>
        </w:rPr>
        <w:t xml:space="preserve"> </w:t>
      </w:r>
      <w:proofErr w:type="spellStart"/>
      <w:r w:rsidR="00F13FF4" w:rsidRPr="000041E6">
        <w:rPr>
          <w:sz w:val="24"/>
          <w:szCs w:val="24"/>
          <w:lang w:val="fr-FR"/>
        </w:rPr>
        <w:t>performanţei</w:t>
      </w:r>
      <w:proofErr w:type="spellEnd"/>
      <w:r w:rsidR="00F13FF4" w:rsidRPr="000041E6">
        <w:rPr>
          <w:sz w:val="24"/>
          <w:szCs w:val="24"/>
          <w:lang w:val="fr-FR"/>
        </w:rPr>
        <w:t xml:space="preserve"> </w:t>
      </w:r>
      <w:proofErr w:type="spellStart"/>
      <w:r w:rsidR="00F13FF4" w:rsidRPr="000041E6">
        <w:rPr>
          <w:sz w:val="24"/>
          <w:szCs w:val="24"/>
          <w:lang w:val="fr-FR"/>
        </w:rPr>
        <w:t>şi</w:t>
      </w:r>
      <w:proofErr w:type="spellEnd"/>
      <w:r w:rsidR="00F13FF4" w:rsidRPr="000041E6">
        <w:rPr>
          <w:sz w:val="24"/>
          <w:szCs w:val="24"/>
          <w:lang w:val="fr-FR"/>
        </w:rPr>
        <w:t xml:space="preserve"> </w:t>
      </w:r>
      <w:proofErr w:type="spellStart"/>
      <w:r w:rsidR="00F13FF4" w:rsidRPr="000041E6">
        <w:rPr>
          <w:sz w:val="24"/>
          <w:szCs w:val="24"/>
          <w:lang w:val="fr-FR"/>
        </w:rPr>
        <w:t>indicatorilor</w:t>
      </w:r>
      <w:proofErr w:type="spellEnd"/>
      <w:r w:rsidR="00F13FF4" w:rsidRPr="000041E6">
        <w:rPr>
          <w:sz w:val="24"/>
          <w:szCs w:val="24"/>
          <w:lang w:val="fr-FR"/>
        </w:rPr>
        <w:t xml:space="preserve"> </w:t>
      </w:r>
      <w:proofErr w:type="spellStart"/>
      <w:r w:rsidR="00F13FF4" w:rsidRPr="000041E6">
        <w:rPr>
          <w:sz w:val="24"/>
          <w:szCs w:val="24"/>
          <w:lang w:val="fr-FR"/>
        </w:rPr>
        <w:t>prevăzuti</w:t>
      </w:r>
      <w:proofErr w:type="spellEnd"/>
      <w:r w:rsidR="00F13FF4" w:rsidRPr="000041E6">
        <w:rPr>
          <w:sz w:val="24"/>
          <w:szCs w:val="24"/>
          <w:lang w:val="fr-FR"/>
        </w:rPr>
        <w:t xml:space="preserve"> in </w:t>
      </w:r>
      <w:proofErr w:type="spellStart"/>
      <w:r w:rsidR="00F13FF4" w:rsidRPr="000041E6">
        <w:rPr>
          <w:sz w:val="24"/>
          <w:szCs w:val="24"/>
          <w:lang w:val="fr-FR"/>
        </w:rPr>
        <w:t>fi</w:t>
      </w:r>
      <w:r w:rsidR="001A6B01">
        <w:rPr>
          <w:sz w:val="24"/>
          <w:szCs w:val="24"/>
          <w:lang w:val="fr-FR"/>
        </w:rPr>
        <w:t>ș</w:t>
      </w:r>
      <w:r w:rsidR="00F13FF4" w:rsidRPr="000041E6">
        <w:rPr>
          <w:sz w:val="24"/>
          <w:szCs w:val="24"/>
          <w:lang w:val="fr-FR"/>
        </w:rPr>
        <w:t>a</w:t>
      </w:r>
      <w:proofErr w:type="spellEnd"/>
      <w:r w:rsidR="00F13FF4" w:rsidRPr="000041E6">
        <w:rPr>
          <w:sz w:val="24"/>
          <w:szCs w:val="24"/>
          <w:lang w:val="fr-FR"/>
        </w:rPr>
        <w:t xml:space="preserve"> </w:t>
      </w:r>
      <w:proofErr w:type="spellStart"/>
      <w:r w:rsidR="00F13FF4" w:rsidRPr="000041E6">
        <w:rPr>
          <w:sz w:val="24"/>
          <w:szCs w:val="24"/>
          <w:lang w:val="fr-FR"/>
        </w:rPr>
        <w:t>lor</w:t>
      </w:r>
      <w:proofErr w:type="spellEnd"/>
      <w:r w:rsidR="00F13FF4" w:rsidRPr="000041E6">
        <w:rPr>
          <w:sz w:val="24"/>
          <w:szCs w:val="24"/>
          <w:lang w:val="fr-FR"/>
        </w:rPr>
        <w:t xml:space="preserve"> de post. </w:t>
      </w:r>
      <w:proofErr w:type="spellStart"/>
      <w:r w:rsidR="00F13FF4" w:rsidRPr="000041E6">
        <w:rPr>
          <w:sz w:val="24"/>
          <w:szCs w:val="24"/>
          <w:lang w:val="fr-FR"/>
        </w:rPr>
        <w:t>În</w:t>
      </w:r>
      <w:proofErr w:type="spellEnd"/>
      <w:r w:rsidR="00F13FF4" w:rsidRPr="000041E6">
        <w:rPr>
          <w:sz w:val="24"/>
          <w:szCs w:val="24"/>
          <w:lang w:val="fr-FR"/>
        </w:rPr>
        <w:t xml:space="preserve"> </w:t>
      </w:r>
      <w:proofErr w:type="spellStart"/>
      <w:r w:rsidR="00F13FF4" w:rsidRPr="000041E6">
        <w:rPr>
          <w:sz w:val="24"/>
          <w:szCs w:val="24"/>
          <w:lang w:val="fr-FR"/>
        </w:rPr>
        <w:t>acest</w:t>
      </w:r>
      <w:proofErr w:type="spellEnd"/>
      <w:r w:rsidR="00F13FF4" w:rsidRPr="000041E6">
        <w:rPr>
          <w:sz w:val="24"/>
          <w:szCs w:val="24"/>
          <w:lang w:val="fr-FR"/>
        </w:rPr>
        <w:t xml:space="preserve"> sens se va </w:t>
      </w:r>
      <w:proofErr w:type="spellStart"/>
      <w:r w:rsidR="001A6B01" w:rsidRPr="000041E6">
        <w:rPr>
          <w:sz w:val="24"/>
          <w:szCs w:val="24"/>
          <w:lang w:val="fr-FR"/>
        </w:rPr>
        <w:t>elabora</w:t>
      </w:r>
      <w:proofErr w:type="spellEnd"/>
      <w:r w:rsidR="001A6B01" w:rsidRPr="000041E6">
        <w:rPr>
          <w:sz w:val="24"/>
          <w:szCs w:val="24"/>
          <w:lang w:val="fr-FR"/>
        </w:rPr>
        <w:t xml:space="preserve"> </w:t>
      </w:r>
      <w:proofErr w:type="spellStart"/>
      <w:r w:rsidR="001A6B01" w:rsidRPr="000041E6">
        <w:rPr>
          <w:sz w:val="24"/>
          <w:szCs w:val="24"/>
          <w:lang w:val="fr-FR"/>
        </w:rPr>
        <w:t>formular</w:t>
      </w:r>
      <w:proofErr w:type="spellEnd"/>
      <w:r w:rsidR="00F13FF4" w:rsidRPr="000041E6">
        <w:rPr>
          <w:sz w:val="24"/>
          <w:szCs w:val="24"/>
          <w:lang w:val="fr-FR"/>
        </w:rPr>
        <w:t xml:space="preserve"> standard </w:t>
      </w:r>
      <w:proofErr w:type="spellStart"/>
      <w:r w:rsidR="00F13FF4" w:rsidRPr="000041E6">
        <w:rPr>
          <w:sz w:val="24"/>
          <w:szCs w:val="24"/>
          <w:lang w:val="fr-FR"/>
        </w:rPr>
        <w:t>pentru</w:t>
      </w:r>
      <w:proofErr w:type="spellEnd"/>
      <w:r w:rsidR="00F13FF4" w:rsidRPr="000041E6">
        <w:rPr>
          <w:sz w:val="24"/>
          <w:szCs w:val="24"/>
          <w:lang w:val="fr-FR"/>
        </w:rPr>
        <w:t xml:space="preserve"> </w:t>
      </w:r>
      <w:proofErr w:type="spellStart"/>
      <w:r w:rsidR="00F13FF4" w:rsidRPr="000041E6">
        <w:rPr>
          <w:sz w:val="24"/>
          <w:szCs w:val="24"/>
          <w:lang w:val="fr-FR"/>
        </w:rPr>
        <w:t>evaluare</w:t>
      </w:r>
      <w:proofErr w:type="spellEnd"/>
      <w:r w:rsidR="00F13FF4" w:rsidRPr="000041E6">
        <w:rPr>
          <w:sz w:val="24"/>
          <w:szCs w:val="24"/>
          <w:lang w:val="fr-FR"/>
        </w:rPr>
        <w:t xml:space="preserve"> </w:t>
      </w:r>
      <w:proofErr w:type="spellStart"/>
      <w:r w:rsidR="00F13FF4" w:rsidRPr="000041E6">
        <w:rPr>
          <w:sz w:val="24"/>
          <w:szCs w:val="24"/>
          <w:lang w:val="fr-FR"/>
        </w:rPr>
        <w:t>şi</w:t>
      </w:r>
      <w:proofErr w:type="spellEnd"/>
      <w:r w:rsidR="00F13FF4" w:rsidRPr="000041E6">
        <w:rPr>
          <w:sz w:val="24"/>
          <w:szCs w:val="24"/>
          <w:lang w:val="fr-FR"/>
        </w:rPr>
        <w:t xml:space="preserve"> </w:t>
      </w:r>
      <w:proofErr w:type="spellStart"/>
      <w:r w:rsidR="00F13FF4" w:rsidRPr="000041E6">
        <w:rPr>
          <w:sz w:val="24"/>
          <w:szCs w:val="24"/>
          <w:lang w:val="fr-FR"/>
        </w:rPr>
        <w:t>marcare</w:t>
      </w:r>
      <w:proofErr w:type="spellEnd"/>
    </w:p>
    <w:p w14:paraId="3EC6ED64" w14:textId="7C2D91CE" w:rsidR="004D21AB" w:rsidRPr="000041E6" w:rsidRDefault="004D21AB" w:rsidP="000041E6">
      <w:pPr>
        <w:tabs>
          <w:tab w:val="left" w:pos="7560"/>
        </w:tabs>
        <w:spacing w:line="360" w:lineRule="auto"/>
        <w:rPr>
          <w:bCs/>
          <w:color w:val="000000"/>
          <w:sz w:val="24"/>
          <w:szCs w:val="24"/>
        </w:rPr>
      </w:pPr>
      <w:proofErr w:type="spellStart"/>
      <w:r w:rsidRPr="000041E6">
        <w:rPr>
          <w:bCs/>
          <w:color w:val="000000"/>
          <w:sz w:val="24"/>
          <w:szCs w:val="24"/>
        </w:rPr>
        <w:t>Evaluarea</w:t>
      </w:r>
      <w:proofErr w:type="spellEnd"/>
      <w:r w:rsidRPr="000041E6">
        <w:rPr>
          <w:bCs/>
          <w:color w:val="000000"/>
          <w:sz w:val="24"/>
          <w:szCs w:val="24"/>
        </w:rPr>
        <w:t xml:space="preserve"> </w:t>
      </w:r>
      <w:proofErr w:type="spellStart"/>
      <w:r w:rsidRPr="000041E6">
        <w:rPr>
          <w:bCs/>
          <w:color w:val="000000"/>
          <w:sz w:val="24"/>
          <w:szCs w:val="24"/>
        </w:rPr>
        <w:t>performantelor</w:t>
      </w:r>
      <w:proofErr w:type="spellEnd"/>
      <w:r w:rsidRPr="000041E6">
        <w:rPr>
          <w:bCs/>
          <w:color w:val="000000"/>
          <w:sz w:val="24"/>
          <w:szCs w:val="24"/>
        </w:rPr>
        <w:t xml:space="preserve">, </w:t>
      </w:r>
      <w:proofErr w:type="spellStart"/>
      <w:r w:rsidRPr="000041E6">
        <w:rPr>
          <w:bCs/>
          <w:color w:val="000000"/>
          <w:sz w:val="24"/>
          <w:szCs w:val="24"/>
        </w:rPr>
        <w:t>numit</w:t>
      </w:r>
      <w:r w:rsidR="001A6B01">
        <w:rPr>
          <w:bCs/>
          <w:color w:val="000000"/>
          <w:sz w:val="24"/>
          <w:szCs w:val="24"/>
        </w:rPr>
        <w:t>ă</w:t>
      </w:r>
      <w:proofErr w:type="spellEnd"/>
      <w:r w:rsidRPr="000041E6">
        <w:rPr>
          <w:bCs/>
          <w:color w:val="000000"/>
          <w:sz w:val="24"/>
          <w:szCs w:val="24"/>
        </w:rPr>
        <w:t xml:space="preserve"> </w:t>
      </w:r>
      <w:proofErr w:type="spellStart"/>
      <w:r w:rsidR="001A6B01">
        <w:rPr>
          <w:bCs/>
          <w:color w:val="000000"/>
          <w:sz w:val="24"/>
          <w:szCs w:val="24"/>
        </w:rPr>
        <w:t>ș</w:t>
      </w:r>
      <w:r w:rsidRPr="000041E6">
        <w:rPr>
          <w:bCs/>
          <w:color w:val="000000"/>
          <w:sz w:val="24"/>
          <w:szCs w:val="24"/>
        </w:rPr>
        <w:t>i</w:t>
      </w:r>
      <w:proofErr w:type="spellEnd"/>
      <w:r w:rsidRPr="000041E6">
        <w:rPr>
          <w:bCs/>
          <w:color w:val="000000"/>
          <w:sz w:val="24"/>
          <w:szCs w:val="24"/>
        </w:rPr>
        <w:t xml:space="preserve"> </w:t>
      </w:r>
      <w:proofErr w:type="spellStart"/>
      <w:r w:rsidRPr="000041E6">
        <w:rPr>
          <w:bCs/>
          <w:color w:val="000000"/>
          <w:sz w:val="24"/>
          <w:szCs w:val="24"/>
        </w:rPr>
        <w:t>clasificarea</w:t>
      </w:r>
      <w:proofErr w:type="spellEnd"/>
      <w:r w:rsidRPr="000041E6">
        <w:rPr>
          <w:bCs/>
          <w:color w:val="000000"/>
          <w:sz w:val="24"/>
          <w:szCs w:val="24"/>
        </w:rPr>
        <w:t xml:space="preserve"> </w:t>
      </w:r>
      <w:proofErr w:type="spellStart"/>
      <w:r w:rsidRPr="000041E6">
        <w:rPr>
          <w:bCs/>
          <w:color w:val="000000"/>
          <w:sz w:val="24"/>
          <w:szCs w:val="24"/>
        </w:rPr>
        <w:t>angaja</w:t>
      </w:r>
      <w:r w:rsidR="001A6B01">
        <w:rPr>
          <w:bCs/>
          <w:color w:val="000000"/>
          <w:sz w:val="24"/>
          <w:szCs w:val="24"/>
        </w:rPr>
        <w:t>ț</w:t>
      </w:r>
      <w:r w:rsidRPr="000041E6">
        <w:rPr>
          <w:bCs/>
          <w:color w:val="000000"/>
          <w:sz w:val="24"/>
          <w:szCs w:val="24"/>
        </w:rPr>
        <w:t>ilor</w:t>
      </w:r>
      <w:proofErr w:type="spellEnd"/>
      <w:r w:rsidRPr="000041E6">
        <w:rPr>
          <w:bCs/>
          <w:color w:val="000000"/>
          <w:sz w:val="24"/>
          <w:szCs w:val="24"/>
        </w:rPr>
        <w:t xml:space="preserve"> </w:t>
      </w:r>
      <w:proofErr w:type="spellStart"/>
      <w:r w:rsidRPr="000041E6">
        <w:rPr>
          <w:bCs/>
          <w:color w:val="000000"/>
          <w:sz w:val="24"/>
          <w:szCs w:val="24"/>
        </w:rPr>
        <w:t>sau</w:t>
      </w:r>
      <w:proofErr w:type="spellEnd"/>
      <w:r w:rsidRPr="000041E6">
        <w:rPr>
          <w:bCs/>
          <w:color w:val="000000"/>
          <w:sz w:val="24"/>
          <w:szCs w:val="24"/>
        </w:rPr>
        <w:t xml:space="preserve"> </w:t>
      </w:r>
      <w:proofErr w:type="spellStart"/>
      <w:r w:rsidRPr="000041E6">
        <w:rPr>
          <w:bCs/>
          <w:color w:val="000000"/>
          <w:sz w:val="24"/>
          <w:szCs w:val="24"/>
        </w:rPr>
        <w:t>evaluarea</w:t>
      </w:r>
      <w:proofErr w:type="spellEnd"/>
      <w:r w:rsidR="00197996" w:rsidRPr="000041E6">
        <w:rPr>
          <w:color w:val="000000"/>
          <w:sz w:val="24"/>
          <w:szCs w:val="24"/>
        </w:rPr>
        <w:t xml:space="preserve"> </w:t>
      </w:r>
      <w:proofErr w:type="spellStart"/>
      <w:r w:rsidRPr="000041E6">
        <w:rPr>
          <w:bCs/>
          <w:color w:val="000000"/>
          <w:sz w:val="24"/>
          <w:szCs w:val="24"/>
        </w:rPr>
        <w:t>rezultatelor</w:t>
      </w:r>
      <w:proofErr w:type="spellEnd"/>
      <w:r w:rsidRPr="000041E6">
        <w:rPr>
          <w:bCs/>
          <w:color w:val="000000"/>
          <w:sz w:val="24"/>
          <w:szCs w:val="24"/>
        </w:rPr>
        <w:t xml:space="preserve">, </w:t>
      </w:r>
      <w:proofErr w:type="spellStart"/>
      <w:r w:rsidRPr="000041E6">
        <w:rPr>
          <w:bCs/>
          <w:color w:val="000000"/>
          <w:sz w:val="24"/>
          <w:szCs w:val="24"/>
        </w:rPr>
        <w:t>const</w:t>
      </w:r>
      <w:r w:rsidR="001A6B01">
        <w:rPr>
          <w:bCs/>
          <w:color w:val="000000"/>
          <w:sz w:val="24"/>
          <w:szCs w:val="24"/>
        </w:rPr>
        <w:t>ă</w:t>
      </w:r>
      <w:proofErr w:type="spellEnd"/>
      <w:r w:rsidRPr="000041E6">
        <w:rPr>
          <w:bCs/>
          <w:color w:val="000000"/>
          <w:sz w:val="24"/>
          <w:szCs w:val="24"/>
        </w:rPr>
        <w:t xml:space="preserve"> </w:t>
      </w:r>
      <w:proofErr w:type="spellStart"/>
      <w:r w:rsidR="001A6B01">
        <w:rPr>
          <w:bCs/>
          <w:color w:val="000000"/>
          <w:sz w:val="24"/>
          <w:szCs w:val="24"/>
        </w:rPr>
        <w:t>î</w:t>
      </w:r>
      <w:r w:rsidRPr="000041E6">
        <w:rPr>
          <w:bCs/>
          <w:color w:val="000000"/>
          <w:sz w:val="24"/>
          <w:szCs w:val="24"/>
        </w:rPr>
        <w:t>n</w:t>
      </w:r>
      <w:proofErr w:type="spellEnd"/>
      <w:r w:rsidRPr="000041E6">
        <w:rPr>
          <w:bCs/>
          <w:color w:val="000000"/>
          <w:sz w:val="24"/>
          <w:szCs w:val="24"/>
        </w:rPr>
        <w:t xml:space="preserve"> </w:t>
      </w:r>
      <w:proofErr w:type="spellStart"/>
      <w:r w:rsidRPr="000041E6">
        <w:rPr>
          <w:bCs/>
          <w:color w:val="000000"/>
          <w:sz w:val="24"/>
          <w:szCs w:val="24"/>
        </w:rPr>
        <w:t>aprecierea</w:t>
      </w:r>
      <w:proofErr w:type="spellEnd"/>
      <w:r w:rsidRPr="000041E6">
        <w:rPr>
          <w:bCs/>
          <w:color w:val="000000"/>
          <w:sz w:val="24"/>
          <w:szCs w:val="24"/>
        </w:rPr>
        <w:t xml:space="preserve"> </w:t>
      </w:r>
      <w:proofErr w:type="spellStart"/>
      <w:r w:rsidRPr="000041E6">
        <w:rPr>
          <w:bCs/>
          <w:color w:val="000000"/>
          <w:sz w:val="24"/>
          <w:szCs w:val="24"/>
        </w:rPr>
        <w:t>gradului</w:t>
      </w:r>
      <w:proofErr w:type="spellEnd"/>
      <w:r w:rsidRPr="000041E6">
        <w:rPr>
          <w:bCs/>
          <w:color w:val="000000"/>
          <w:sz w:val="24"/>
          <w:szCs w:val="24"/>
        </w:rPr>
        <w:t xml:space="preserve"> </w:t>
      </w:r>
      <w:proofErr w:type="spellStart"/>
      <w:r w:rsidR="001A6B01">
        <w:rPr>
          <w:bCs/>
          <w:color w:val="000000"/>
          <w:sz w:val="24"/>
          <w:szCs w:val="24"/>
        </w:rPr>
        <w:t>î</w:t>
      </w:r>
      <w:r w:rsidRPr="000041E6">
        <w:rPr>
          <w:bCs/>
          <w:color w:val="000000"/>
          <w:sz w:val="24"/>
          <w:szCs w:val="24"/>
        </w:rPr>
        <w:t>n</w:t>
      </w:r>
      <w:proofErr w:type="spellEnd"/>
      <w:r w:rsidRPr="000041E6">
        <w:rPr>
          <w:bCs/>
          <w:color w:val="000000"/>
          <w:sz w:val="24"/>
          <w:szCs w:val="24"/>
        </w:rPr>
        <w:t xml:space="preserve"> care </w:t>
      </w:r>
      <w:proofErr w:type="spellStart"/>
      <w:r w:rsidRPr="000041E6">
        <w:rPr>
          <w:bCs/>
          <w:color w:val="000000"/>
          <w:sz w:val="24"/>
          <w:szCs w:val="24"/>
        </w:rPr>
        <w:t>angaja</w:t>
      </w:r>
      <w:r w:rsidR="001A6B01">
        <w:rPr>
          <w:bCs/>
          <w:color w:val="000000"/>
          <w:sz w:val="24"/>
          <w:szCs w:val="24"/>
        </w:rPr>
        <w:t>ț</w:t>
      </w:r>
      <w:r w:rsidRPr="000041E6">
        <w:rPr>
          <w:bCs/>
          <w:color w:val="000000"/>
          <w:sz w:val="24"/>
          <w:szCs w:val="24"/>
        </w:rPr>
        <w:t>ii</w:t>
      </w:r>
      <w:proofErr w:type="spellEnd"/>
      <w:r w:rsidRPr="000041E6">
        <w:rPr>
          <w:bCs/>
          <w:color w:val="000000"/>
          <w:sz w:val="24"/>
          <w:szCs w:val="24"/>
        </w:rPr>
        <w:t xml:space="preserve"> </w:t>
      </w:r>
      <w:proofErr w:type="spellStart"/>
      <w:r w:rsidR="001A6B01">
        <w:rPr>
          <w:bCs/>
          <w:color w:val="000000"/>
          <w:sz w:val="24"/>
          <w:szCs w:val="24"/>
        </w:rPr>
        <w:t>îș</w:t>
      </w:r>
      <w:r w:rsidRPr="000041E6">
        <w:rPr>
          <w:bCs/>
          <w:color w:val="000000"/>
          <w:sz w:val="24"/>
          <w:szCs w:val="24"/>
        </w:rPr>
        <w:t>i</w:t>
      </w:r>
      <w:proofErr w:type="spellEnd"/>
      <w:r w:rsidRPr="000041E6">
        <w:rPr>
          <w:bCs/>
          <w:color w:val="000000"/>
          <w:sz w:val="24"/>
          <w:szCs w:val="24"/>
        </w:rPr>
        <w:t xml:space="preserve"> </w:t>
      </w:r>
      <w:proofErr w:type="spellStart"/>
      <w:r w:rsidR="001A6B01">
        <w:rPr>
          <w:bCs/>
          <w:color w:val="000000"/>
          <w:sz w:val="24"/>
          <w:szCs w:val="24"/>
        </w:rPr>
        <w:t>â</w:t>
      </w:r>
      <w:r w:rsidRPr="000041E6">
        <w:rPr>
          <w:bCs/>
          <w:color w:val="000000"/>
          <w:sz w:val="24"/>
          <w:szCs w:val="24"/>
        </w:rPr>
        <w:t>ndeplinesc</w:t>
      </w:r>
      <w:proofErr w:type="spellEnd"/>
      <w:r w:rsidRPr="000041E6">
        <w:rPr>
          <w:bCs/>
          <w:color w:val="000000"/>
          <w:sz w:val="24"/>
          <w:szCs w:val="24"/>
        </w:rPr>
        <w:t xml:space="preserve"> </w:t>
      </w:r>
      <w:proofErr w:type="spellStart"/>
      <w:r w:rsidRPr="000041E6">
        <w:rPr>
          <w:bCs/>
          <w:color w:val="000000"/>
          <w:sz w:val="24"/>
          <w:szCs w:val="24"/>
        </w:rPr>
        <w:t>responsabilit</w:t>
      </w:r>
      <w:r w:rsidR="001A6B01">
        <w:rPr>
          <w:bCs/>
          <w:color w:val="000000"/>
          <w:sz w:val="24"/>
          <w:szCs w:val="24"/>
        </w:rPr>
        <w:t>îț</w:t>
      </w:r>
      <w:r w:rsidRPr="000041E6">
        <w:rPr>
          <w:bCs/>
          <w:color w:val="000000"/>
          <w:sz w:val="24"/>
          <w:szCs w:val="24"/>
        </w:rPr>
        <w:t>ile</w:t>
      </w:r>
      <w:proofErr w:type="spellEnd"/>
      <w:r w:rsidRPr="000041E6">
        <w:rPr>
          <w:bCs/>
          <w:color w:val="000000"/>
          <w:sz w:val="24"/>
          <w:szCs w:val="24"/>
        </w:rPr>
        <w:t xml:space="preserve"> de</w:t>
      </w:r>
      <w:r w:rsidR="00197996" w:rsidRPr="000041E6">
        <w:rPr>
          <w:color w:val="000000"/>
          <w:sz w:val="24"/>
          <w:szCs w:val="24"/>
        </w:rPr>
        <w:t xml:space="preserve"> </w:t>
      </w:r>
      <w:proofErr w:type="spellStart"/>
      <w:r w:rsidRPr="000041E6">
        <w:rPr>
          <w:bCs/>
          <w:color w:val="000000"/>
          <w:sz w:val="24"/>
          <w:szCs w:val="24"/>
        </w:rPr>
        <w:t>serviciu</w:t>
      </w:r>
      <w:proofErr w:type="spellEnd"/>
      <w:r w:rsidRPr="000041E6">
        <w:rPr>
          <w:bCs/>
          <w:color w:val="000000"/>
          <w:sz w:val="24"/>
          <w:szCs w:val="24"/>
        </w:rPr>
        <w:t>.</w:t>
      </w:r>
      <w:r w:rsidRPr="000041E6">
        <w:rPr>
          <w:color w:val="000000"/>
          <w:sz w:val="24"/>
          <w:szCs w:val="24"/>
        </w:rPr>
        <w:br/>
      </w:r>
      <w:proofErr w:type="spellStart"/>
      <w:r w:rsidRPr="000041E6">
        <w:rPr>
          <w:bCs/>
          <w:color w:val="000000"/>
          <w:sz w:val="24"/>
          <w:szCs w:val="24"/>
        </w:rPr>
        <w:t>Obiectivele</w:t>
      </w:r>
      <w:proofErr w:type="spellEnd"/>
      <w:r w:rsidRPr="000041E6">
        <w:rPr>
          <w:bCs/>
          <w:color w:val="000000"/>
          <w:sz w:val="24"/>
          <w:szCs w:val="24"/>
        </w:rPr>
        <w:t xml:space="preserve"> </w:t>
      </w:r>
      <w:proofErr w:type="spellStart"/>
      <w:r w:rsidRPr="000041E6">
        <w:rPr>
          <w:bCs/>
          <w:color w:val="000000"/>
          <w:sz w:val="24"/>
          <w:szCs w:val="24"/>
        </w:rPr>
        <w:t>evaluarii</w:t>
      </w:r>
      <w:proofErr w:type="spellEnd"/>
      <w:r w:rsidRPr="000041E6">
        <w:rPr>
          <w:bCs/>
          <w:color w:val="000000"/>
          <w:sz w:val="24"/>
          <w:szCs w:val="24"/>
        </w:rPr>
        <w:t xml:space="preserve"> - </w:t>
      </w:r>
      <w:proofErr w:type="spellStart"/>
      <w:r w:rsidRPr="000041E6">
        <w:rPr>
          <w:bCs/>
          <w:color w:val="000000"/>
          <w:sz w:val="24"/>
          <w:szCs w:val="24"/>
        </w:rPr>
        <w:t>sistemul</w:t>
      </w:r>
      <w:proofErr w:type="spellEnd"/>
      <w:r w:rsidRPr="000041E6">
        <w:rPr>
          <w:bCs/>
          <w:color w:val="000000"/>
          <w:sz w:val="24"/>
          <w:szCs w:val="24"/>
        </w:rPr>
        <w:t xml:space="preserve"> de </w:t>
      </w:r>
      <w:proofErr w:type="spellStart"/>
      <w:r w:rsidRPr="000041E6">
        <w:rPr>
          <w:bCs/>
          <w:color w:val="000000"/>
          <w:sz w:val="24"/>
          <w:szCs w:val="24"/>
        </w:rPr>
        <w:t>evaluare</w:t>
      </w:r>
      <w:proofErr w:type="spellEnd"/>
      <w:r w:rsidRPr="000041E6">
        <w:rPr>
          <w:bCs/>
          <w:color w:val="000000"/>
          <w:sz w:val="24"/>
          <w:szCs w:val="24"/>
        </w:rPr>
        <w:t xml:space="preserve"> </w:t>
      </w:r>
      <w:proofErr w:type="spellStart"/>
      <w:r w:rsidRPr="000041E6">
        <w:rPr>
          <w:bCs/>
          <w:color w:val="000000"/>
          <w:sz w:val="24"/>
          <w:szCs w:val="24"/>
        </w:rPr>
        <w:t>asigura</w:t>
      </w:r>
      <w:proofErr w:type="spellEnd"/>
      <w:r w:rsidRPr="000041E6">
        <w:rPr>
          <w:bCs/>
          <w:color w:val="000000"/>
          <w:sz w:val="24"/>
          <w:szCs w:val="24"/>
        </w:rPr>
        <w:t xml:space="preserve"> </w:t>
      </w:r>
      <w:proofErr w:type="spellStart"/>
      <w:r w:rsidRPr="000041E6">
        <w:rPr>
          <w:bCs/>
          <w:color w:val="000000"/>
          <w:sz w:val="24"/>
          <w:szCs w:val="24"/>
        </w:rPr>
        <w:t>legatura</w:t>
      </w:r>
      <w:proofErr w:type="spellEnd"/>
      <w:r w:rsidRPr="000041E6">
        <w:rPr>
          <w:bCs/>
          <w:color w:val="000000"/>
          <w:sz w:val="24"/>
          <w:szCs w:val="24"/>
        </w:rPr>
        <w:t xml:space="preserve"> </w:t>
      </w:r>
      <w:proofErr w:type="spellStart"/>
      <w:r w:rsidRPr="000041E6">
        <w:rPr>
          <w:bCs/>
          <w:color w:val="000000"/>
          <w:sz w:val="24"/>
          <w:szCs w:val="24"/>
        </w:rPr>
        <w:t>dintre</w:t>
      </w:r>
      <w:proofErr w:type="spellEnd"/>
      <w:r w:rsidRPr="000041E6">
        <w:rPr>
          <w:bCs/>
          <w:color w:val="000000"/>
          <w:sz w:val="24"/>
          <w:szCs w:val="24"/>
        </w:rPr>
        <w:t xml:space="preserve"> </w:t>
      </w:r>
      <w:proofErr w:type="spellStart"/>
      <w:r w:rsidRPr="000041E6">
        <w:rPr>
          <w:bCs/>
          <w:color w:val="000000"/>
          <w:sz w:val="24"/>
          <w:szCs w:val="24"/>
        </w:rPr>
        <w:t>recompensa</w:t>
      </w:r>
      <w:proofErr w:type="spellEnd"/>
      <w:r w:rsidRPr="000041E6">
        <w:rPr>
          <w:bCs/>
          <w:color w:val="000000"/>
          <w:sz w:val="24"/>
          <w:szCs w:val="24"/>
        </w:rPr>
        <w:t xml:space="preserve"> pe care un</w:t>
      </w:r>
      <w:r w:rsidR="000041E6">
        <w:rPr>
          <w:color w:val="000000"/>
          <w:sz w:val="24"/>
          <w:szCs w:val="24"/>
        </w:rPr>
        <w:t xml:space="preserve"> </w:t>
      </w:r>
      <w:r w:rsidRPr="000041E6">
        <w:rPr>
          <w:bCs/>
          <w:color w:val="000000"/>
          <w:sz w:val="24"/>
          <w:szCs w:val="24"/>
        </w:rPr>
        <w:t xml:space="preserve">salariat </w:t>
      </w:r>
      <w:proofErr w:type="spellStart"/>
      <w:r w:rsidRPr="000041E6">
        <w:rPr>
          <w:bCs/>
          <w:color w:val="000000"/>
          <w:sz w:val="24"/>
          <w:szCs w:val="24"/>
        </w:rPr>
        <w:t>spera</w:t>
      </w:r>
      <w:proofErr w:type="spellEnd"/>
      <w:r w:rsidRPr="000041E6">
        <w:rPr>
          <w:bCs/>
          <w:color w:val="000000"/>
          <w:sz w:val="24"/>
          <w:szCs w:val="24"/>
        </w:rPr>
        <w:t xml:space="preserve"> </w:t>
      </w:r>
      <w:proofErr w:type="spellStart"/>
      <w:r w:rsidRPr="000041E6">
        <w:rPr>
          <w:bCs/>
          <w:color w:val="000000"/>
          <w:sz w:val="24"/>
          <w:szCs w:val="24"/>
        </w:rPr>
        <w:t>s</w:t>
      </w:r>
      <w:r w:rsidR="001A6B01">
        <w:rPr>
          <w:bCs/>
          <w:color w:val="000000"/>
          <w:sz w:val="24"/>
          <w:szCs w:val="24"/>
        </w:rPr>
        <w:t>ă</w:t>
      </w:r>
      <w:proofErr w:type="spellEnd"/>
      <w:r w:rsidRPr="000041E6">
        <w:rPr>
          <w:bCs/>
          <w:color w:val="000000"/>
          <w:sz w:val="24"/>
          <w:szCs w:val="24"/>
        </w:rPr>
        <w:t xml:space="preserve"> o </w:t>
      </w:r>
      <w:proofErr w:type="spellStart"/>
      <w:r w:rsidRPr="000041E6">
        <w:rPr>
          <w:bCs/>
          <w:color w:val="000000"/>
          <w:sz w:val="24"/>
          <w:szCs w:val="24"/>
        </w:rPr>
        <w:t>primeasc</w:t>
      </w:r>
      <w:r w:rsidR="001A6B01">
        <w:rPr>
          <w:bCs/>
          <w:color w:val="000000"/>
          <w:sz w:val="24"/>
          <w:szCs w:val="24"/>
        </w:rPr>
        <w:t>ă</w:t>
      </w:r>
      <w:proofErr w:type="spellEnd"/>
      <w:r w:rsidRPr="000041E6">
        <w:rPr>
          <w:bCs/>
          <w:color w:val="000000"/>
          <w:sz w:val="24"/>
          <w:szCs w:val="24"/>
        </w:rPr>
        <w:t xml:space="preserve"> </w:t>
      </w:r>
      <w:proofErr w:type="spellStart"/>
      <w:r w:rsidR="001A6B01">
        <w:rPr>
          <w:bCs/>
          <w:color w:val="000000"/>
          <w:sz w:val="24"/>
          <w:szCs w:val="24"/>
        </w:rPr>
        <w:t>ș</w:t>
      </w:r>
      <w:r w:rsidRPr="000041E6">
        <w:rPr>
          <w:bCs/>
          <w:color w:val="000000"/>
          <w:sz w:val="24"/>
          <w:szCs w:val="24"/>
        </w:rPr>
        <w:t>i</w:t>
      </w:r>
      <w:proofErr w:type="spellEnd"/>
      <w:r w:rsidRPr="000041E6">
        <w:rPr>
          <w:bCs/>
          <w:color w:val="000000"/>
          <w:sz w:val="24"/>
          <w:szCs w:val="24"/>
        </w:rPr>
        <w:t xml:space="preserve"> </w:t>
      </w:r>
      <w:proofErr w:type="spellStart"/>
      <w:r w:rsidRPr="000041E6">
        <w:rPr>
          <w:bCs/>
          <w:color w:val="000000"/>
          <w:sz w:val="24"/>
          <w:szCs w:val="24"/>
        </w:rPr>
        <w:t>productivitatea</w:t>
      </w:r>
      <w:proofErr w:type="spellEnd"/>
      <w:r w:rsidRPr="000041E6">
        <w:rPr>
          <w:bCs/>
          <w:color w:val="000000"/>
          <w:sz w:val="24"/>
          <w:szCs w:val="24"/>
        </w:rPr>
        <w:t xml:space="preserve"> pe care o </w:t>
      </w:r>
      <w:proofErr w:type="spellStart"/>
      <w:r w:rsidRPr="000041E6">
        <w:rPr>
          <w:bCs/>
          <w:color w:val="000000"/>
          <w:sz w:val="24"/>
          <w:szCs w:val="24"/>
        </w:rPr>
        <w:t>realizeaza</w:t>
      </w:r>
      <w:proofErr w:type="spellEnd"/>
      <w:r w:rsidRPr="000041E6">
        <w:rPr>
          <w:bCs/>
          <w:color w:val="000000"/>
          <w:sz w:val="24"/>
          <w:szCs w:val="24"/>
        </w:rPr>
        <w:t xml:space="preserve">, </w:t>
      </w:r>
      <w:proofErr w:type="spellStart"/>
      <w:r w:rsidRPr="000041E6">
        <w:rPr>
          <w:bCs/>
          <w:color w:val="000000"/>
          <w:sz w:val="24"/>
          <w:szCs w:val="24"/>
        </w:rPr>
        <w:t>succesiunea</w:t>
      </w:r>
      <w:proofErr w:type="spellEnd"/>
      <w:r w:rsidRPr="000041E6">
        <w:rPr>
          <w:bCs/>
          <w:color w:val="000000"/>
          <w:sz w:val="24"/>
          <w:szCs w:val="24"/>
        </w:rPr>
        <w:t xml:space="preserve"> </w:t>
      </w:r>
      <w:r w:rsidR="00197996" w:rsidRPr="000041E6">
        <w:rPr>
          <w:bCs/>
          <w:color w:val="000000"/>
          <w:sz w:val="24"/>
          <w:szCs w:val="24"/>
        </w:rPr>
        <w:t>normal</w:t>
      </w:r>
      <w:r w:rsidR="00197996" w:rsidRPr="000041E6">
        <w:rPr>
          <w:color w:val="000000"/>
          <w:sz w:val="24"/>
          <w:szCs w:val="24"/>
        </w:rPr>
        <w:t xml:space="preserve"> </w:t>
      </w:r>
      <w:proofErr w:type="spellStart"/>
      <w:r w:rsidRPr="000041E6">
        <w:rPr>
          <w:bCs/>
          <w:color w:val="000000"/>
          <w:sz w:val="24"/>
          <w:szCs w:val="24"/>
        </w:rPr>
        <w:t>fiind</w:t>
      </w:r>
      <w:proofErr w:type="spellEnd"/>
      <w:r w:rsidRPr="000041E6">
        <w:rPr>
          <w:bCs/>
          <w:color w:val="000000"/>
          <w:sz w:val="24"/>
          <w:szCs w:val="24"/>
        </w:rPr>
        <w:t xml:space="preserve">: </w:t>
      </w:r>
      <w:proofErr w:type="spellStart"/>
      <w:r w:rsidRPr="000041E6">
        <w:rPr>
          <w:bCs/>
          <w:color w:val="000000"/>
          <w:sz w:val="24"/>
          <w:szCs w:val="24"/>
        </w:rPr>
        <w:t>productivitate</w:t>
      </w:r>
      <w:proofErr w:type="spellEnd"/>
      <w:r w:rsidRPr="000041E6">
        <w:rPr>
          <w:bCs/>
          <w:color w:val="000000"/>
          <w:sz w:val="24"/>
          <w:szCs w:val="24"/>
        </w:rPr>
        <w:t xml:space="preserve"> - </w:t>
      </w:r>
      <w:proofErr w:type="spellStart"/>
      <w:r w:rsidRPr="000041E6">
        <w:rPr>
          <w:bCs/>
          <w:color w:val="000000"/>
          <w:sz w:val="24"/>
          <w:szCs w:val="24"/>
        </w:rPr>
        <w:t>evaluarea</w:t>
      </w:r>
      <w:proofErr w:type="spellEnd"/>
      <w:r w:rsidRPr="000041E6">
        <w:rPr>
          <w:bCs/>
          <w:color w:val="000000"/>
          <w:sz w:val="24"/>
          <w:szCs w:val="24"/>
        </w:rPr>
        <w:t xml:space="preserve"> </w:t>
      </w:r>
      <w:proofErr w:type="spellStart"/>
      <w:r w:rsidRPr="000041E6">
        <w:rPr>
          <w:bCs/>
          <w:color w:val="000000"/>
          <w:sz w:val="24"/>
          <w:szCs w:val="24"/>
        </w:rPr>
        <w:t>performantei</w:t>
      </w:r>
      <w:proofErr w:type="spellEnd"/>
      <w:r w:rsidRPr="000041E6">
        <w:rPr>
          <w:bCs/>
          <w:color w:val="000000"/>
          <w:sz w:val="24"/>
          <w:szCs w:val="24"/>
        </w:rPr>
        <w:t xml:space="preserve"> - </w:t>
      </w:r>
      <w:proofErr w:type="spellStart"/>
      <w:r w:rsidRPr="000041E6">
        <w:rPr>
          <w:bCs/>
          <w:color w:val="000000"/>
          <w:sz w:val="24"/>
          <w:szCs w:val="24"/>
        </w:rPr>
        <w:t>recompens</w:t>
      </w:r>
      <w:r w:rsidR="001A6B01">
        <w:rPr>
          <w:bCs/>
          <w:color w:val="000000"/>
          <w:sz w:val="24"/>
          <w:szCs w:val="24"/>
        </w:rPr>
        <w:t>ă</w:t>
      </w:r>
      <w:proofErr w:type="spellEnd"/>
      <w:r w:rsidRPr="000041E6">
        <w:rPr>
          <w:bCs/>
          <w:color w:val="000000"/>
          <w:sz w:val="24"/>
          <w:szCs w:val="24"/>
        </w:rPr>
        <w:t xml:space="preserve">. </w:t>
      </w:r>
      <w:r w:rsidRPr="00B56D8A">
        <w:rPr>
          <w:bCs/>
          <w:color w:val="000000"/>
          <w:sz w:val="24"/>
          <w:szCs w:val="24"/>
          <w:lang w:val="de-DE"/>
        </w:rPr>
        <w:t xml:space="preserve">Mai </w:t>
      </w:r>
      <w:proofErr w:type="spellStart"/>
      <w:r w:rsidRPr="00B56D8A">
        <w:rPr>
          <w:bCs/>
          <w:color w:val="000000"/>
          <w:sz w:val="24"/>
          <w:szCs w:val="24"/>
          <w:lang w:val="de-DE"/>
        </w:rPr>
        <w:t>este</w:t>
      </w:r>
      <w:proofErr w:type="spellEnd"/>
      <w:r w:rsidRPr="00B56D8A">
        <w:rPr>
          <w:bCs/>
          <w:color w:val="000000"/>
          <w:sz w:val="24"/>
          <w:szCs w:val="24"/>
          <w:lang w:val="de-DE"/>
        </w:rPr>
        <w:t xml:space="preserve"> </w:t>
      </w:r>
      <w:proofErr w:type="spellStart"/>
      <w:r w:rsidRPr="00B56D8A">
        <w:rPr>
          <w:bCs/>
          <w:color w:val="000000"/>
          <w:sz w:val="24"/>
          <w:szCs w:val="24"/>
          <w:lang w:val="de-DE"/>
        </w:rPr>
        <w:t>folosita</w:t>
      </w:r>
      <w:proofErr w:type="spellEnd"/>
      <w:r w:rsidRPr="00B56D8A">
        <w:rPr>
          <w:bCs/>
          <w:color w:val="000000"/>
          <w:sz w:val="24"/>
          <w:szCs w:val="24"/>
          <w:lang w:val="de-DE"/>
        </w:rPr>
        <w:t xml:space="preserve"> </w:t>
      </w:r>
      <w:proofErr w:type="spellStart"/>
      <w:r w:rsidRPr="00B56D8A">
        <w:rPr>
          <w:bCs/>
          <w:color w:val="000000"/>
          <w:sz w:val="24"/>
          <w:szCs w:val="24"/>
          <w:lang w:val="de-DE"/>
        </w:rPr>
        <w:t>pentru</w:t>
      </w:r>
      <w:proofErr w:type="spellEnd"/>
      <w:r w:rsidR="00197996" w:rsidRPr="00B56D8A">
        <w:rPr>
          <w:color w:val="000000"/>
          <w:sz w:val="24"/>
          <w:szCs w:val="24"/>
          <w:lang w:val="de-DE"/>
        </w:rPr>
        <w:t xml:space="preserve"> </w:t>
      </w:r>
      <w:proofErr w:type="spellStart"/>
      <w:r w:rsidRPr="00B56D8A">
        <w:rPr>
          <w:bCs/>
          <w:color w:val="000000"/>
          <w:sz w:val="24"/>
          <w:szCs w:val="24"/>
          <w:lang w:val="de-DE"/>
        </w:rPr>
        <w:t>mentinerea</w:t>
      </w:r>
      <w:proofErr w:type="spellEnd"/>
      <w:r w:rsidRPr="00B56D8A">
        <w:rPr>
          <w:bCs/>
          <w:color w:val="000000"/>
          <w:sz w:val="24"/>
          <w:szCs w:val="24"/>
          <w:lang w:val="de-DE"/>
        </w:rPr>
        <w:t xml:space="preserve"> </w:t>
      </w:r>
      <w:proofErr w:type="spellStart"/>
      <w:r w:rsidRPr="00B56D8A">
        <w:rPr>
          <w:bCs/>
          <w:color w:val="000000"/>
          <w:sz w:val="24"/>
          <w:szCs w:val="24"/>
          <w:lang w:val="de-DE"/>
        </w:rPr>
        <w:t>unui</w:t>
      </w:r>
      <w:proofErr w:type="spellEnd"/>
      <w:r w:rsidRPr="00B56D8A">
        <w:rPr>
          <w:bCs/>
          <w:color w:val="000000"/>
          <w:sz w:val="24"/>
          <w:szCs w:val="24"/>
          <w:lang w:val="de-DE"/>
        </w:rPr>
        <w:t xml:space="preserve"> </w:t>
      </w:r>
      <w:proofErr w:type="spellStart"/>
      <w:r w:rsidRPr="00B56D8A">
        <w:rPr>
          <w:bCs/>
          <w:color w:val="000000"/>
          <w:sz w:val="24"/>
          <w:szCs w:val="24"/>
          <w:lang w:val="de-DE"/>
        </w:rPr>
        <w:t>post</w:t>
      </w:r>
      <w:proofErr w:type="spellEnd"/>
      <w:r w:rsidRPr="00B56D8A">
        <w:rPr>
          <w:bCs/>
          <w:color w:val="000000"/>
          <w:sz w:val="24"/>
          <w:szCs w:val="24"/>
          <w:lang w:val="de-DE"/>
        </w:rPr>
        <w:t xml:space="preserve">, </w:t>
      </w:r>
      <w:proofErr w:type="spellStart"/>
      <w:r w:rsidRPr="00B56D8A">
        <w:rPr>
          <w:bCs/>
          <w:color w:val="000000"/>
          <w:sz w:val="24"/>
          <w:szCs w:val="24"/>
          <w:lang w:val="de-DE"/>
        </w:rPr>
        <w:t>demitere</w:t>
      </w:r>
      <w:proofErr w:type="spellEnd"/>
      <w:r w:rsidRPr="00B56D8A">
        <w:rPr>
          <w:bCs/>
          <w:color w:val="000000"/>
          <w:sz w:val="24"/>
          <w:szCs w:val="24"/>
          <w:lang w:val="de-DE"/>
        </w:rPr>
        <w:t xml:space="preserve"> sau </w:t>
      </w:r>
      <w:proofErr w:type="spellStart"/>
      <w:r w:rsidRPr="00B56D8A">
        <w:rPr>
          <w:bCs/>
          <w:color w:val="000000"/>
          <w:sz w:val="24"/>
          <w:szCs w:val="24"/>
          <w:lang w:val="de-DE"/>
        </w:rPr>
        <w:t>transfer</w:t>
      </w:r>
      <w:proofErr w:type="spellEnd"/>
      <w:r w:rsidRPr="00B56D8A">
        <w:rPr>
          <w:bCs/>
          <w:color w:val="000000"/>
          <w:sz w:val="24"/>
          <w:szCs w:val="24"/>
          <w:lang w:val="de-DE"/>
        </w:rPr>
        <w:t>.</w:t>
      </w:r>
      <w:r w:rsidRPr="00B56D8A">
        <w:rPr>
          <w:color w:val="000000"/>
          <w:sz w:val="24"/>
          <w:szCs w:val="24"/>
          <w:lang w:val="de-DE"/>
        </w:rPr>
        <w:br/>
      </w:r>
      <w:proofErr w:type="spellStart"/>
      <w:r w:rsidRPr="000041E6">
        <w:rPr>
          <w:bCs/>
          <w:color w:val="000000"/>
          <w:sz w:val="24"/>
          <w:szCs w:val="24"/>
        </w:rPr>
        <w:t>Criteriile</w:t>
      </w:r>
      <w:proofErr w:type="spellEnd"/>
      <w:r w:rsidRPr="000041E6">
        <w:rPr>
          <w:bCs/>
          <w:color w:val="000000"/>
          <w:sz w:val="24"/>
          <w:szCs w:val="24"/>
        </w:rPr>
        <w:t xml:space="preserve"> de </w:t>
      </w:r>
      <w:proofErr w:type="spellStart"/>
      <w:r w:rsidRPr="000041E6">
        <w:rPr>
          <w:bCs/>
          <w:color w:val="000000"/>
          <w:sz w:val="24"/>
          <w:szCs w:val="24"/>
        </w:rPr>
        <w:t>performan</w:t>
      </w:r>
      <w:r w:rsidR="001A6B01">
        <w:rPr>
          <w:bCs/>
          <w:color w:val="000000"/>
          <w:sz w:val="24"/>
          <w:szCs w:val="24"/>
        </w:rPr>
        <w:t>ță</w:t>
      </w:r>
      <w:proofErr w:type="spellEnd"/>
      <w:r w:rsidRPr="000041E6">
        <w:rPr>
          <w:bCs/>
          <w:color w:val="000000"/>
          <w:sz w:val="24"/>
          <w:szCs w:val="24"/>
        </w:rPr>
        <w:t xml:space="preserve"> </w:t>
      </w:r>
      <w:proofErr w:type="spellStart"/>
      <w:r w:rsidRPr="000041E6">
        <w:rPr>
          <w:bCs/>
          <w:color w:val="000000"/>
          <w:sz w:val="24"/>
          <w:szCs w:val="24"/>
        </w:rPr>
        <w:t>vizeaz</w:t>
      </w:r>
      <w:r w:rsidR="001A6B01">
        <w:rPr>
          <w:bCs/>
          <w:color w:val="000000"/>
          <w:sz w:val="24"/>
          <w:szCs w:val="24"/>
        </w:rPr>
        <w:t>ă</w:t>
      </w:r>
      <w:proofErr w:type="spellEnd"/>
      <w:r w:rsidRPr="000041E6">
        <w:rPr>
          <w:bCs/>
          <w:color w:val="000000"/>
          <w:sz w:val="24"/>
          <w:szCs w:val="24"/>
        </w:rPr>
        <w:t xml:space="preserve"> fie </w:t>
      </w:r>
      <w:proofErr w:type="spellStart"/>
      <w:r w:rsidRPr="000041E6">
        <w:rPr>
          <w:bCs/>
          <w:color w:val="000000"/>
          <w:sz w:val="24"/>
          <w:szCs w:val="24"/>
        </w:rPr>
        <w:t>rezultatele</w:t>
      </w:r>
      <w:proofErr w:type="spellEnd"/>
      <w:r w:rsidRPr="000041E6">
        <w:rPr>
          <w:bCs/>
          <w:color w:val="000000"/>
          <w:sz w:val="24"/>
          <w:szCs w:val="24"/>
        </w:rPr>
        <w:t xml:space="preserve"> </w:t>
      </w:r>
      <w:proofErr w:type="spellStart"/>
      <w:r w:rsidR="001A6B01">
        <w:rPr>
          <w:bCs/>
          <w:color w:val="000000"/>
          <w:sz w:val="24"/>
          <w:szCs w:val="24"/>
        </w:rPr>
        <w:t>ș</w:t>
      </w:r>
      <w:r w:rsidRPr="000041E6">
        <w:rPr>
          <w:bCs/>
          <w:color w:val="000000"/>
          <w:sz w:val="24"/>
          <w:szCs w:val="24"/>
        </w:rPr>
        <w:t>i</w:t>
      </w:r>
      <w:proofErr w:type="spellEnd"/>
      <w:r w:rsidRPr="000041E6">
        <w:rPr>
          <w:bCs/>
          <w:color w:val="000000"/>
          <w:sz w:val="24"/>
          <w:szCs w:val="24"/>
        </w:rPr>
        <w:t xml:space="preserve"> </w:t>
      </w:r>
      <w:proofErr w:type="spellStart"/>
      <w:r w:rsidRPr="000041E6">
        <w:rPr>
          <w:bCs/>
          <w:color w:val="000000"/>
          <w:sz w:val="24"/>
          <w:szCs w:val="24"/>
        </w:rPr>
        <w:t>evenimentele</w:t>
      </w:r>
      <w:proofErr w:type="spellEnd"/>
      <w:r w:rsidRPr="000041E6">
        <w:rPr>
          <w:bCs/>
          <w:color w:val="000000"/>
          <w:sz w:val="24"/>
          <w:szCs w:val="24"/>
        </w:rPr>
        <w:t xml:space="preserve"> </w:t>
      </w:r>
      <w:proofErr w:type="spellStart"/>
      <w:r w:rsidRPr="000041E6">
        <w:rPr>
          <w:bCs/>
          <w:color w:val="000000"/>
          <w:sz w:val="24"/>
          <w:szCs w:val="24"/>
        </w:rPr>
        <w:t>trecute</w:t>
      </w:r>
      <w:proofErr w:type="spellEnd"/>
      <w:r w:rsidRPr="000041E6">
        <w:rPr>
          <w:bCs/>
          <w:color w:val="000000"/>
          <w:sz w:val="24"/>
          <w:szCs w:val="24"/>
        </w:rPr>
        <w:t xml:space="preserve">, fie </w:t>
      </w:r>
      <w:proofErr w:type="spellStart"/>
      <w:r w:rsidRPr="000041E6">
        <w:rPr>
          <w:bCs/>
          <w:color w:val="000000"/>
          <w:sz w:val="24"/>
          <w:szCs w:val="24"/>
        </w:rPr>
        <w:t>poten</w:t>
      </w:r>
      <w:r w:rsidR="001A6B01">
        <w:rPr>
          <w:bCs/>
          <w:color w:val="000000"/>
          <w:sz w:val="24"/>
          <w:szCs w:val="24"/>
        </w:rPr>
        <w:t>ț</w:t>
      </w:r>
      <w:r w:rsidRPr="000041E6">
        <w:rPr>
          <w:bCs/>
          <w:color w:val="000000"/>
          <w:sz w:val="24"/>
          <w:szCs w:val="24"/>
        </w:rPr>
        <w:t>ialul</w:t>
      </w:r>
      <w:proofErr w:type="spellEnd"/>
      <w:r w:rsidRPr="000041E6">
        <w:rPr>
          <w:bCs/>
          <w:color w:val="000000"/>
          <w:sz w:val="24"/>
          <w:szCs w:val="24"/>
        </w:rPr>
        <w:t xml:space="preserve"> de</w:t>
      </w:r>
      <w:r w:rsidR="00197996" w:rsidRPr="000041E6">
        <w:rPr>
          <w:color w:val="000000"/>
          <w:sz w:val="24"/>
          <w:szCs w:val="24"/>
        </w:rPr>
        <w:t xml:space="preserve"> </w:t>
      </w:r>
      <w:proofErr w:type="spellStart"/>
      <w:r w:rsidRPr="000041E6">
        <w:rPr>
          <w:bCs/>
          <w:color w:val="000000"/>
          <w:sz w:val="24"/>
          <w:szCs w:val="24"/>
        </w:rPr>
        <w:t>viitor</w:t>
      </w:r>
      <w:proofErr w:type="spellEnd"/>
      <w:r w:rsidRPr="000041E6">
        <w:rPr>
          <w:bCs/>
          <w:color w:val="000000"/>
          <w:sz w:val="24"/>
          <w:szCs w:val="24"/>
        </w:rPr>
        <w:t xml:space="preserve">. </w:t>
      </w:r>
      <w:proofErr w:type="spellStart"/>
      <w:r w:rsidRPr="000041E6">
        <w:rPr>
          <w:bCs/>
          <w:color w:val="000000"/>
          <w:sz w:val="24"/>
          <w:szCs w:val="24"/>
        </w:rPr>
        <w:t>Printre</w:t>
      </w:r>
      <w:proofErr w:type="spellEnd"/>
      <w:r w:rsidRPr="000041E6">
        <w:rPr>
          <w:bCs/>
          <w:color w:val="000000"/>
          <w:sz w:val="24"/>
          <w:szCs w:val="24"/>
        </w:rPr>
        <w:t xml:space="preserve"> </w:t>
      </w:r>
      <w:proofErr w:type="spellStart"/>
      <w:r w:rsidRPr="000041E6">
        <w:rPr>
          <w:bCs/>
          <w:color w:val="000000"/>
          <w:sz w:val="24"/>
          <w:szCs w:val="24"/>
        </w:rPr>
        <w:t>acestea</w:t>
      </w:r>
      <w:proofErr w:type="spellEnd"/>
      <w:r w:rsidRPr="000041E6">
        <w:rPr>
          <w:bCs/>
          <w:color w:val="000000"/>
          <w:sz w:val="24"/>
          <w:szCs w:val="24"/>
        </w:rPr>
        <w:t xml:space="preserve"> </w:t>
      </w:r>
      <w:proofErr w:type="spellStart"/>
      <w:r w:rsidRPr="000041E6">
        <w:rPr>
          <w:bCs/>
          <w:color w:val="000000"/>
          <w:sz w:val="24"/>
          <w:szCs w:val="24"/>
        </w:rPr>
        <w:t>putem</w:t>
      </w:r>
      <w:proofErr w:type="spellEnd"/>
      <w:r w:rsidRPr="000041E6">
        <w:rPr>
          <w:bCs/>
          <w:color w:val="000000"/>
          <w:sz w:val="24"/>
          <w:szCs w:val="24"/>
        </w:rPr>
        <w:t xml:space="preserve"> </w:t>
      </w:r>
      <w:proofErr w:type="spellStart"/>
      <w:r w:rsidRPr="000041E6">
        <w:rPr>
          <w:bCs/>
          <w:color w:val="000000"/>
          <w:sz w:val="24"/>
          <w:szCs w:val="24"/>
        </w:rPr>
        <w:t>men</w:t>
      </w:r>
      <w:r w:rsidR="001A6B01">
        <w:rPr>
          <w:bCs/>
          <w:color w:val="000000"/>
          <w:sz w:val="24"/>
          <w:szCs w:val="24"/>
        </w:rPr>
        <w:t>ț</w:t>
      </w:r>
      <w:r w:rsidRPr="000041E6">
        <w:rPr>
          <w:bCs/>
          <w:color w:val="000000"/>
          <w:sz w:val="24"/>
          <w:szCs w:val="24"/>
        </w:rPr>
        <w:t>iona</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1. </w:t>
      </w:r>
      <w:proofErr w:type="spellStart"/>
      <w:r w:rsidRPr="000041E6">
        <w:rPr>
          <w:bCs/>
          <w:color w:val="000000"/>
          <w:sz w:val="24"/>
          <w:szCs w:val="24"/>
        </w:rPr>
        <w:t>caracteristici</w:t>
      </w:r>
      <w:proofErr w:type="spellEnd"/>
      <w:r w:rsidRPr="000041E6">
        <w:rPr>
          <w:bCs/>
          <w:color w:val="000000"/>
          <w:sz w:val="24"/>
          <w:szCs w:val="24"/>
        </w:rPr>
        <w:t xml:space="preserve"> </w:t>
      </w:r>
      <w:proofErr w:type="spellStart"/>
      <w:r w:rsidRPr="000041E6">
        <w:rPr>
          <w:bCs/>
          <w:color w:val="000000"/>
          <w:sz w:val="24"/>
          <w:szCs w:val="24"/>
        </w:rPr>
        <w:t>personale</w:t>
      </w:r>
      <w:proofErr w:type="spellEnd"/>
      <w:r w:rsidRPr="000041E6">
        <w:rPr>
          <w:bCs/>
          <w:color w:val="000000"/>
          <w:sz w:val="24"/>
          <w:szCs w:val="24"/>
        </w:rPr>
        <w:t xml:space="preserve"> (</w:t>
      </w:r>
      <w:proofErr w:type="spellStart"/>
      <w:r w:rsidRPr="000041E6">
        <w:rPr>
          <w:bCs/>
          <w:color w:val="000000"/>
          <w:sz w:val="24"/>
          <w:szCs w:val="24"/>
        </w:rPr>
        <w:t>aptitudini</w:t>
      </w:r>
      <w:proofErr w:type="spellEnd"/>
      <w:r w:rsidRPr="000041E6">
        <w:rPr>
          <w:bCs/>
          <w:color w:val="000000"/>
          <w:sz w:val="24"/>
          <w:szCs w:val="24"/>
        </w:rPr>
        <w:t xml:space="preserve">, </w:t>
      </w:r>
      <w:proofErr w:type="spellStart"/>
      <w:r w:rsidRPr="000041E6">
        <w:rPr>
          <w:bCs/>
          <w:color w:val="000000"/>
          <w:sz w:val="24"/>
          <w:szCs w:val="24"/>
        </w:rPr>
        <w:t>comportament</w:t>
      </w:r>
      <w:proofErr w:type="spellEnd"/>
      <w:r w:rsidRPr="000041E6">
        <w:rPr>
          <w:bCs/>
          <w:color w:val="000000"/>
          <w:sz w:val="24"/>
          <w:szCs w:val="24"/>
        </w:rPr>
        <w:t xml:space="preserve"> </w:t>
      </w:r>
      <w:proofErr w:type="spellStart"/>
      <w:r w:rsidR="001A6B01">
        <w:rPr>
          <w:bCs/>
          <w:color w:val="000000"/>
          <w:sz w:val="24"/>
          <w:szCs w:val="24"/>
        </w:rPr>
        <w:t>ș</w:t>
      </w:r>
      <w:r w:rsidRPr="000041E6">
        <w:rPr>
          <w:bCs/>
          <w:color w:val="000000"/>
          <w:sz w:val="24"/>
          <w:szCs w:val="24"/>
        </w:rPr>
        <w:t>i</w:t>
      </w:r>
      <w:proofErr w:type="spellEnd"/>
      <w:r w:rsidRPr="000041E6">
        <w:rPr>
          <w:bCs/>
          <w:color w:val="000000"/>
          <w:sz w:val="24"/>
          <w:szCs w:val="24"/>
        </w:rPr>
        <w:t xml:space="preserve"> </w:t>
      </w:r>
      <w:proofErr w:type="spellStart"/>
      <w:r w:rsidRPr="000041E6">
        <w:rPr>
          <w:bCs/>
          <w:color w:val="000000"/>
          <w:sz w:val="24"/>
          <w:szCs w:val="24"/>
        </w:rPr>
        <w:t>personalitate</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2. </w:t>
      </w:r>
      <w:proofErr w:type="spellStart"/>
      <w:r w:rsidRPr="000041E6">
        <w:rPr>
          <w:bCs/>
          <w:color w:val="000000"/>
          <w:sz w:val="24"/>
          <w:szCs w:val="24"/>
        </w:rPr>
        <w:t>competen</w:t>
      </w:r>
      <w:r w:rsidR="001A6B01">
        <w:rPr>
          <w:bCs/>
          <w:color w:val="000000"/>
          <w:sz w:val="24"/>
          <w:szCs w:val="24"/>
        </w:rPr>
        <w:t>ță</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3. </w:t>
      </w:r>
      <w:proofErr w:type="spellStart"/>
      <w:r w:rsidRPr="000041E6">
        <w:rPr>
          <w:bCs/>
          <w:color w:val="000000"/>
          <w:sz w:val="24"/>
          <w:szCs w:val="24"/>
        </w:rPr>
        <w:t>caracteristici</w:t>
      </w:r>
      <w:proofErr w:type="spellEnd"/>
      <w:r w:rsidRPr="000041E6">
        <w:rPr>
          <w:bCs/>
          <w:color w:val="000000"/>
          <w:sz w:val="24"/>
          <w:szCs w:val="24"/>
        </w:rPr>
        <w:t xml:space="preserve"> </w:t>
      </w:r>
      <w:proofErr w:type="spellStart"/>
      <w:r w:rsidRPr="000041E6">
        <w:rPr>
          <w:bCs/>
          <w:color w:val="000000"/>
          <w:sz w:val="24"/>
          <w:szCs w:val="24"/>
        </w:rPr>
        <w:t>profesionale</w:t>
      </w:r>
      <w:proofErr w:type="spellEnd"/>
      <w:r w:rsidRPr="000041E6">
        <w:rPr>
          <w:bCs/>
          <w:color w:val="000000"/>
          <w:sz w:val="24"/>
          <w:szCs w:val="24"/>
        </w:rPr>
        <w:t xml:space="preserve"> (</w:t>
      </w:r>
      <w:proofErr w:type="spellStart"/>
      <w:r w:rsidRPr="000041E6">
        <w:rPr>
          <w:bCs/>
          <w:color w:val="000000"/>
          <w:sz w:val="24"/>
          <w:szCs w:val="24"/>
        </w:rPr>
        <w:t>vigilen</w:t>
      </w:r>
      <w:r w:rsidR="001A6B01">
        <w:rPr>
          <w:bCs/>
          <w:color w:val="000000"/>
          <w:sz w:val="24"/>
          <w:szCs w:val="24"/>
        </w:rPr>
        <w:t>ță</w:t>
      </w:r>
      <w:proofErr w:type="spellEnd"/>
      <w:r w:rsidRPr="000041E6">
        <w:rPr>
          <w:bCs/>
          <w:color w:val="000000"/>
          <w:sz w:val="24"/>
          <w:szCs w:val="24"/>
        </w:rPr>
        <w:t xml:space="preserve">, </w:t>
      </w:r>
      <w:proofErr w:type="spellStart"/>
      <w:r w:rsidRPr="000041E6">
        <w:rPr>
          <w:bCs/>
          <w:color w:val="000000"/>
          <w:sz w:val="24"/>
          <w:szCs w:val="24"/>
        </w:rPr>
        <w:t>disponibilitate</w:t>
      </w:r>
      <w:proofErr w:type="spellEnd"/>
      <w:r w:rsidRPr="000041E6">
        <w:rPr>
          <w:bCs/>
          <w:color w:val="000000"/>
          <w:sz w:val="24"/>
          <w:szCs w:val="24"/>
        </w:rPr>
        <w:t xml:space="preserve">, </w:t>
      </w:r>
      <w:proofErr w:type="spellStart"/>
      <w:r w:rsidRPr="000041E6">
        <w:rPr>
          <w:bCs/>
          <w:color w:val="000000"/>
          <w:sz w:val="24"/>
          <w:szCs w:val="24"/>
        </w:rPr>
        <w:t>autocontrol</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4. </w:t>
      </w:r>
      <w:proofErr w:type="spellStart"/>
      <w:r w:rsidRPr="000041E6">
        <w:rPr>
          <w:bCs/>
          <w:color w:val="000000"/>
          <w:sz w:val="24"/>
          <w:szCs w:val="24"/>
        </w:rPr>
        <w:t>interesul</w:t>
      </w:r>
      <w:proofErr w:type="spellEnd"/>
      <w:r w:rsidRPr="000041E6">
        <w:rPr>
          <w:bCs/>
          <w:color w:val="000000"/>
          <w:sz w:val="24"/>
          <w:szCs w:val="24"/>
        </w:rPr>
        <w:t xml:space="preserve"> </w:t>
      </w:r>
      <w:proofErr w:type="spellStart"/>
      <w:r w:rsidRPr="000041E6">
        <w:rPr>
          <w:bCs/>
          <w:color w:val="000000"/>
          <w:sz w:val="24"/>
          <w:szCs w:val="24"/>
        </w:rPr>
        <w:t>pentru</w:t>
      </w:r>
      <w:proofErr w:type="spellEnd"/>
      <w:r w:rsidRPr="000041E6">
        <w:rPr>
          <w:bCs/>
          <w:color w:val="000000"/>
          <w:sz w:val="24"/>
          <w:szCs w:val="24"/>
        </w:rPr>
        <w:t xml:space="preserve"> </w:t>
      </w:r>
      <w:proofErr w:type="spellStart"/>
      <w:r w:rsidRPr="000041E6">
        <w:rPr>
          <w:bCs/>
          <w:color w:val="000000"/>
          <w:sz w:val="24"/>
          <w:szCs w:val="24"/>
        </w:rPr>
        <w:t>resursele</w:t>
      </w:r>
      <w:proofErr w:type="spellEnd"/>
      <w:r w:rsidRPr="000041E6">
        <w:rPr>
          <w:bCs/>
          <w:color w:val="000000"/>
          <w:sz w:val="24"/>
          <w:szCs w:val="24"/>
        </w:rPr>
        <w:t xml:space="preserve"> </w:t>
      </w:r>
      <w:proofErr w:type="spellStart"/>
      <w:r w:rsidRPr="000041E6">
        <w:rPr>
          <w:bCs/>
          <w:color w:val="000000"/>
          <w:sz w:val="24"/>
          <w:szCs w:val="24"/>
        </w:rPr>
        <w:t>alocate</w:t>
      </w:r>
      <w:proofErr w:type="spellEnd"/>
      <w:r w:rsidRPr="000041E6">
        <w:rPr>
          <w:bCs/>
          <w:color w:val="000000"/>
          <w:sz w:val="24"/>
          <w:szCs w:val="24"/>
        </w:rPr>
        <w:t xml:space="preserve"> </w:t>
      </w:r>
      <w:proofErr w:type="spellStart"/>
      <w:r w:rsidRPr="000041E6">
        <w:rPr>
          <w:bCs/>
          <w:color w:val="000000"/>
          <w:sz w:val="24"/>
          <w:szCs w:val="24"/>
        </w:rPr>
        <w:t>postului</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5. </w:t>
      </w:r>
      <w:proofErr w:type="spellStart"/>
      <w:r w:rsidRPr="000041E6">
        <w:rPr>
          <w:bCs/>
          <w:color w:val="000000"/>
          <w:sz w:val="24"/>
          <w:szCs w:val="24"/>
        </w:rPr>
        <w:t>orientarea</w:t>
      </w:r>
      <w:proofErr w:type="spellEnd"/>
      <w:r w:rsidRPr="000041E6">
        <w:rPr>
          <w:bCs/>
          <w:color w:val="000000"/>
          <w:sz w:val="24"/>
          <w:szCs w:val="24"/>
        </w:rPr>
        <w:t xml:space="preserve"> </w:t>
      </w:r>
      <w:proofErr w:type="spellStart"/>
      <w:r w:rsidRPr="000041E6">
        <w:rPr>
          <w:bCs/>
          <w:color w:val="000000"/>
          <w:sz w:val="24"/>
          <w:szCs w:val="24"/>
        </w:rPr>
        <w:t>catre</w:t>
      </w:r>
      <w:proofErr w:type="spellEnd"/>
      <w:r w:rsidRPr="000041E6">
        <w:rPr>
          <w:bCs/>
          <w:color w:val="000000"/>
          <w:sz w:val="24"/>
          <w:szCs w:val="24"/>
        </w:rPr>
        <w:t xml:space="preserve"> </w:t>
      </w:r>
      <w:proofErr w:type="spellStart"/>
      <w:r w:rsidRPr="000041E6">
        <w:rPr>
          <w:bCs/>
          <w:color w:val="000000"/>
          <w:sz w:val="24"/>
          <w:szCs w:val="24"/>
        </w:rPr>
        <w:t>excelen</w:t>
      </w:r>
      <w:r w:rsidR="001A6B01">
        <w:rPr>
          <w:bCs/>
          <w:color w:val="000000"/>
          <w:sz w:val="24"/>
          <w:szCs w:val="24"/>
        </w:rPr>
        <w:t>ță</w:t>
      </w:r>
      <w:proofErr w:type="spellEnd"/>
      <w:r w:rsidRPr="000041E6">
        <w:rPr>
          <w:bCs/>
          <w:color w:val="000000"/>
          <w:sz w:val="24"/>
          <w:szCs w:val="24"/>
        </w:rPr>
        <w:t>;</w:t>
      </w:r>
      <w:r w:rsidRPr="000041E6">
        <w:rPr>
          <w:color w:val="000000"/>
          <w:sz w:val="24"/>
          <w:szCs w:val="24"/>
        </w:rPr>
        <w:br/>
      </w:r>
      <w:r w:rsidRPr="000041E6">
        <w:rPr>
          <w:bCs/>
          <w:color w:val="000000"/>
          <w:sz w:val="24"/>
          <w:szCs w:val="24"/>
        </w:rPr>
        <w:lastRenderedPageBreak/>
        <w:t xml:space="preserve">6. </w:t>
      </w:r>
      <w:proofErr w:type="spellStart"/>
      <w:r w:rsidRPr="000041E6">
        <w:rPr>
          <w:bCs/>
          <w:color w:val="000000"/>
          <w:sz w:val="24"/>
          <w:szCs w:val="24"/>
        </w:rPr>
        <w:t>preocuparea</w:t>
      </w:r>
      <w:proofErr w:type="spellEnd"/>
      <w:r w:rsidRPr="000041E6">
        <w:rPr>
          <w:bCs/>
          <w:color w:val="000000"/>
          <w:sz w:val="24"/>
          <w:szCs w:val="24"/>
        </w:rPr>
        <w:t xml:space="preserve"> </w:t>
      </w:r>
      <w:proofErr w:type="spellStart"/>
      <w:r w:rsidRPr="000041E6">
        <w:rPr>
          <w:bCs/>
          <w:color w:val="000000"/>
          <w:sz w:val="24"/>
          <w:szCs w:val="24"/>
        </w:rPr>
        <w:t>pentru</w:t>
      </w:r>
      <w:proofErr w:type="spellEnd"/>
      <w:r w:rsidRPr="000041E6">
        <w:rPr>
          <w:bCs/>
          <w:color w:val="000000"/>
          <w:sz w:val="24"/>
          <w:szCs w:val="24"/>
        </w:rPr>
        <w:t xml:space="preserve"> </w:t>
      </w:r>
      <w:proofErr w:type="spellStart"/>
      <w:r w:rsidRPr="000041E6">
        <w:rPr>
          <w:bCs/>
          <w:color w:val="000000"/>
          <w:sz w:val="24"/>
          <w:szCs w:val="24"/>
        </w:rPr>
        <w:t>interesul</w:t>
      </w:r>
      <w:proofErr w:type="spellEnd"/>
      <w:r w:rsidRPr="000041E6">
        <w:rPr>
          <w:bCs/>
          <w:color w:val="000000"/>
          <w:sz w:val="24"/>
          <w:szCs w:val="24"/>
        </w:rPr>
        <w:t xml:space="preserve"> general al </w:t>
      </w:r>
      <w:proofErr w:type="spellStart"/>
      <w:r w:rsidR="00197996" w:rsidRPr="000041E6">
        <w:rPr>
          <w:bCs/>
          <w:color w:val="000000"/>
          <w:sz w:val="24"/>
          <w:szCs w:val="24"/>
        </w:rPr>
        <w:t>Asociației</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7. </w:t>
      </w:r>
      <w:proofErr w:type="spellStart"/>
      <w:r w:rsidRPr="000041E6">
        <w:rPr>
          <w:bCs/>
          <w:color w:val="000000"/>
          <w:sz w:val="24"/>
          <w:szCs w:val="24"/>
        </w:rPr>
        <w:t>adaptabilitatea</w:t>
      </w:r>
      <w:proofErr w:type="spellEnd"/>
      <w:r w:rsidRPr="000041E6">
        <w:rPr>
          <w:bCs/>
          <w:color w:val="000000"/>
          <w:sz w:val="24"/>
          <w:szCs w:val="24"/>
        </w:rPr>
        <w:t xml:space="preserve"> la post;</w:t>
      </w:r>
      <w:r w:rsidRPr="000041E6">
        <w:rPr>
          <w:color w:val="000000"/>
          <w:sz w:val="24"/>
          <w:szCs w:val="24"/>
        </w:rPr>
        <w:br/>
      </w:r>
      <w:r w:rsidRPr="000041E6">
        <w:rPr>
          <w:bCs/>
          <w:color w:val="000000"/>
          <w:sz w:val="24"/>
          <w:szCs w:val="24"/>
        </w:rPr>
        <w:t xml:space="preserve">8. </w:t>
      </w:r>
      <w:proofErr w:type="spellStart"/>
      <w:r w:rsidRPr="000041E6">
        <w:rPr>
          <w:bCs/>
          <w:color w:val="000000"/>
          <w:sz w:val="24"/>
          <w:szCs w:val="24"/>
        </w:rPr>
        <w:t>capacitatea</w:t>
      </w:r>
      <w:proofErr w:type="spellEnd"/>
      <w:r w:rsidRPr="000041E6">
        <w:rPr>
          <w:bCs/>
          <w:color w:val="000000"/>
          <w:sz w:val="24"/>
          <w:szCs w:val="24"/>
        </w:rPr>
        <w:t xml:space="preserve"> de </w:t>
      </w:r>
      <w:proofErr w:type="spellStart"/>
      <w:r w:rsidRPr="000041E6">
        <w:rPr>
          <w:bCs/>
          <w:color w:val="000000"/>
          <w:sz w:val="24"/>
          <w:szCs w:val="24"/>
        </w:rPr>
        <w:t>decizie</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9. </w:t>
      </w:r>
      <w:proofErr w:type="spellStart"/>
      <w:r w:rsidRPr="000041E6">
        <w:rPr>
          <w:bCs/>
          <w:color w:val="000000"/>
          <w:sz w:val="24"/>
          <w:szCs w:val="24"/>
        </w:rPr>
        <w:t>capacitatea</w:t>
      </w:r>
      <w:proofErr w:type="spellEnd"/>
      <w:r w:rsidRPr="000041E6">
        <w:rPr>
          <w:bCs/>
          <w:color w:val="000000"/>
          <w:sz w:val="24"/>
          <w:szCs w:val="24"/>
        </w:rPr>
        <w:t xml:space="preserve"> de </w:t>
      </w:r>
      <w:proofErr w:type="spellStart"/>
      <w:r w:rsidRPr="000041E6">
        <w:rPr>
          <w:bCs/>
          <w:color w:val="000000"/>
          <w:sz w:val="24"/>
          <w:szCs w:val="24"/>
        </w:rPr>
        <w:t>inovare</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10. </w:t>
      </w:r>
      <w:proofErr w:type="spellStart"/>
      <w:r w:rsidRPr="000041E6">
        <w:rPr>
          <w:bCs/>
          <w:color w:val="000000"/>
          <w:sz w:val="24"/>
          <w:szCs w:val="24"/>
        </w:rPr>
        <w:t>spiritul</w:t>
      </w:r>
      <w:proofErr w:type="spellEnd"/>
      <w:r w:rsidRPr="000041E6">
        <w:rPr>
          <w:bCs/>
          <w:color w:val="000000"/>
          <w:sz w:val="24"/>
          <w:szCs w:val="24"/>
        </w:rPr>
        <w:t xml:space="preserve"> de </w:t>
      </w:r>
      <w:proofErr w:type="spellStart"/>
      <w:r w:rsidRPr="000041E6">
        <w:rPr>
          <w:bCs/>
          <w:color w:val="000000"/>
          <w:sz w:val="24"/>
          <w:szCs w:val="24"/>
        </w:rPr>
        <w:t>echipa</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11. </w:t>
      </w:r>
      <w:proofErr w:type="spellStart"/>
      <w:r w:rsidRPr="000041E6">
        <w:rPr>
          <w:bCs/>
          <w:color w:val="000000"/>
          <w:sz w:val="24"/>
          <w:szCs w:val="24"/>
        </w:rPr>
        <w:t>delegarea</w:t>
      </w:r>
      <w:proofErr w:type="spellEnd"/>
      <w:r w:rsidRPr="000041E6">
        <w:rPr>
          <w:bCs/>
          <w:color w:val="000000"/>
          <w:sz w:val="24"/>
          <w:szCs w:val="24"/>
        </w:rPr>
        <w:t xml:space="preserve"> </w:t>
      </w:r>
      <w:proofErr w:type="spellStart"/>
      <w:r w:rsidRPr="000041E6">
        <w:rPr>
          <w:bCs/>
          <w:color w:val="000000"/>
          <w:sz w:val="24"/>
          <w:szCs w:val="24"/>
        </w:rPr>
        <w:t>responsabilitatilor</w:t>
      </w:r>
      <w:proofErr w:type="spellEnd"/>
      <w:r w:rsidRPr="000041E6">
        <w:rPr>
          <w:bCs/>
          <w:color w:val="000000"/>
          <w:sz w:val="24"/>
          <w:szCs w:val="24"/>
        </w:rPr>
        <w:t xml:space="preserve"> </w:t>
      </w:r>
      <w:proofErr w:type="spellStart"/>
      <w:r w:rsidR="001A6B01">
        <w:rPr>
          <w:bCs/>
          <w:color w:val="000000"/>
          <w:sz w:val="24"/>
          <w:szCs w:val="24"/>
        </w:rPr>
        <w:t>ș</w:t>
      </w:r>
      <w:r w:rsidRPr="000041E6">
        <w:rPr>
          <w:bCs/>
          <w:color w:val="000000"/>
          <w:sz w:val="24"/>
          <w:szCs w:val="24"/>
        </w:rPr>
        <w:t>i</w:t>
      </w:r>
      <w:proofErr w:type="spellEnd"/>
      <w:r w:rsidRPr="000041E6">
        <w:rPr>
          <w:bCs/>
          <w:color w:val="000000"/>
          <w:sz w:val="24"/>
          <w:szCs w:val="24"/>
        </w:rPr>
        <w:t xml:space="preserve"> </w:t>
      </w:r>
      <w:proofErr w:type="spellStart"/>
      <w:r w:rsidRPr="000041E6">
        <w:rPr>
          <w:bCs/>
          <w:color w:val="000000"/>
          <w:sz w:val="24"/>
          <w:szCs w:val="24"/>
        </w:rPr>
        <w:t>antrenarea</w:t>
      </w:r>
      <w:proofErr w:type="spellEnd"/>
      <w:r w:rsidRPr="000041E6">
        <w:rPr>
          <w:bCs/>
          <w:color w:val="000000"/>
          <w:sz w:val="24"/>
          <w:szCs w:val="24"/>
        </w:rPr>
        <w:t xml:space="preserve"> </w:t>
      </w:r>
      <w:proofErr w:type="spellStart"/>
      <w:r w:rsidRPr="000041E6">
        <w:rPr>
          <w:bCs/>
          <w:color w:val="000000"/>
          <w:sz w:val="24"/>
          <w:szCs w:val="24"/>
        </w:rPr>
        <w:t>personalului</w:t>
      </w:r>
      <w:proofErr w:type="spellEnd"/>
      <w:r w:rsidRPr="000041E6">
        <w:rPr>
          <w:bCs/>
          <w:color w:val="000000"/>
          <w:sz w:val="24"/>
          <w:szCs w:val="24"/>
        </w:rPr>
        <w:t>;</w:t>
      </w:r>
      <w:r w:rsidRPr="000041E6">
        <w:rPr>
          <w:color w:val="000000"/>
          <w:sz w:val="24"/>
          <w:szCs w:val="24"/>
        </w:rPr>
        <w:br/>
      </w:r>
      <w:r w:rsidRPr="000041E6">
        <w:rPr>
          <w:bCs/>
          <w:color w:val="000000"/>
          <w:sz w:val="24"/>
          <w:szCs w:val="24"/>
        </w:rPr>
        <w:t xml:space="preserve">12. </w:t>
      </w:r>
      <w:proofErr w:type="spellStart"/>
      <w:r w:rsidRPr="000041E6">
        <w:rPr>
          <w:bCs/>
          <w:color w:val="000000"/>
          <w:sz w:val="24"/>
          <w:szCs w:val="24"/>
        </w:rPr>
        <w:t>comunicarea</w:t>
      </w:r>
      <w:proofErr w:type="spellEnd"/>
      <w:r w:rsidRPr="000041E6">
        <w:rPr>
          <w:bCs/>
          <w:color w:val="000000"/>
          <w:sz w:val="24"/>
          <w:szCs w:val="24"/>
        </w:rPr>
        <w:t>, etc.</w:t>
      </w:r>
      <w:r w:rsidRPr="000041E6">
        <w:rPr>
          <w:color w:val="000000"/>
          <w:sz w:val="24"/>
          <w:szCs w:val="24"/>
        </w:rPr>
        <w:br/>
      </w:r>
      <w:proofErr w:type="spellStart"/>
      <w:r w:rsidRPr="000041E6">
        <w:rPr>
          <w:bCs/>
          <w:color w:val="000000"/>
          <w:sz w:val="24"/>
          <w:szCs w:val="24"/>
        </w:rPr>
        <w:t>Standardele</w:t>
      </w:r>
      <w:proofErr w:type="spellEnd"/>
      <w:r w:rsidRPr="000041E6">
        <w:rPr>
          <w:bCs/>
          <w:color w:val="000000"/>
          <w:sz w:val="24"/>
          <w:szCs w:val="24"/>
        </w:rPr>
        <w:t xml:space="preserve"> de </w:t>
      </w:r>
      <w:proofErr w:type="spellStart"/>
      <w:r w:rsidRPr="000041E6">
        <w:rPr>
          <w:bCs/>
          <w:color w:val="000000"/>
          <w:sz w:val="24"/>
          <w:szCs w:val="24"/>
        </w:rPr>
        <w:t>performanta</w:t>
      </w:r>
      <w:proofErr w:type="spellEnd"/>
      <w:r w:rsidRPr="000041E6">
        <w:rPr>
          <w:bCs/>
          <w:color w:val="000000"/>
          <w:sz w:val="24"/>
          <w:szCs w:val="24"/>
        </w:rPr>
        <w:t xml:space="preserve"> - </w:t>
      </w:r>
      <w:proofErr w:type="spellStart"/>
      <w:r w:rsidRPr="000041E6">
        <w:rPr>
          <w:bCs/>
          <w:color w:val="000000"/>
          <w:sz w:val="24"/>
          <w:szCs w:val="24"/>
        </w:rPr>
        <w:t>criteriile</w:t>
      </w:r>
      <w:proofErr w:type="spellEnd"/>
      <w:r w:rsidRPr="000041E6">
        <w:rPr>
          <w:bCs/>
          <w:color w:val="000000"/>
          <w:sz w:val="24"/>
          <w:szCs w:val="24"/>
        </w:rPr>
        <w:t xml:space="preserve"> se </w:t>
      </w:r>
      <w:proofErr w:type="spellStart"/>
      <w:r w:rsidRPr="000041E6">
        <w:rPr>
          <w:bCs/>
          <w:color w:val="000000"/>
          <w:sz w:val="24"/>
          <w:szCs w:val="24"/>
        </w:rPr>
        <w:t>compara</w:t>
      </w:r>
      <w:proofErr w:type="spellEnd"/>
      <w:r w:rsidRPr="000041E6">
        <w:rPr>
          <w:bCs/>
          <w:color w:val="000000"/>
          <w:sz w:val="24"/>
          <w:szCs w:val="24"/>
        </w:rPr>
        <w:t xml:space="preserve"> cu </w:t>
      </w:r>
      <w:proofErr w:type="spellStart"/>
      <w:r w:rsidRPr="000041E6">
        <w:rPr>
          <w:bCs/>
          <w:color w:val="000000"/>
          <w:sz w:val="24"/>
          <w:szCs w:val="24"/>
        </w:rPr>
        <w:t>standardele</w:t>
      </w:r>
      <w:proofErr w:type="spellEnd"/>
      <w:r w:rsidRPr="000041E6">
        <w:rPr>
          <w:bCs/>
          <w:color w:val="000000"/>
          <w:sz w:val="24"/>
          <w:szCs w:val="24"/>
        </w:rPr>
        <w:t xml:space="preserve">, care </w:t>
      </w:r>
      <w:proofErr w:type="spellStart"/>
      <w:r w:rsidRPr="000041E6">
        <w:rPr>
          <w:bCs/>
          <w:color w:val="000000"/>
          <w:sz w:val="24"/>
          <w:szCs w:val="24"/>
        </w:rPr>
        <w:t>reprezinta</w:t>
      </w:r>
      <w:proofErr w:type="spellEnd"/>
      <w:r w:rsidRPr="000041E6">
        <w:rPr>
          <w:bCs/>
          <w:color w:val="000000"/>
          <w:sz w:val="24"/>
          <w:szCs w:val="24"/>
        </w:rPr>
        <w:t xml:space="preserve"> </w:t>
      </w:r>
      <w:proofErr w:type="spellStart"/>
      <w:r w:rsidRPr="000041E6">
        <w:rPr>
          <w:bCs/>
          <w:color w:val="000000"/>
          <w:sz w:val="24"/>
          <w:szCs w:val="24"/>
        </w:rPr>
        <w:t>nivelul</w:t>
      </w:r>
      <w:proofErr w:type="spellEnd"/>
      <w:r w:rsidRPr="000041E6">
        <w:rPr>
          <w:color w:val="000000"/>
          <w:sz w:val="24"/>
          <w:szCs w:val="24"/>
        </w:rPr>
        <w:br/>
      </w:r>
      <w:proofErr w:type="spellStart"/>
      <w:r w:rsidRPr="000041E6">
        <w:rPr>
          <w:bCs/>
          <w:color w:val="000000"/>
          <w:sz w:val="24"/>
          <w:szCs w:val="24"/>
        </w:rPr>
        <w:t>dorit</w:t>
      </w:r>
      <w:proofErr w:type="spellEnd"/>
      <w:r w:rsidRPr="000041E6">
        <w:rPr>
          <w:bCs/>
          <w:color w:val="000000"/>
          <w:sz w:val="24"/>
          <w:szCs w:val="24"/>
        </w:rPr>
        <w:t xml:space="preserve"> al </w:t>
      </w:r>
      <w:proofErr w:type="spellStart"/>
      <w:r w:rsidRPr="000041E6">
        <w:rPr>
          <w:bCs/>
          <w:color w:val="000000"/>
          <w:sz w:val="24"/>
          <w:szCs w:val="24"/>
        </w:rPr>
        <w:t>performantelor</w:t>
      </w:r>
      <w:proofErr w:type="spellEnd"/>
      <w:r w:rsidRPr="000041E6">
        <w:rPr>
          <w:bCs/>
          <w:color w:val="000000"/>
          <w:sz w:val="24"/>
          <w:szCs w:val="24"/>
        </w:rPr>
        <w:t xml:space="preserve">. </w:t>
      </w:r>
      <w:proofErr w:type="spellStart"/>
      <w:r w:rsidRPr="000041E6">
        <w:rPr>
          <w:bCs/>
          <w:color w:val="000000"/>
          <w:sz w:val="24"/>
          <w:szCs w:val="24"/>
        </w:rPr>
        <w:t>Acestea</w:t>
      </w:r>
      <w:proofErr w:type="spellEnd"/>
      <w:r w:rsidRPr="000041E6">
        <w:rPr>
          <w:bCs/>
          <w:color w:val="000000"/>
          <w:sz w:val="24"/>
          <w:szCs w:val="24"/>
        </w:rPr>
        <w:t xml:space="preserve"> </w:t>
      </w:r>
      <w:proofErr w:type="spellStart"/>
      <w:r w:rsidRPr="000041E6">
        <w:rPr>
          <w:bCs/>
          <w:color w:val="000000"/>
          <w:sz w:val="24"/>
          <w:szCs w:val="24"/>
        </w:rPr>
        <w:t>stabilesc</w:t>
      </w:r>
      <w:proofErr w:type="spellEnd"/>
      <w:r w:rsidRPr="000041E6">
        <w:rPr>
          <w:bCs/>
          <w:color w:val="000000"/>
          <w:sz w:val="24"/>
          <w:szCs w:val="24"/>
        </w:rPr>
        <w:t xml:space="preserve"> </w:t>
      </w:r>
      <w:proofErr w:type="spellStart"/>
      <w:r w:rsidRPr="000041E6">
        <w:rPr>
          <w:bCs/>
          <w:color w:val="000000"/>
          <w:sz w:val="24"/>
          <w:szCs w:val="24"/>
        </w:rPr>
        <w:t>ce</w:t>
      </w:r>
      <w:proofErr w:type="spellEnd"/>
      <w:r w:rsidRPr="000041E6">
        <w:rPr>
          <w:bCs/>
          <w:color w:val="000000"/>
          <w:sz w:val="24"/>
          <w:szCs w:val="24"/>
        </w:rPr>
        <w:t xml:space="preserve"> </w:t>
      </w:r>
      <w:proofErr w:type="spellStart"/>
      <w:r w:rsidRPr="000041E6">
        <w:rPr>
          <w:bCs/>
          <w:color w:val="000000"/>
          <w:sz w:val="24"/>
          <w:szCs w:val="24"/>
        </w:rPr>
        <w:t>trebuie</w:t>
      </w:r>
      <w:proofErr w:type="spellEnd"/>
      <w:r w:rsidRPr="000041E6">
        <w:rPr>
          <w:bCs/>
          <w:color w:val="000000"/>
          <w:sz w:val="24"/>
          <w:szCs w:val="24"/>
        </w:rPr>
        <w:t xml:space="preserve"> </w:t>
      </w:r>
      <w:proofErr w:type="spellStart"/>
      <w:r w:rsidRPr="000041E6">
        <w:rPr>
          <w:bCs/>
          <w:color w:val="000000"/>
          <w:sz w:val="24"/>
          <w:szCs w:val="24"/>
        </w:rPr>
        <w:t>sa</w:t>
      </w:r>
      <w:proofErr w:type="spellEnd"/>
      <w:r w:rsidRPr="000041E6">
        <w:rPr>
          <w:bCs/>
          <w:color w:val="000000"/>
          <w:sz w:val="24"/>
          <w:szCs w:val="24"/>
        </w:rPr>
        <w:t xml:space="preserve"> </w:t>
      </w:r>
      <w:proofErr w:type="spellStart"/>
      <w:r w:rsidRPr="000041E6">
        <w:rPr>
          <w:bCs/>
          <w:color w:val="000000"/>
          <w:sz w:val="24"/>
          <w:szCs w:val="24"/>
        </w:rPr>
        <w:t>faca</w:t>
      </w:r>
      <w:proofErr w:type="spellEnd"/>
      <w:r w:rsidRPr="000041E6">
        <w:rPr>
          <w:bCs/>
          <w:color w:val="000000"/>
          <w:sz w:val="24"/>
          <w:szCs w:val="24"/>
        </w:rPr>
        <w:t xml:space="preserve"> o </w:t>
      </w:r>
      <w:proofErr w:type="spellStart"/>
      <w:r w:rsidRPr="000041E6">
        <w:rPr>
          <w:bCs/>
          <w:color w:val="000000"/>
          <w:sz w:val="24"/>
          <w:szCs w:val="24"/>
        </w:rPr>
        <w:t>persoana</w:t>
      </w:r>
      <w:proofErr w:type="spellEnd"/>
      <w:r w:rsidRPr="000041E6">
        <w:rPr>
          <w:bCs/>
          <w:color w:val="000000"/>
          <w:sz w:val="24"/>
          <w:szCs w:val="24"/>
        </w:rPr>
        <w:t xml:space="preserve"> </w:t>
      </w:r>
      <w:proofErr w:type="spellStart"/>
      <w:r w:rsidRPr="000041E6">
        <w:rPr>
          <w:bCs/>
          <w:color w:val="000000"/>
          <w:sz w:val="24"/>
          <w:szCs w:val="24"/>
        </w:rPr>
        <w:t>si</w:t>
      </w:r>
      <w:proofErr w:type="spellEnd"/>
      <w:r w:rsidRPr="000041E6">
        <w:rPr>
          <w:bCs/>
          <w:color w:val="000000"/>
          <w:sz w:val="24"/>
          <w:szCs w:val="24"/>
        </w:rPr>
        <w:t xml:space="preserve"> cat de bine</w:t>
      </w:r>
      <w:r w:rsidRPr="000041E6">
        <w:rPr>
          <w:color w:val="000000"/>
          <w:sz w:val="24"/>
          <w:szCs w:val="24"/>
        </w:rPr>
        <w:br/>
      </w:r>
      <w:r w:rsidRPr="000041E6">
        <w:rPr>
          <w:bCs/>
          <w:color w:val="000000"/>
          <w:sz w:val="24"/>
          <w:szCs w:val="24"/>
        </w:rPr>
        <w:t>(</w:t>
      </w:r>
      <w:proofErr w:type="spellStart"/>
      <w:r w:rsidRPr="000041E6">
        <w:rPr>
          <w:bCs/>
          <w:color w:val="000000"/>
          <w:sz w:val="24"/>
          <w:szCs w:val="24"/>
        </w:rPr>
        <w:t>indicatorii</w:t>
      </w:r>
      <w:proofErr w:type="spellEnd"/>
      <w:r w:rsidRPr="000041E6">
        <w:rPr>
          <w:bCs/>
          <w:color w:val="000000"/>
          <w:sz w:val="24"/>
          <w:szCs w:val="24"/>
        </w:rPr>
        <w:t xml:space="preserve"> </w:t>
      </w:r>
      <w:proofErr w:type="spellStart"/>
      <w:r w:rsidRPr="000041E6">
        <w:rPr>
          <w:bCs/>
          <w:color w:val="000000"/>
          <w:sz w:val="24"/>
          <w:szCs w:val="24"/>
        </w:rPr>
        <w:t>folositi</w:t>
      </w:r>
      <w:proofErr w:type="spellEnd"/>
      <w:r w:rsidRPr="000041E6">
        <w:rPr>
          <w:bCs/>
          <w:color w:val="000000"/>
          <w:sz w:val="24"/>
          <w:szCs w:val="24"/>
        </w:rPr>
        <w:t xml:space="preserve"> </w:t>
      </w:r>
      <w:proofErr w:type="spellStart"/>
      <w:r w:rsidRPr="000041E6">
        <w:rPr>
          <w:bCs/>
          <w:color w:val="000000"/>
          <w:sz w:val="24"/>
          <w:szCs w:val="24"/>
        </w:rPr>
        <w:t>fiind</w:t>
      </w:r>
      <w:proofErr w:type="spellEnd"/>
      <w:r w:rsidRPr="000041E6">
        <w:rPr>
          <w:bCs/>
          <w:color w:val="000000"/>
          <w:sz w:val="24"/>
          <w:szCs w:val="24"/>
        </w:rPr>
        <w:t xml:space="preserve"> </w:t>
      </w:r>
      <w:proofErr w:type="spellStart"/>
      <w:r w:rsidRPr="000041E6">
        <w:rPr>
          <w:bCs/>
          <w:color w:val="000000"/>
          <w:sz w:val="24"/>
          <w:szCs w:val="24"/>
        </w:rPr>
        <w:t>cantitatea</w:t>
      </w:r>
      <w:proofErr w:type="spellEnd"/>
      <w:r w:rsidRPr="000041E6">
        <w:rPr>
          <w:bCs/>
          <w:color w:val="000000"/>
          <w:sz w:val="24"/>
          <w:szCs w:val="24"/>
        </w:rPr>
        <w:t xml:space="preserve"> </w:t>
      </w:r>
      <w:proofErr w:type="spellStart"/>
      <w:r w:rsidRPr="000041E6">
        <w:rPr>
          <w:bCs/>
          <w:color w:val="000000"/>
          <w:sz w:val="24"/>
          <w:szCs w:val="24"/>
        </w:rPr>
        <w:t>muncii</w:t>
      </w:r>
      <w:proofErr w:type="spellEnd"/>
      <w:r w:rsidRPr="000041E6">
        <w:rPr>
          <w:bCs/>
          <w:color w:val="000000"/>
          <w:sz w:val="24"/>
          <w:szCs w:val="24"/>
        </w:rPr>
        <w:t xml:space="preserve">, </w:t>
      </w:r>
      <w:proofErr w:type="spellStart"/>
      <w:r w:rsidRPr="000041E6">
        <w:rPr>
          <w:bCs/>
          <w:color w:val="000000"/>
          <w:sz w:val="24"/>
          <w:szCs w:val="24"/>
        </w:rPr>
        <w:t>calitatea</w:t>
      </w:r>
      <w:proofErr w:type="spellEnd"/>
      <w:r w:rsidRPr="000041E6">
        <w:rPr>
          <w:bCs/>
          <w:color w:val="000000"/>
          <w:sz w:val="24"/>
          <w:szCs w:val="24"/>
        </w:rPr>
        <w:t xml:space="preserve">, </w:t>
      </w:r>
      <w:proofErr w:type="spellStart"/>
      <w:r w:rsidRPr="000041E6">
        <w:rPr>
          <w:bCs/>
          <w:color w:val="000000"/>
          <w:sz w:val="24"/>
          <w:szCs w:val="24"/>
        </w:rPr>
        <w:t>costul</w:t>
      </w:r>
      <w:proofErr w:type="spellEnd"/>
      <w:r w:rsidRPr="000041E6">
        <w:rPr>
          <w:bCs/>
          <w:color w:val="000000"/>
          <w:sz w:val="24"/>
          <w:szCs w:val="24"/>
        </w:rPr>
        <w:t xml:space="preserve">, </w:t>
      </w:r>
      <w:proofErr w:type="spellStart"/>
      <w:r w:rsidRPr="000041E6">
        <w:rPr>
          <w:bCs/>
          <w:color w:val="000000"/>
          <w:sz w:val="24"/>
          <w:szCs w:val="24"/>
        </w:rPr>
        <w:t>timpul</w:t>
      </w:r>
      <w:proofErr w:type="spellEnd"/>
      <w:r w:rsidRPr="000041E6">
        <w:rPr>
          <w:bCs/>
          <w:color w:val="000000"/>
          <w:sz w:val="24"/>
          <w:szCs w:val="24"/>
        </w:rPr>
        <w:t xml:space="preserve"> </w:t>
      </w:r>
      <w:proofErr w:type="spellStart"/>
      <w:r w:rsidRPr="000041E6">
        <w:rPr>
          <w:bCs/>
          <w:color w:val="000000"/>
          <w:sz w:val="24"/>
          <w:szCs w:val="24"/>
        </w:rPr>
        <w:t>alocat</w:t>
      </w:r>
      <w:proofErr w:type="spellEnd"/>
      <w:r w:rsidRPr="000041E6">
        <w:rPr>
          <w:bCs/>
          <w:color w:val="000000"/>
          <w:sz w:val="24"/>
          <w:szCs w:val="24"/>
        </w:rPr>
        <w:t xml:space="preserve"> </w:t>
      </w:r>
      <w:proofErr w:type="spellStart"/>
      <w:r w:rsidRPr="000041E6">
        <w:rPr>
          <w:bCs/>
          <w:color w:val="000000"/>
          <w:sz w:val="24"/>
          <w:szCs w:val="24"/>
        </w:rPr>
        <w:t>acesteia</w:t>
      </w:r>
      <w:proofErr w:type="spellEnd"/>
      <w:r w:rsidRPr="000041E6">
        <w:rPr>
          <w:bCs/>
          <w:color w:val="000000"/>
          <w:sz w:val="24"/>
          <w:szCs w:val="24"/>
        </w:rPr>
        <w:t xml:space="preserve">, </w:t>
      </w:r>
      <w:proofErr w:type="spellStart"/>
      <w:r w:rsidRPr="000041E6">
        <w:rPr>
          <w:bCs/>
          <w:color w:val="000000"/>
          <w:sz w:val="24"/>
          <w:szCs w:val="24"/>
        </w:rPr>
        <w:t>utilizarea</w:t>
      </w:r>
      <w:proofErr w:type="spellEnd"/>
      <w:r w:rsidRPr="000041E6">
        <w:rPr>
          <w:color w:val="000000"/>
          <w:sz w:val="24"/>
          <w:szCs w:val="24"/>
        </w:rPr>
        <w:br/>
      </w:r>
      <w:proofErr w:type="spellStart"/>
      <w:r w:rsidRPr="000041E6">
        <w:rPr>
          <w:bCs/>
          <w:color w:val="000000"/>
          <w:sz w:val="24"/>
          <w:szCs w:val="24"/>
        </w:rPr>
        <w:t>resurselor</w:t>
      </w:r>
      <w:proofErr w:type="spellEnd"/>
      <w:r w:rsidRPr="000041E6">
        <w:rPr>
          <w:bCs/>
          <w:color w:val="000000"/>
          <w:sz w:val="24"/>
          <w:szCs w:val="24"/>
        </w:rPr>
        <w:t xml:space="preserve">, </w:t>
      </w:r>
      <w:proofErr w:type="spellStart"/>
      <w:r w:rsidRPr="000041E6">
        <w:rPr>
          <w:bCs/>
          <w:color w:val="000000"/>
          <w:sz w:val="24"/>
          <w:szCs w:val="24"/>
        </w:rPr>
        <w:t>modul</w:t>
      </w:r>
      <w:proofErr w:type="spellEnd"/>
      <w:r w:rsidRPr="000041E6">
        <w:rPr>
          <w:bCs/>
          <w:color w:val="000000"/>
          <w:sz w:val="24"/>
          <w:szCs w:val="24"/>
        </w:rPr>
        <w:t xml:space="preserve"> de </w:t>
      </w:r>
      <w:proofErr w:type="spellStart"/>
      <w:r w:rsidRPr="000041E6">
        <w:rPr>
          <w:bCs/>
          <w:color w:val="000000"/>
          <w:sz w:val="24"/>
          <w:szCs w:val="24"/>
        </w:rPr>
        <w:t>realizare</w:t>
      </w:r>
      <w:proofErr w:type="spellEnd"/>
      <w:r w:rsidRPr="000041E6">
        <w:rPr>
          <w:bCs/>
          <w:color w:val="000000"/>
          <w:sz w:val="24"/>
          <w:szCs w:val="24"/>
        </w:rPr>
        <w:t>).</w:t>
      </w:r>
      <w:r w:rsidRPr="000041E6">
        <w:rPr>
          <w:color w:val="000000"/>
          <w:sz w:val="24"/>
          <w:szCs w:val="24"/>
        </w:rPr>
        <w:br/>
      </w:r>
      <w:proofErr w:type="spellStart"/>
      <w:r w:rsidRPr="000041E6">
        <w:rPr>
          <w:bCs/>
          <w:color w:val="000000"/>
          <w:sz w:val="24"/>
          <w:szCs w:val="24"/>
        </w:rPr>
        <w:t>Metode</w:t>
      </w:r>
      <w:proofErr w:type="spellEnd"/>
      <w:r w:rsidRPr="000041E6">
        <w:rPr>
          <w:bCs/>
          <w:color w:val="000000"/>
          <w:sz w:val="24"/>
          <w:szCs w:val="24"/>
        </w:rPr>
        <w:t xml:space="preserve"> de </w:t>
      </w:r>
      <w:proofErr w:type="spellStart"/>
      <w:r w:rsidRPr="000041E6">
        <w:rPr>
          <w:bCs/>
          <w:color w:val="000000"/>
          <w:sz w:val="24"/>
          <w:szCs w:val="24"/>
        </w:rPr>
        <w:t>evaluare</w:t>
      </w:r>
      <w:proofErr w:type="spellEnd"/>
      <w:r w:rsidRPr="000041E6">
        <w:rPr>
          <w:bCs/>
          <w:color w:val="000000"/>
          <w:sz w:val="24"/>
          <w:szCs w:val="24"/>
        </w:rPr>
        <w:t xml:space="preserve"> a </w:t>
      </w:r>
      <w:proofErr w:type="spellStart"/>
      <w:r w:rsidRPr="000041E6">
        <w:rPr>
          <w:bCs/>
          <w:color w:val="000000"/>
          <w:sz w:val="24"/>
          <w:szCs w:val="24"/>
        </w:rPr>
        <w:t>performan</w:t>
      </w:r>
      <w:r w:rsidR="001A6B01">
        <w:rPr>
          <w:bCs/>
          <w:color w:val="000000"/>
          <w:sz w:val="24"/>
          <w:szCs w:val="24"/>
        </w:rPr>
        <w:t>ț</w:t>
      </w:r>
      <w:r w:rsidRPr="000041E6">
        <w:rPr>
          <w:bCs/>
          <w:color w:val="000000"/>
          <w:sz w:val="24"/>
          <w:szCs w:val="24"/>
        </w:rPr>
        <w:t>elor</w:t>
      </w:r>
      <w:proofErr w:type="spellEnd"/>
      <w:r w:rsidRPr="000041E6">
        <w:rPr>
          <w:bCs/>
          <w:color w:val="000000"/>
          <w:sz w:val="24"/>
          <w:szCs w:val="24"/>
        </w:rPr>
        <w:t xml:space="preserve"> - la </w:t>
      </w:r>
      <w:proofErr w:type="spellStart"/>
      <w:r w:rsidRPr="000041E6">
        <w:rPr>
          <w:bCs/>
          <w:color w:val="000000"/>
          <w:sz w:val="24"/>
          <w:szCs w:val="24"/>
        </w:rPr>
        <w:t>evaluarea</w:t>
      </w:r>
      <w:proofErr w:type="spellEnd"/>
      <w:r w:rsidRPr="000041E6">
        <w:rPr>
          <w:bCs/>
          <w:color w:val="000000"/>
          <w:sz w:val="24"/>
          <w:szCs w:val="24"/>
        </w:rPr>
        <w:t xml:space="preserve"> </w:t>
      </w:r>
      <w:proofErr w:type="spellStart"/>
      <w:r w:rsidRPr="000041E6">
        <w:rPr>
          <w:bCs/>
          <w:color w:val="000000"/>
          <w:sz w:val="24"/>
          <w:szCs w:val="24"/>
        </w:rPr>
        <w:t>performan</w:t>
      </w:r>
      <w:r w:rsidR="001A6B01">
        <w:rPr>
          <w:bCs/>
          <w:color w:val="000000"/>
          <w:sz w:val="24"/>
          <w:szCs w:val="24"/>
        </w:rPr>
        <w:t>ț</w:t>
      </w:r>
      <w:r w:rsidRPr="000041E6">
        <w:rPr>
          <w:bCs/>
          <w:color w:val="000000"/>
          <w:sz w:val="24"/>
          <w:szCs w:val="24"/>
        </w:rPr>
        <w:t>elor</w:t>
      </w:r>
      <w:proofErr w:type="spellEnd"/>
      <w:r w:rsidRPr="000041E6">
        <w:rPr>
          <w:bCs/>
          <w:color w:val="000000"/>
          <w:sz w:val="24"/>
          <w:szCs w:val="24"/>
        </w:rPr>
        <w:t xml:space="preserve"> se </w:t>
      </w:r>
      <w:proofErr w:type="spellStart"/>
      <w:r w:rsidRPr="000041E6">
        <w:rPr>
          <w:bCs/>
          <w:color w:val="000000"/>
          <w:sz w:val="24"/>
          <w:szCs w:val="24"/>
        </w:rPr>
        <w:t>folosesc</w:t>
      </w:r>
      <w:proofErr w:type="spellEnd"/>
      <w:r w:rsidRPr="000041E6">
        <w:rPr>
          <w:bCs/>
          <w:color w:val="000000"/>
          <w:sz w:val="24"/>
          <w:szCs w:val="24"/>
        </w:rPr>
        <w:t xml:space="preserve"> o </w:t>
      </w:r>
      <w:proofErr w:type="spellStart"/>
      <w:r w:rsidRPr="000041E6">
        <w:rPr>
          <w:bCs/>
          <w:color w:val="000000"/>
          <w:sz w:val="24"/>
          <w:szCs w:val="24"/>
        </w:rPr>
        <w:t>serie</w:t>
      </w:r>
      <w:proofErr w:type="spellEnd"/>
      <w:r w:rsidRPr="000041E6">
        <w:rPr>
          <w:bCs/>
          <w:color w:val="000000"/>
          <w:sz w:val="24"/>
          <w:szCs w:val="24"/>
        </w:rPr>
        <w:t xml:space="preserve"> de</w:t>
      </w:r>
      <w:r w:rsidRPr="000041E6">
        <w:rPr>
          <w:color w:val="000000"/>
          <w:sz w:val="24"/>
          <w:szCs w:val="24"/>
        </w:rPr>
        <w:br/>
      </w:r>
      <w:proofErr w:type="spellStart"/>
      <w:r w:rsidRPr="000041E6">
        <w:rPr>
          <w:bCs/>
          <w:color w:val="000000"/>
          <w:sz w:val="24"/>
          <w:szCs w:val="24"/>
        </w:rPr>
        <w:t>metode</w:t>
      </w:r>
      <w:proofErr w:type="spellEnd"/>
      <w:r w:rsidRPr="000041E6">
        <w:rPr>
          <w:bCs/>
          <w:color w:val="000000"/>
          <w:sz w:val="24"/>
          <w:szCs w:val="24"/>
        </w:rPr>
        <w:t xml:space="preserve">, cum </w:t>
      </w:r>
      <w:proofErr w:type="spellStart"/>
      <w:r w:rsidRPr="000041E6">
        <w:rPr>
          <w:bCs/>
          <w:color w:val="000000"/>
          <w:sz w:val="24"/>
          <w:szCs w:val="24"/>
        </w:rPr>
        <w:t>ar</w:t>
      </w:r>
      <w:proofErr w:type="spellEnd"/>
      <w:r w:rsidRPr="000041E6">
        <w:rPr>
          <w:bCs/>
          <w:color w:val="000000"/>
          <w:sz w:val="24"/>
          <w:szCs w:val="24"/>
        </w:rPr>
        <w:t xml:space="preserve"> fi </w:t>
      </w:r>
      <w:proofErr w:type="spellStart"/>
      <w:r w:rsidRPr="000041E6">
        <w:rPr>
          <w:bCs/>
          <w:color w:val="000000"/>
          <w:sz w:val="24"/>
          <w:szCs w:val="24"/>
        </w:rPr>
        <w:t>metodele</w:t>
      </w:r>
      <w:proofErr w:type="spellEnd"/>
      <w:r w:rsidRPr="000041E6">
        <w:rPr>
          <w:bCs/>
          <w:color w:val="000000"/>
          <w:sz w:val="24"/>
          <w:szCs w:val="24"/>
        </w:rPr>
        <w:t xml:space="preserve"> de </w:t>
      </w:r>
      <w:proofErr w:type="spellStart"/>
      <w:r w:rsidRPr="000041E6">
        <w:rPr>
          <w:bCs/>
          <w:color w:val="000000"/>
          <w:sz w:val="24"/>
          <w:szCs w:val="24"/>
        </w:rPr>
        <w:t>clasificare</w:t>
      </w:r>
      <w:proofErr w:type="spellEnd"/>
      <w:r w:rsidRPr="000041E6">
        <w:rPr>
          <w:bCs/>
          <w:color w:val="000000"/>
          <w:sz w:val="24"/>
          <w:szCs w:val="24"/>
        </w:rPr>
        <w:t xml:space="preserve"> pe </w:t>
      </w:r>
      <w:proofErr w:type="spellStart"/>
      <w:r w:rsidRPr="000041E6">
        <w:rPr>
          <w:bCs/>
          <w:color w:val="000000"/>
          <w:sz w:val="24"/>
          <w:szCs w:val="24"/>
        </w:rPr>
        <w:t>categorii</w:t>
      </w:r>
      <w:proofErr w:type="spellEnd"/>
      <w:r w:rsidRPr="000041E6">
        <w:rPr>
          <w:bCs/>
          <w:color w:val="000000"/>
          <w:sz w:val="24"/>
          <w:szCs w:val="24"/>
        </w:rPr>
        <w:t xml:space="preserve">, </w:t>
      </w:r>
      <w:proofErr w:type="spellStart"/>
      <w:r w:rsidRPr="000041E6">
        <w:rPr>
          <w:bCs/>
          <w:color w:val="000000"/>
          <w:sz w:val="24"/>
          <w:szCs w:val="24"/>
        </w:rPr>
        <w:t>metodele</w:t>
      </w:r>
      <w:proofErr w:type="spellEnd"/>
      <w:r w:rsidRPr="000041E6">
        <w:rPr>
          <w:bCs/>
          <w:color w:val="000000"/>
          <w:sz w:val="24"/>
          <w:szCs w:val="24"/>
        </w:rPr>
        <w:t xml:space="preserve"> comparative, </w:t>
      </w:r>
      <w:proofErr w:type="spellStart"/>
      <w:r w:rsidRPr="000041E6">
        <w:rPr>
          <w:bCs/>
          <w:color w:val="000000"/>
          <w:sz w:val="24"/>
          <w:szCs w:val="24"/>
        </w:rPr>
        <w:t>testele</w:t>
      </w:r>
      <w:proofErr w:type="spellEnd"/>
      <w:r w:rsidRPr="000041E6">
        <w:rPr>
          <w:bCs/>
          <w:color w:val="000000"/>
          <w:sz w:val="24"/>
          <w:szCs w:val="24"/>
        </w:rPr>
        <w:t xml:space="preserve"> de</w:t>
      </w:r>
      <w:r w:rsidRPr="000041E6">
        <w:rPr>
          <w:color w:val="000000"/>
          <w:sz w:val="24"/>
          <w:szCs w:val="24"/>
        </w:rPr>
        <w:br/>
      </w:r>
      <w:proofErr w:type="spellStart"/>
      <w:r w:rsidRPr="000041E6">
        <w:rPr>
          <w:bCs/>
          <w:color w:val="000000"/>
          <w:sz w:val="24"/>
          <w:szCs w:val="24"/>
        </w:rPr>
        <w:t>personalitate</w:t>
      </w:r>
      <w:proofErr w:type="spellEnd"/>
      <w:r w:rsidRPr="000041E6">
        <w:rPr>
          <w:bCs/>
          <w:color w:val="000000"/>
          <w:sz w:val="24"/>
          <w:szCs w:val="24"/>
        </w:rPr>
        <w:t xml:space="preserve">, </w:t>
      </w:r>
      <w:proofErr w:type="spellStart"/>
      <w:r w:rsidRPr="000041E6">
        <w:rPr>
          <w:bCs/>
          <w:color w:val="000000"/>
          <w:sz w:val="24"/>
          <w:szCs w:val="24"/>
        </w:rPr>
        <w:t>metodele</w:t>
      </w:r>
      <w:proofErr w:type="spellEnd"/>
      <w:r w:rsidRPr="000041E6">
        <w:rPr>
          <w:bCs/>
          <w:color w:val="000000"/>
          <w:sz w:val="24"/>
          <w:szCs w:val="24"/>
        </w:rPr>
        <w:t xml:space="preserve"> descriptive, </w:t>
      </w:r>
      <w:proofErr w:type="spellStart"/>
      <w:r w:rsidRPr="000041E6">
        <w:rPr>
          <w:bCs/>
          <w:color w:val="000000"/>
          <w:sz w:val="24"/>
          <w:szCs w:val="24"/>
        </w:rPr>
        <w:t>sau</w:t>
      </w:r>
      <w:proofErr w:type="spellEnd"/>
      <w:r w:rsidRPr="000041E6">
        <w:rPr>
          <w:bCs/>
          <w:color w:val="000000"/>
          <w:sz w:val="24"/>
          <w:szCs w:val="24"/>
        </w:rPr>
        <w:t xml:space="preserve"> </w:t>
      </w:r>
      <w:proofErr w:type="spellStart"/>
      <w:r w:rsidRPr="000041E6">
        <w:rPr>
          <w:bCs/>
          <w:color w:val="000000"/>
          <w:sz w:val="24"/>
          <w:szCs w:val="24"/>
        </w:rPr>
        <w:t>metodele</w:t>
      </w:r>
      <w:proofErr w:type="spellEnd"/>
      <w:r w:rsidRPr="000041E6">
        <w:rPr>
          <w:bCs/>
          <w:color w:val="000000"/>
          <w:sz w:val="24"/>
          <w:szCs w:val="24"/>
        </w:rPr>
        <w:t xml:space="preserve"> </w:t>
      </w:r>
      <w:proofErr w:type="spellStart"/>
      <w:r w:rsidRPr="000041E6">
        <w:rPr>
          <w:bCs/>
          <w:color w:val="000000"/>
          <w:sz w:val="24"/>
          <w:szCs w:val="24"/>
        </w:rPr>
        <w:t>bazate</w:t>
      </w:r>
      <w:proofErr w:type="spellEnd"/>
      <w:r w:rsidRPr="000041E6">
        <w:rPr>
          <w:bCs/>
          <w:color w:val="000000"/>
          <w:sz w:val="24"/>
          <w:szCs w:val="24"/>
        </w:rPr>
        <w:t xml:space="preserve"> pe </w:t>
      </w:r>
      <w:proofErr w:type="spellStart"/>
      <w:r w:rsidRPr="000041E6">
        <w:rPr>
          <w:bCs/>
          <w:color w:val="000000"/>
          <w:sz w:val="24"/>
          <w:szCs w:val="24"/>
        </w:rPr>
        <w:t>comportament</w:t>
      </w:r>
      <w:proofErr w:type="spellEnd"/>
      <w:r w:rsidRPr="000041E6">
        <w:rPr>
          <w:bCs/>
          <w:color w:val="000000"/>
          <w:sz w:val="24"/>
          <w:szCs w:val="24"/>
        </w:rPr>
        <w:t>.</w:t>
      </w:r>
    </w:p>
    <w:p w14:paraId="708DE679" w14:textId="6D024D21" w:rsidR="00197996" w:rsidRPr="000041E6" w:rsidRDefault="00197996" w:rsidP="000041E6">
      <w:pPr>
        <w:spacing w:line="360" w:lineRule="auto"/>
        <w:rPr>
          <w:sz w:val="24"/>
          <w:szCs w:val="24"/>
          <w:lang w:val="fr-FR"/>
        </w:rPr>
      </w:pPr>
      <w:proofErr w:type="spellStart"/>
      <w:r w:rsidRPr="000041E6">
        <w:rPr>
          <w:sz w:val="24"/>
          <w:szCs w:val="24"/>
          <w:lang w:val="fr-FR"/>
        </w:rPr>
        <w:t>În</w:t>
      </w:r>
      <w:proofErr w:type="spellEnd"/>
      <w:r w:rsidRPr="000041E6">
        <w:rPr>
          <w:sz w:val="24"/>
          <w:szCs w:val="24"/>
          <w:lang w:val="fr-FR"/>
        </w:rPr>
        <w:t xml:space="preserve"> </w:t>
      </w:r>
      <w:proofErr w:type="spellStart"/>
      <w:r w:rsidRPr="000041E6">
        <w:rPr>
          <w:sz w:val="24"/>
          <w:szCs w:val="24"/>
          <w:lang w:val="fr-FR"/>
        </w:rPr>
        <w:t>cazul</w:t>
      </w:r>
      <w:proofErr w:type="spellEnd"/>
      <w:r w:rsidRPr="000041E6">
        <w:rPr>
          <w:sz w:val="24"/>
          <w:szCs w:val="24"/>
          <w:lang w:val="fr-FR"/>
        </w:rPr>
        <w:t xml:space="preserve"> </w:t>
      </w:r>
      <w:proofErr w:type="spellStart"/>
      <w:r w:rsidR="001A6B01">
        <w:rPr>
          <w:sz w:val="24"/>
          <w:szCs w:val="24"/>
          <w:lang w:val="fr-FR"/>
        </w:rPr>
        <w:t>î</w:t>
      </w:r>
      <w:r w:rsidRPr="000041E6">
        <w:rPr>
          <w:sz w:val="24"/>
          <w:szCs w:val="24"/>
          <w:lang w:val="fr-FR"/>
        </w:rPr>
        <w:t>n</w:t>
      </w:r>
      <w:proofErr w:type="spellEnd"/>
      <w:r w:rsidRPr="000041E6">
        <w:rPr>
          <w:sz w:val="24"/>
          <w:szCs w:val="24"/>
          <w:lang w:val="fr-FR"/>
        </w:rPr>
        <w:t xml:space="preserve"> care </w:t>
      </w:r>
      <w:proofErr w:type="spellStart"/>
      <w:r w:rsidRPr="000041E6">
        <w:rPr>
          <w:sz w:val="24"/>
          <w:szCs w:val="24"/>
          <w:lang w:val="fr-FR"/>
        </w:rPr>
        <w:t>performanţa</w:t>
      </w:r>
      <w:proofErr w:type="spellEnd"/>
      <w:r w:rsidRPr="000041E6">
        <w:rPr>
          <w:sz w:val="24"/>
          <w:szCs w:val="24"/>
          <w:lang w:val="fr-FR"/>
        </w:rPr>
        <w:t xml:space="preserve"> </w:t>
      </w:r>
      <w:proofErr w:type="spellStart"/>
      <w:r w:rsidRPr="000041E6">
        <w:rPr>
          <w:sz w:val="24"/>
          <w:szCs w:val="24"/>
          <w:lang w:val="fr-FR"/>
        </w:rPr>
        <w:t>salariatului</w:t>
      </w:r>
      <w:proofErr w:type="spellEnd"/>
      <w:r w:rsidRPr="000041E6">
        <w:rPr>
          <w:sz w:val="24"/>
          <w:szCs w:val="24"/>
          <w:lang w:val="fr-FR"/>
        </w:rPr>
        <w:t xml:space="preserve"> este </w:t>
      </w:r>
      <w:proofErr w:type="spellStart"/>
      <w:r w:rsidRPr="000041E6">
        <w:rPr>
          <w:sz w:val="24"/>
          <w:szCs w:val="24"/>
          <w:lang w:val="fr-FR"/>
        </w:rPr>
        <w:t>bună</w:t>
      </w:r>
      <w:proofErr w:type="spellEnd"/>
      <w:r w:rsidRPr="000041E6">
        <w:rPr>
          <w:sz w:val="24"/>
          <w:szCs w:val="24"/>
          <w:lang w:val="fr-FR"/>
        </w:rPr>
        <w:t xml:space="preserve"> </w:t>
      </w:r>
      <w:proofErr w:type="spellStart"/>
      <w:r w:rsidRPr="000041E6">
        <w:rPr>
          <w:sz w:val="24"/>
          <w:szCs w:val="24"/>
          <w:lang w:val="fr-FR"/>
        </w:rPr>
        <w:t>sau</w:t>
      </w:r>
      <w:proofErr w:type="spellEnd"/>
      <w:r w:rsidRPr="000041E6">
        <w:rPr>
          <w:sz w:val="24"/>
          <w:szCs w:val="24"/>
          <w:lang w:val="fr-FR"/>
        </w:rPr>
        <w:t xml:space="preserve"> </w:t>
      </w:r>
      <w:proofErr w:type="spellStart"/>
      <w:r w:rsidRPr="000041E6">
        <w:rPr>
          <w:sz w:val="24"/>
          <w:szCs w:val="24"/>
          <w:lang w:val="fr-FR"/>
        </w:rPr>
        <w:t>restan</w:t>
      </w:r>
      <w:r w:rsidR="001A6B01">
        <w:rPr>
          <w:sz w:val="24"/>
          <w:szCs w:val="24"/>
          <w:lang w:val="fr-FR"/>
        </w:rPr>
        <w:t>tă</w:t>
      </w:r>
      <w:proofErr w:type="spellEnd"/>
      <w:r w:rsidRPr="000041E6">
        <w:rPr>
          <w:sz w:val="24"/>
          <w:szCs w:val="24"/>
          <w:lang w:val="fr-FR"/>
        </w:rPr>
        <w:t xml:space="preserve"> </w:t>
      </w:r>
      <w:proofErr w:type="spellStart"/>
      <w:r w:rsidRPr="000041E6">
        <w:rPr>
          <w:sz w:val="24"/>
          <w:szCs w:val="24"/>
          <w:lang w:val="fr-FR"/>
        </w:rPr>
        <w:t>angajatul</w:t>
      </w:r>
      <w:proofErr w:type="spellEnd"/>
      <w:r w:rsidRPr="000041E6">
        <w:rPr>
          <w:sz w:val="24"/>
          <w:szCs w:val="24"/>
          <w:lang w:val="fr-FR"/>
        </w:rPr>
        <w:t xml:space="preserve"> are </w:t>
      </w:r>
      <w:proofErr w:type="spellStart"/>
      <w:r w:rsidRPr="000041E6">
        <w:rPr>
          <w:sz w:val="24"/>
          <w:szCs w:val="24"/>
          <w:lang w:val="fr-FR"/>
        </w:rPr>
        <w:t>dreptul</w:t>
      </w:r>
      <w:proofErr w:type="spellEnd"/>
      <w:r w:rsidRPr="000041E6">
        <w:rPr>
          <w:sz w:val="24"/>
          <w:szCs w:val="24"/>
          <w:lang w:val="fr-FR"/>
        </w:rPr>
        <w:t xml:space="preserve"> la </w:t>
      </w:r>
      <w:proofErr w:type="spellStart"/>
      <w:r w:rsidRPr="000041E6">
        <w:rPr>
          <w:sz w:val="24"/>
          <w:szCs w:val="24"/>
          <w:lang w:val="fr-FR"/>
        </w:rPr>
        <w:t>pînă</w:t>
      </w:r>
      <w:proofErr w:type="spellEnd"/>
      <w:r w:rsidRPr="000041E6">
        <w:rPr>
          <w:sz w:val="24"/>
          <w:szCs w:val="24"/>
          <w:lang w:val="fr-FR"/>
        </w:rPr>
        <w:t xml:space="preserve"> la 10% </w:t>
      </w:r>
      <w:proofErr w:type="spellStart"/>
      <w:r w:rsidRPr="000041E6">
        <w:rPr>
          <w:sz w:val="24"/>
          <w:szCs w:val="24"/>
          <w:lang w:val="fr-FR"/>
        </w:rPr>
        <w:t>creştere</w:t>
      </w:r>
      <w:proofErr w:type="spellEnd"/>
      <w:r w:rsidRPr="000041E6">
        <w:rPr>
          <w:sz w:val="24"/>
          <w:szCs w:val="24"/>
          <w:lang w:val="fr-FR"/>
        </w:rPr>
        <w:t xml:space="preserve"> a </w:t>
      </w:r>
      <w:proofErr w:type="spellStart"/>
      <w:r w:rsidRPr="000041E6">
        <w:rPr>
          <w:sz w:val="24"/>
          <w:szCs w:val="24"/>
          <w:lang w:val="fr-FR"/>
        </w:rPr>
        <w:t>salariului</w:t>
      </w:r>
      <w:proofErr w:type="spellEnd"/>
      <w:r w:rsidRPr="000041E6">
        <w:rPr>
          <w:sz w:val="24"/>
          <w:szCs w:val="24"/>
          <w:lang w:val="fr-FR"/>
        </w:rPr>
        <w:t xml:space="preserve"> curent </w:t>
      </w:r>
      <w:proofErr w:type="spellStart"/>
      <w:r w:rsidRPr="000041E6">
        <w:rPr>
          <w:sz w:val="24"/>
          <w:szCs w:val="24"/>
          <w:lang w:val="fr-FR"/>
        </w:rPr>
        <w:t>în</w:t>
      </w:r>
      <w:proofErr w:type="spellEnd"/>
      <w:r w:rsidRPr="000041E6">
        <w:rPr>
          <w:sz w:val="24"/>
          <w:szCs w:val="24"/>
          <w:lang w:val="fr-FR"/>
        </w:rPr>
        <w:t xml:space="preserve"> </w:t>
      </w:r>
      <w:proofErr w:type="spellStart"/>
      <w:r w:rsidRPr="000041E6">
        <w:rPr>
          <w:sz w:val="24"/>
          <w:szCs w:val="24"/>
          <w:lang w:val="fr-FR"/>
        </w:rPr>
        <w:t>cazul</w:t>
      </w:r>
      <w:proofErr w:type="spellEnd"/>
      <w:r w:rsidRPr="000041E6">
        <w:rPr>
          <w:sz w:val="24"/>
          <w:szCs w:val="24"/>
          <w:lang w:val="fr-FR"/>
        </w:rPr>
        <w:t xml:space="preserve"> </w:t>
      </w:r>
      <w:proofErr w:type="spellStart"/>
      <w:r w:rsidRPr="000041E6">
        <w:rPr>
          <w:sz w:val="24"/>
          <w:szCs w:val="24"/>
          <w:lang w:val="fr-FR"/>
        </w:rPr>
        <w:t>în</w:t>
      </w:r>
      <w:proofErr w:type="spellEnd"/>
      <w:r w:rsidRPr="000041E6">
        <w:rPr>
          <w:sz w:val="24"/>
          <w:szCs w:val="24"/>
          <w:lang w:val="fr-FR"/>
        </w:rPr>
        <w:t xml:space="preserve"> </w:t>
      </w:r>
      <w:proofErr w:type="gramStart"/>
      <w:r w:rsidRPr="000041E6">
        <w:rPr>
          <w:sz w:val="24"/>
          <w:szCs w:val="24"/>
          <w:lang w:val="fr-FR"/>
        </w:rPr>
        <w:t xml:space="preserve">care  </w:t>
      </w:r>
      <w:proofErr w:type="spellStart"/>
      <w:r w:rsidRPr="000041E6">
        <w:rPr>
          <w:sz w:val="24"/>
          <w:szCs w:val="24"/>
          <w:lang w:val="fr-FR"/>
        </w:rPr>
        <w:t>fondurile</w:t>
      </w:r>
      <w:proofErr w:type="spellEnd"/>
      <w:proofErr w:type="gramEnd"/>
      <w:r w:rsidRPr="000041E6">
        <w:rPr>
          <w:sz w:val="24"/>
          <w:szCs w:val="24"/>
          <w:lang w:val="fr-FR"/>
        </w:rPr>
        <w:t xml:space="preserve"> </w:t>
      </w:r>
      <w:proofErr w:type="spellStart"/>
      <w:r w:rsidRPr="000041E6">
        <w:rPr>
          <w:sz w:val="24"/>
          <w:szCs w:val="24"/>
          <w:lang w:val="fr-FR"/>
        </w:rPr>
        <w:t>organizației</w:t>
      </w:r>
      <w:proofErr w:type="spellEnd"/>
      <w:r w:rsidRPr="000041E6">
        <w:rPr>
          <w:sz w:val="24"/>
          <w:szCs w:val="24"/>
          <w:lang w:val="fr-FR"/>
        </w:rPr>
        <w:t xml:space="preserve"> </w:t>
      </w:r>
      <w:proofErr w:type="spellStart"/>
      <w:r w:rsidRPr="000041E6">
        <w:rPr>
          <w:sz w:val="24"/>
          <w:szCs w:val="24"/>
          <w:lang w:val="fr-FR"/>
        </w:rPr>
        <w:t>permite</w:t>
      </w:r>
      <w:proofErr w:type="spellEnd"/>
      <w:r w:rsidRPr="000041E6">
        <w:rPr>
          <w:sz w:val="24"/>
          <w:szCs w:val="24"/>
          <w:lang w:val="fr-FR"/>
        </w:rPr>
        <w:t xml:space="preserve"> </w:t>
      </w:r>
      <w:proofErr w:type="spellStart"/>
      <w:r w:rsidRPr="000041E6">
        <w:rPr>
          <w:sz w:val="24"/>
          <w:szCs w:val="24"/>
          <w:lang w:val="fr-FR"/>
        </w:rPr>
        <w:t>acest</w:t>
      </w:r>
      <w:proofErr w:type="spellEnd"/>
      <w:r w:rsidRPr="000041E6">
        <w:rPr>
          <w:sz w:val="24"/>
          <w:szCs w:val="24"/>
          <w:lang w:val="fr-FR"/>
        </w:rPr>
        <w:t xml:space="preserve"> </w:t>
      </w:r>
      <w:proofErr w:type="spellStart"/>
      <w:r w:rsidRPr="000041E6">
        <w:rPr>
          <w:sz w:val="24"/>
          <w:szCs w:val="24"/>
          <w:lang w:val="fr-FR"/>
        </w:rPr>
        <w:t>lucru</w:t>
      </w:r>
      <w:proofErr w:type="spellEnd"/>
      <w:r w:rsidRPr="000041E6">
        <w:rPr>
          <w:sz w:val="24"/>
          <w:szCs w:val="24"/>
          <w:lang w:val="fr-FR"/>
        </w:rPr>
        <w:t>.</w:t>
      </w:r>
    </w:p>
    <w:p w14:paraId="0ECFA54C" w14:textId="77777777" w:rsidR="007D7347" w:rsidRPr="000041E6" w:rsidRDefault="007D7347" w:rsidP="000041E6">
      <w:pPr>
        <w:spacing w:line="360" w:lineRule="auto"/>
        <w:rPr>
          <w:sz w:val="24"/>
          <w:szCs w:val="24"/>
          <w:lang w:val="ro-RO"/>
        </w:rPr>
      </w:pPr>
      <w:r w:rsidRPr="000041E6">
        <w:rPr>
          <w:sz w:val="24"/>
          <w:szCs w:val="24"/>
          <w:lang w:val="ro-RO"/>
        </w:rPr>
        <w:t xml:space="preserve">Evaluarea performanțelor angajaților se </w:t>
      </w:r>
      <w:proofErr w:type="spellStart"/>
      <w:r w:rsidRPr="000041E6">
        <w:rPr>
          <w:sz w:val="24"/>
          <w:szCs w:val="24"/>
          <w:lang w:val="ro-RO"/>
        </w:rPr>
        <w:t>efectuiază</w:t>
      </w:r>
      <w:proofErr w:type="spellEnd"/>
      <w:r w:rsidRPr="000041E6">
        <w:rPr>
          <w:sz w:val="24"/>
          <w:szCs w:val="24"/>
          <w:lang w:val="ro-RO"/>
        </w:rPr>
        <w:t xml:space="preserve"> în baza Regulamentului</w:t>
      </w:r>
      <w:r w:rsidRPr="000041E6">
        <w:rPr>
          <w:sz w:val="24"/>
          <w:szCs w:val="24"/>
        </w:rPr>
        <w:t xml:space="preserve"> </w:t>
      </w:r>
      <w:proofErr w:type="spellStart"/>
      <w:r w:rsidRPr="000041E6">
        <w:rPr>
          <w:sz w:val="24"/>
          <w:szCs w:val="24"/>
        </w:rPr>
        <w:t>privind</w:t>
      </w:r>
      <w:proofErr w:type="spellEnd"/>
      <w:r w:rsidRPr="000041E6">
        <w:rPr>
          <w:sz w:val="24"/>
          <w:szCs w:val="24"/>
        </w:rPr>
        <w:t xml:space="preserve"> </w:t>
      </w:r>
      <w:proofErr w:type="spellStart"/>
      <w:r w:rsidRPr="000041E6">
        <w:rPr>
          <w:sz w:val="24"/>
          <w:szCs w:val="24"/>
        </w:rPr>
        <w:t>evaluarea</w:t>
      </w:r>
      <w:proofErr w:type="spellEnd"/>
      <w:r w:rsidRPr="000041E6">
        <w:rPr>
          <w:sz w:val="24"/>
          <w:szCs w:val="24"/>
        </w:rPr>
        <w:t xml:space="preserve"> </w:t>
      </w:r>
      <w:proofErr w:type="spellStart"/>
      <w:r w:rsidRPr="000041E6">
        <w:rPr>
          <w:sz w:val="24"/>
          <w:szCs w:val="24"/>
        </w:rPr>
        <w:t>performanțelor</w:t>
      </w:r>
      <w:proofErr w:type="spellEnd"/>
      <w:r w:rsidRPr="000041E6">
        <w:rPr>
          <w:sz w:val="24"/>
          <w:szCs w:val="24"/>
        </w:rPr>
        <w:t xml:space="preserve"> </w:t>
      </w:r>
      <w:proofErr w:type="spellStart"/>
      <w:r w:rsidRPr="000041E6">
        <w:rPr>
          <w:sz w:val="24"/>
          <w:szCs w:val="24"/>
        </w:rPr>
        <w:t>angajaților</w:t>
      </w:r>
      <w:proofErr w:type="spellEnd"/>
      <w:r w:rsidRPr="000041E6">
        <w:rPr>
          <w:sz w:val="24"/>
          <w:szCs w:val="24"/>
        </w:rPr>
        <w:t xml:space="preserve"> </w:t>
      </w:r>
      <w:proofErr w:type="spellStart"/>
      <w:r w:rsidRPr="000041E6">
        <w:rPr>
          <w:sz w:val="24"/>
          <w:szCs w:val="24"/>
        </w:rPr>
        <w:t>în</w:t>
      </w:r>
      <w:proofErr w:type="spellEnd"/>
      <w:r w:rsidRPr="000041E6">
        <w:rPr>
          <w:sz w:val="24"/>
          <w:szCs w:val="24"/>
        </w:rPr>
        <w:t xml:space="preserve"> </w:t>
      </w:r>
      <w:proofErr w:type="spellStart"/>
      <w:r w:rsidR="00197996" w:rsidRPr="000041E6">
        <w:rPr>
          <w:sz w:val="24"/>
          <w:szCs w:val="24"/>
        </w:rPr>
        <w:t>cadrul</w:t>
      </w:r>
      <w:proofErr w:type="spellEnd"/>
      <w:r w:rsidR="00197996" w:rsidRPr="000041E6">
        <w:rPr>
          <w:sz w:val="24"/>
          <w:szCs w:val="24"/>
        </w:rPr>
        <w:t xml:space="preserve"> </w:t>
      </w:r>
      <w:proofErr w:type="spellStart"/>
      <w:r w:rsidR="00197996" w:rsidRPr="000041E6">
        <w:rPr>
          <w:sz w:val="24"/>
          <w:szCs w:val="24"/>
        </w:rPr>
        <w:t>Asociației</w:t>
      </w:r>
      <w:proofErr w:type="spellEnd"/>
      <w:r w:rsidR="00197996" w:rsidRPr="000041E6">
        <w:rPr>
          <w:sz w:val="24"/>
          <w:szCs w:val="24"/>
        </w:rPr>
        <w:t xml:space="preserve">. </w:t>
      </w:r>
    </w:p>
    <w:p w14:paraId="4F051978" w14:textId="77777777" w:rsidR="008026D3" w:rsidRPr="000041E6" w:rsidRDefault="008026D3" w:rsidP="000041E6">
      <w:pPr>
        <w:spacing w:line="360" w:lineRule="auto"/>
        <w:ind w:firstLine="720"/>
        <w:rPr>
          <w:sz w:val="24"/>
          <w:szCs w:val="24"/>
          <w:lang w:val="ro-RO"/>
        </w:rPr>
      </w:pPr>
      <w:proofErr w:type="spellStart"/>
      <w:r w:rsidRPr="000041E6">
        <w:rPr>
          <w:sz w:val="24"/>
          <w:szCs w:val="24"/>
          <w:lang w:val="ro-RO"/>
        </w:rPr>
        <w:t>Retribuţia</w:t>
      </w:r>
      <w:proofErr w:type="spellEnd"/>
      <w:r w:rsidRPr="000041E6">
        <w:rPr>
          <w:sz w:val="24"/>
          <w:szCs w:val="24"/>
          <w:lang w:val="ro-RO"/>
        </w:rPr>
        <w:t xml:space="preserve">  </w:t>
      </w:r>
      <w:proofErr w:type="spellStart"/>
      <w:r w:rsidRPr="000041E6">
        <w:rPr>
          <w:sz w:val="24"/>
          <w:szCs w:val="24"/>
          <w:lang w:val="ro-RO"/>
        </w:rPr>
        <w:t>consultanţilor</w:t>
      </w:r>
      <w:proofErr w:type="spellEnd"/>
      <w:r w:rsidRPr="000041E6">
        <w:rPr>
          <w:sz w:val="24"/>
          <w:szCs w:val="24"/>
          <w:lang w:val="ro-RO"/>
        </w:rPr>
        <w:t xml:space="preserve">, trainerilor </w:t>
      </w:r>
      <w:proofErr w:type="spellStart"/>
      <w:r w:rsidRPr="000041E6">
        <w:rPr>
          <w:sz w:val="24"/>
          <w:szCs w:val="24"/>
          <w:lang w:val="ro-RO"/>
        </w:rPr>
        <w:t>şi</w:t>
      </w:r>
      <w:proofErr w:type="spellEnd"/>
      <w:r w:rsidRPr="000041E6">
        <w:rPr>
          <w:sz w:val="24"/>
          <w:szCs w:val="24"/>
          <w:lang w:val="ro-RO"/>
        </w:rPr>
        <w:t xml:space="preserve"> </w:t>
      </w:r>
      <w:proofErr w:type="spellStart"/>
      <w:r w:rsidRPr="000041E6">
        <w:rPr>
          <w:sz w:val="24"/>
          <w:szCs w:val="24"/>
          <w:lang w:val="ro-RO"/>
        </w:rPr>
        <w:t>experţilor</w:t>
      </w:r>
      <w:proofErr w:type="spellEnd"/>
      <w:r w:rsidRPr="000041E6">
        <w:rPr>
          <w:sz w:val="24"/>
          <w:szCs w:val="24"/>
          <w:lang w:val="ro-RO"/>
        </w:rPr>
        <w:t xml:space="preserve"> va fi negociată înainte de încheierea unui Contract de prestări servicii în limitele liniei de buget a proiectului  </w:t>
      </w:r>
      <w:proofErr w:type="spellStart"/>
      <w:r w:rsidRPr="000041E6">
        <w:rPr>
          <w:sz w:val="24"/>
          <w:szCs w:val="24"/>
          <w:lang w:val="ro-RO"/>
        </w:rPr>
        <w:t>şi</w:t>
      </w:r>
      <w:proofErr w:type="spellEnd"/>
      <w:r w:rsidRPr="000041E6">
        <w:rPr>
          <w:sz w:val="24"/>
          <w:szCs w:val="24"/>
          <w:lang w:val="ro-RO"/>
        </w:rPr>
        <w:t xml:space="preserve"> în  conformitate cu volumul </w:t>
      </w:r>
      <w:proofErr w:type="spellStart"/>
      <w:r w:rsidRPr="000041E6">
        <w:rPr>
          <w:sz w:val="24"/>
          <w:szCs w:val="24"/>
          <w:lang w:val="ro-RO"/>
        </w:rPr>
        <w:t>şi</w:t>
      </w:r>
      <w:proofErr w:type="spellEnd"/>
      <w:r w:rsidRPr="000041E6">
        <w:rPr>
          <w:sz w:val="24"/>
          <w:szCs w:val="24"/>
          <w:lang w:val="ro-RO"/>
        </w:rPr>
        <w:t xml:space="preserve"> specificul serviciilor acordate. </w:t>
      </w:r>
    </w:p>
    <w:p w14:paraId="11AEE7AA" w14:textId="77777777" w:rsidR="008026D3" w:rsidRPr="000041E6" w:rsidRDefault="008026D3" w:rsidP="000041E6">
      <w:pPr>
        <w:spacing w:line="360" w:lineRule="auto"/>
        <w:ind w:firstLine="427"/>
        <w:rPr>
          <w:sz w:val="24"/>
          <w:szCs w:val="24"/>
          <w:lang w:val="ro-RO"/>
        </w:rPr>
      </w:pPr>
      <w:r w:rsidRPr="000041E6">
        <w:rPr>
          <w:sz w:val="24"/>
          <w:szCs w:val="24"/>
          <w:lang w:val="ro-RO"/>
        </w:rPr>
        <w:t xml:space="preserve">Fiecare contract de prestări servicii încheiat cu consultant, trainer sau expert va avea în mod obligatoriu următoarele elemente de </w:t>
      </w:r>
      <w:proofErr w:type="spellStart"/>
      <w:r w:rsidRPr="000041E6">
        <w:rPr>
          <w:sz w:val="24"/>
          <w:szCs w:val="24"/>
          <w:lang w:val="ro-RO"/>
        </w:rPr>
        <w:t>conţinut</w:t>
      </w:r>
      <w:proofErr w:type="spellEnd"/>
      <w:r w:rsidRPr="000041E6">
        <w:rPr>
          <w:sz w:val="24"/>
          <w:szCs w:val="24"/>
          <w:lang w:val="ro-RO"/>
        </w:rPr>
        <w:t>:</w:t>
      </w:r>
    </w:p>
    <w:p w14:paraId="7DFA1AC7" w14:textId="77777777" w:rsidR="008026D3" w:rsidRPr="000041E6" w:rsidRDefault="008026D3" w:rsidP="000041E6">
      <w:pPr>
        <w:pStyle w:val="af0"/>
        <w:numPr>
          <w:ilvl w:val="0"/>
          <w:numId w:val="23"/>
        </w:numPr>
        <w:spacing w:line="360" w:lineRule="auto"/>
        <w:rPr>
          <w:lang w:val="ro-RO"/>
        </w:rPr>
      </w:pPr>
      <w:proofErr w:type="spellStart"/>
      <w:r w:rsidRPr="000041E6">
        <w:rPr>
          <w:lang w:val="ro-RO"/>
        </w:rPr>
        <w:t>Părţile</w:t>
      </w:r>
      <w:proofErr w:type="spellEnd"/>
      <w:r w:rsidRPr="000041E6">
        <w:rPr>
          <w:lang w:val="ro-RO"/>
        </w:rPr>
        <w:t xml:space="preserve"> contractului</w:t>
      </w:r>
    </w:p>
    <w:p w14:paraId="7EE24311" w14:textId="77777777" w:rsidR="008026D3" w:rsidRPr="000041E6" w:rsidRDefault="008026D3" w:rsidP="000041E6">
      <w:pPr>
        <w:pStyle w:val="af0"/>
        <w:numPr>
          <w:ilvl w:val="0"/>
          <w:numId w:val="23"/>
        </w:numPr>
        <w:spacing w:line="360" w:lineRule="auto"/>
        <w:rPr>
          <w:lang w:val="ro-RO"/>
        </w:rPr>
      </w:pPr>
      <w:r w:rsidRPr="000041E6">
        <w:rPr>
          <w:lang w:val="ro-RO"/>
        </w:rPr>
        <w:t xml:space="preserve">Obiectul contractului </w:t>
      </w:r>
    </w:p>
    <w:p w14:paraId="4933F044" w14:textId="0A81AB16" w:rsidR="008026D3" w:rsidRPr="000041E6" w:rsidRDefault="008026D3" w:rsidP="000041E6">
      <w:pPr>
        <w:pStyle w:val="af0"/>
        <w:numPr>
          <w:ilvl w:val="0"/>
          <w:numId w:val="23"/>
        </w:numPr>
        <w:spacing w:line="360" w:lineRule="auto"/>
        <w:rPr>
          <w:lang w:val="ro-RO"/>
        </w:rPr>
      </w:pPr>
      <w:proofErr w:type="spellStart"/>
      <w:r w:rsidRPr="000041E6">
        <w:rPr>
          <w:lang w:val="ro-RO"/>
        </w:rPr>
        <w:t>Condiţiile</w:t>
      </w:r>
      <w:proofErr w:type="spellEnd"/>
      <w:r w:rsidRPr="000041E6">
        <w:rPr>
          <w:lang w:val="ro-RO"/>
        </w:rPr>
        <w:t xml:space="preserve">, obiectivul </w:t>
      </w:r>
      <w:proofErr w:type="spellStart"/>
      <w:r w:rsidRPr="000041E6">
        <w:rPr>
          <w:lang w:val="ro-RO"/>
        </w:rPr>
        <w:t>şi</w:t>
      </w:r>
      <w:proofErr w:type="spellEnd"/>
      <w:r w:rsidRPr="000041E6">
        <w:rPr>
          <w:lang w:val="ro-RO"/>
        </w:rPr>
        <w:t xml:space="preserve"> rezultatele scontate</w:t>
      </w:r>
    </w:p>
    <w:p w14:paraId="68953BBD" w14:textId="77777777" w:rsidR="008026D3" w:rsidRPr="000041E6" w:rsidRDefault="008026D3" w:rsidP="000041E6">
      <w:pPr>
        <w:pStyle w:val="af0"/>
        <w:numPr>
          <w:ilvl w:val="0"/>
          <w:numId w:val="23"/>
        </w:numPr>
        <w:spacing w:line="360" w:lineRule="auto"/>
        <w:rPr>
          <w:lang w:val="ro-RO"/>
        </w:rPr>
      </w:pPr>
      <w:r w:rsidRPr="000041E6">
        <w:rPr>
          <w:lang w:val="ro-RO"/>
        </w:rPr>
        <w:t xml:space="preserve">Termeni de executare  </w:t>
      </w:r>
    </w:p>
    <w:p w14:paraId="4021B619" w14:textId="77777777" w:rsidR="008026D3" w:rsidRPr="000041E6" w:rsidRDefault="008026D3" w:rsidP="000041E6">
      <w:pPr>
        <w:pStyle w:val="af0"/>
        <w:numPr>
          <w:ilvl w:val="0"/>
          <w:numId w:val="23"/>
        </w:numPr>
        <w:spacing w:line="360" w:lineRule="auto"/>
        <w:rPr>
          <w:lang w:val="ro-RO"/>
        </w:rPr>
      </w:pPr>
      <w:r w:rsidRPr="000041E6">
        <w:rPr>
          <w:lang w:val="ro-RO"/>
        </w:rPr>
        <w:t xml:space="preserve">Drepturile </w:t>
      </w:r>
      <w:proofErr w:type="spellStart"/>
      <w:r w:rsidRPr="000041E6">
        <w:rPr>
          <w:lang w:val="ro-RO"/>
        </w:rPr>
        <w:t>şi</w:t>
      </w:r>
      <w:proofErr w:type="spellEnd"/>
      <w:r w:rsidRPr="000041E6">
        <w:rPr>
          <w:lang w:val="ro-RO"/>
        </w:rPr>
        <w:t xml:space="preserve"> </w:t>
      </w:r>
      <w:proofErr w:type="spellStart"/>
      <w:r w:rsidRPr="000041E6">
        <w:rPr>
          <w:lang w:val="ro-RO"/>
        </w:rPr>
        <w:t>obligaţiile</w:t>
      </w:r>
      <w:proofErr w:type="spellEnd"/>
      <w:r w:rsidRPr="000041E6">
        <w:rPr>
          <w:lang w:val="ro-RO"/>
        </w:rPr>
        <w:t xml:space="preserve"> </w:t>
      </w:r>
      <w:proofErr w:type="spellStart"/>
      <w:r w:rsidRPr="000041E6">
        <w:rPr>
          <w:lang w:val="ro-RO"/>
        </w:rPr>
        <w:t>părţilor</w:t>
      </w:r>
      <w:proofErr w:type="spellEnd"/>
      <w:r w:rsidRPr="000041E6">
        <w:rPr>
          <w:lang w:val="ro-RO"/>
        </w:rPr>
        <w:t xml:space="preserve">, </w:t>
      </w:r>
      <w:r w:rsidRPr="000041E6">
        <w:rPr>
          <w:lang w:val="en-US"/>
        </w:rPr>
        <w:t>î</w:t>
      </w:r>
      <w:r w:rsidRPr="000041E6">
        <w:rPr>
          <w:lang w:val="ro-RO"/>
        </w:rPr>
        <w:t>n cadrul contractului</w:t>
      </w:r>
    </w:p>
    <w:p w14:paraId="6853C142" w14:textId="77777777" w:rsidR="008026D3" w:rsidRPr="000041E6" w:rsidRDefault="008026D3" w:rsidP="000041E6">
      <w:pPr>
        <w:pStyle w:val="af0"/>
        <w:numPr>
          <w:ilvl w:val="0"/>
          <w:numId w:val="23"/>
        </w:numPr>
        <w:spacing w:line="360" w:lineRule="auto"/>
        <w:rPr>
          <w:lang w:val="ro-RO"/>
        </w:rPr>
      </w:pPr>
      <w:r w:rsidRPr="000041E6">
        <w:rPr>
          <w:lang w:val="ro-RO"/>
        </w:rPr>
        <w:t xml:space="preserve">Răspunderea juridică a </w:t>
      </w:r>
      <w:proofErr w:type="spellStart"/>
      <w:r w:rsidRPr="000041E6">
        <w:rPr>
          <w:lang w:val="ro-RO"/>
        </w:rPr>
        <w:t>părţilor</w:t>
      </w:r>
      <w:proofErr w:type="spellEnd"/>
    </w:p>
    <w:p w14:paraId="7029FB8E" w14:textId="77777777" w:rsidR="008026D3" w:rsidRPr="000041E6" w:rsidRDefault="008026D3" w:rsidP="000041E6">
      <w:pPr>
        <w:spacing w:line="360" w:lineRule="auto"/>
        <w:ind w:firstLine="427"/>
        <w:rPr>
          <w:sz w:val="24"/>
          <w:szCs w:val="24"/>
          <w:lang w:val="ro-RO"/>
        </w:rPr>
      </w:pPr>
      <w:r w:rsidRPr="000041E6">
        <w:rPr>
          <w:sz w:val="24"/>
          <w:szCs w:val="24"/>
          <w:lang w:val="ro-RO"/>
        </w:rPr>
        <w:t xml:space="preserve"> În fiecare contract încheiat cu </w:t>
      </w:r>
      <w:proofErr w:type="spellStart"/>
      <w:r w:rsidRPr="000041E6">
        <w:rPr>
          <w:sz w:val="24"/>
          <w:szCs w:val="24"/>
          <w:lang w:val="ro-RO"/>
        </w:rPr>
        <w:t>consultanţi</w:t>
      </w:r>
      <w:proofErr w:type="spellEnd"/>
      <w:r w:rsidRPr="000041E6">
        <w:rPr>
          <w:sz w:val="24"/>
          <w:szCs w:val="24"/>
          <w:lang w:val="ro-RO"/>
        </w:rPr>
        <w:t xml:space="preserve">, traineri sau </w:t>
      </w:r>
      <w:proofErr w:type="spellStart"/>
      <w:r w:rsidRPr="000041E6">
        <w:rPr>
          <w:sz w:val="24"/>
          <w:szCs w:val="24"/>
          <w:lang w:val="ro-RO"/>
        </w:rPr>
        <w:t>experţi</w:t>
      </w:r>
      <w:proofErr w:type="spellEnd"/>
      <w:r w:rsidRPr="000041E6">
        <w:rPr>
          <w:sz w:val="24"/>
          <w:szCs w:val="24"/>
          <w:lang w:val="ro-RO"/>
        </w:rPr>
        <w:t xml:space="preserve"> </w:t>
      </w:r>
      <w:proofErr w:type="spellStart"/>
      <w:r w:rsidRPr="000041E6">
        <w:rPr>
          <w:sz w:val="24"/>
          <w:szCs w:val="24"/>
          <w:lang w:val="ro-RO"/>
        </w:rPr>
        <w:t>retribuţia</w:t>
      </w:r>
      <w:proofErr w:type="spellEnd"/>
      <w:r w:rsidRPr="000041E6">
        <w:rPr>
          <w:sz w:val="24"/>
          <w:szCs w:val="24"/>
          <w:lang w:val="ro-RO"/>
        </w:rPr>
        <w:t xml:space="preserve"> pentru serviciile prestate va fi separată în cel </w:t>
      </w:r>
      <w:proofErr w:type="spellStart"/>
      <w:r w:rsidRPr="000041E6">
        <w:rPr>
          <w:sz w:val="24"/>
          <w:szCs w:val="24"/>
          <w:lang w:val="ro-RO"/>
        </w:rPr>
        <w:t>puţin</w:t>
      </w:r>
      <w:proofErr w:type="spellEnd"/>
      <w:r w:rsidRPr="000041E6">
        <w:rPr>
          <w:sz w:val="24"/>
          <w:szCs w:val="24"/>
          <w:lang w:val="ro-RO"/>
        </w:rPr>
        <w:t xml:space="preserve">   2 </w:t>
      </w:r>
      <w:proofErr w:type="spellStart"/>
      <w:r w:rsidRPr="000041E6">
        <w:rPr>
          <w:sz w:val="24"/>
          <w:szCs w:val="24"/>
          <w:lang w:val="ro-RO"/>
        </w:rPr>
        <w:t>părţi</w:t>
      </w:r>
      <w:proofErr w:type="spellEnd"/>
      <w:r w:rsidRPr="000041E6">
        <w:rPr>
          <w:sz w:val="24"/>
          <w:szCs w:val="24"/>
          <w:lang w:val="ro-RO"/>
        </w:rPr>
        <w:t xml:space="preserve"> egale cea de a doua parte va fi plătită prestatorului doar  după finalizarea completă a lucrărilor.</w:t>
      </w:r>
      <w:r w:rsidR="00125ECB" w:rsidRPr="000041E6">
        <w:rPr>
          <w:sz w:val="24"/>
          <w:szCs w:val="24"/>
          <w:lang w:val="ro-RO"/>
        </w:rPr>
        <w:t xml:space="preserve"> (Anexa 8.</w:t>
      </w:r>
      <w:r w:rsidR="000041E6">
        <w:rPr>
          <w:sz w:val="24"/>
          <w:szCs w:val="24"/>
          <w:lang w:val="ro-RO"/>
        </w:rPr>
        <w:t xml:space="preserve"> </w:t>
      </w:r>
      <w:r w:rsidR="00125ECB" w:rsidRPr="000041E6">
        <w:rPr>
          <w:sz w:val="24"/>
          <w:szCs w:val="24"/>
          <w:lang w:val="ro-RO"/>
        </w:rPr>
        <w:t xml:space="preserve">Model de contract și act de recepție). </w:t>
      </w:r>
    </w:p>
    <w:p w14:paraId="15A47D16" w14:textId="77777777" w:rsidR="008026D3" w:rsidRPr="000041E6" w:rsidRDefault="008026D3" w:rsidP="000041E6">
      <w:pPr>
        <w:spacing w:line="360" w:lineRule="auto"/>
        <w:ind w:firstLine="427"/>
        <w:rPr>
          <w:sz w:val="24"/>
          <w:szCs w:val="24"/>
          <w:lang w:val="ro-RO"/>
        </w:rPr>
      </w:pPr>
      <w:r w:rsidRPr="000041E6">
        <w:rPr>
          <w:sz w:val="24"/>
          <w:szCs w:val="24"/>
          <w:lang w:val="ro-RO"/>
        </w:rPr>
        <w:lastRenderedPageBreak/>
        <w:t xml:space="preserve"> Înainte de efectuarea următoarei </w:t>
      </w:r>
      <w:proofErr w:type="spellStart"/>
      <w:r w:rsidRPr="000041E6">
        <w:rPr>
          <w:sz w:val="24"/>
          <w:szCs w:val="24"/>
          <w:lang w:val="ro-RO"/>
        </w:rPr>
        <w:t>tranşe</w:t>
      </w:r>
      <w:proofErr w:type="spellEnd"/>
      <w:r w:rsidRPr="000041E6">
        <w:rPr>
          <w:sz w:val="24"/>
          <w:szCs w:val="24"/>
          <w:lang w:val="ro-RO"/>
        </w:rPr>
        <w:t xml:space="preserve"> fiecare executor va expedia raportul de activitate </w:t>
      </w:r>
      <w:proofErr w:type="spellStart"/>
      <w:r w:rsidRPr="000041E6">
        <w:rPr>
          <w:sz w:val="24"/>
          <w:szCs w:val="24"/>
          <w:lang w:val="ro-RO"/>
        </w:rPr>
        <w:t>şi</w:t>
      </w:r>
      <w:proofErr w:type="spellEnd"/>
      <w:r w:rsidRPr="000041E6">
        <w:rPr>
          <w:sz w:val="24"/>
          <w:szCs w:val="24"/>
          <w:lang w:val="ro-RO"/>
        </w:rPr>
        <w:t>/sau alte documente/rezultate care trebuie prezentate.</w:t>
      </w:r>
    </w:p>
    <w:p w14:paraId="625F6A44" w14:textId="77777777" w:rsidR="008026D3" w:rsidRPr="000041E6" w:rsidRDefault="008026D3" w:rsidP="000041E6">
      <w:pPr>
        <w:spacing w:line="360" w:lineRule="auto"/>
        <w:ind w:firstLine="427"/>
        <w:rPr>
          <w:sz w:val="24"/>
          <w:szCs w:val="24"/>
          <w:lang w:val="ro-RO"/>
        </w:rPr>
      </w:pPr>
      <w:r w:rsidRPr="000041E6">
        <w:rPr>
          <w:sz w:val="24"/>
          <w:szCs w:val="24"/>
          <w:lang w:val="ro-RO"/>
        </w:rPr>
        <w:t xml:space="preserve">Lucrările se transmit de către prestator beneficiarului în baza actului de predare primire semnat de ambele </w:t>
      </w:r>
      <w:proofErr w:type="spellStart"/>
      <w:r w:rsidRPr="000041E6">
        <w:rPr>
          <w:sz w:val="24"/>
          <w:szCs w:val="24"/>
          <w:lang w:val="ro-RO"/>
        </w:rPr>
        <w:t>părţi</w:t>
      </w:r>
      <w:proofErr w:type="spellEnd"/>
      <w:r w:rsidRPr="000041E6">
        <w:rPr>
          <w:sz w:val="24"/>
          <w:szCs w:val="24"/>
          <w:lang w:val="ro-RO"/>
        </w:rPr>
        <w:t>.</w:t>
      </w:r>
    </w:p>
    <w:p w14:paraId="017C922A" w14:textId="77777777" w:rsidR="00197996" w:rsidRPr="000041E6" w:rsidRDefault="00197996" w:rsidP="000041E6">
      <w:pPr>
        <w:spacing w:line="360" w:lineRule="auto"/>
        <w:ind w:firstLine="427"/>
        <w:rPr>
          <w:sz w:val="24"/>
          <w:szCs w:val="24"/>
          <w:lang w:val="fr-FR"/>
        </w:rPr>
      </w:pPr>
    </w:p>
    <w:p w14:paraId="23001878" w14:textId="77777777" w:rsidR="00101170" w:rsidRDefault="000041E6" w:rsidP="000041E6">
      <w:pPr>
        <w:pStyle w:val="af"/>
        <w:spacing w:before="0" w:beforeAutospacing="0" w:after="0" w:afterAutospacing="0" w:line="360" w:lineRule="auto"/>
        <w:rPr>
          <w:b/>
          <w:bCs/>
          <w:iCs/>
          <w:color w:val="31849B" w:themeColor="accent5" w:themeShade="BF"/>
          <w:sz w:val="28"/>
          <w:szCs w:val="28"/>
          <w:lang w:val="ro-RO"/>
        </w:rPr>
      </w:pPr>
      <w:r w:rsidRPr="000041E6">
        <w:rPr>
          <w:b/>
          <w:bCs/>
          <w:iCs/>
          <w:color w:val="31849B" w:themeColor="accent5" w:themeShade="BF"/>
          <w:sz w:val="28"/>
          <w:szCs w:val="28"/>
          <w:lang w:val="ro-RO"/>
        </w:rPr>
        <w:t>2.2.</w:t>
      </w:r>
      <w:r w:rsidR="008026D3" w:rsidRPr="000041E6">
        <w:rPr>
          <w:b/>
          <w:bCs/>
          <w:iCs/>
          <w:color w:val="31849B" w:themeColor="accent5" w:themeShade="BF"/>
          <w:sz w:val="28"/>
          <w:szCs w:val="28"/>
          <w:lang w:val="ro-RO"/>
        </w:rPr>
        <w:t xml:space="preserve"> </w:t>
      </w:r>
      <w:proofErr w:type="spellStart"/>
      <w:r w:rsidR="00101170" w:rsidRPr="000041E6">
        <w:rPr>
          <w:b/>
          <w:bCs/>
          <w:iCs/>
          <w:color w:val="31849B" w:themeColor="accent5" w:themeShade="BF"/>
          <w:sz w:val="28"/>
          <w:szCs w:val="28"/>
          <w:lang w:val="ro-RO"/>
        </w:rPr>
        <w:t>Modalităţi</w:t>
      </w:r>
      <w:proofErr w:type="spellEnd"/>
      <w:r w:rsidR="00101170" w:rsidRPr="000041E6">
        <w:rPr>
          <w:b/>
          <w:bCs/>
          <w:iCs/>
          <w:color w:val="31849B" w:themeColor="accent5" w:themeShade="BF"/>
          <w:sz w:val="28"/>
          <w:szCs w:val="28"/>
          <w:lang w:val="ro-RO"/>
        </w:rPr>
        <w:t xml:space="preserve"> de încurajare a personalului</w:t>
      </w:r>
    </w:p>
    <w:p w14:paraId="55B78ACF" w14:textId="77777777" w:rsidR="008F1AB7" w:rsidRPr="000041E6" w:rsidRDefault="008F1AB7" w:rsidP="000041E6">
      <w:pPr>
        <w:pStyle w:val="af"/>
        <w:spacing w:before="0" w:beforeAutospacing="0" w:after="0" w:afterAutospacing="0" w:line="360" w:lineRule="auto"/>
        <w:rPr>
          <w:b/>
          <w:bCs/>
          <w:iCs/>
          <w:color w:val="31849B" w:themeColor="accent5" w:themeShade="BF"/>
          <w:sz w:val="28"/>
          <w:szCs w:val="28"/>
          <w:lang w:val="ro-RO"/>
        </w:rPr>
      </w:pPr>
    </w:p>
    <w:p w14:paraId="7D551D05" w14:textId="7FAD2CAE" w:rsidR="00800ABD" w:rsidRPr="000041E6" w:rsidRDefault="00DB5423" w:rsidP="000041E6">
      <w:pPr>
        <w:pStyle w:val="af"/>
        <w:spacing w:before="0" w:beforeAutospacing="0" w:after="0" w:afterAutospacing="0" w:line="360" w:lineRule="auto"/>
        <w:jc w:val="both"/>
        <w:rPr>
          <w:bCs/>
          <w:iCs/>
          <w:lang w:val="ro-RO"/>
        </w:rPr>
      </w:pPr>
      <w:r w:rsidRPr="000041E6">
        <w:rPr>
          <w:bCs/>
          <w:iCs/>
          <w:lang w:val="ro-RO"/>
        </w:rPr>
        <w:t>Evaluarea muncii are caracter strict individual</w:t>
      </w:r>
      <w:r w:rsidR="00604964" w:rsidRPr="000041E6">
        <w:rPr>
          <w:bCs/>
          <w:iCs/>
          <w:lang w:val="ro-RO"/>
        </w:rPr>
        <w:t xml:space="preserve"> în </w:t>
      </w:r>
      <w:proofErr w:type="spellStart"/>
      <w:r w:rsidRPr="000041E6">
        <w:rPr>
          <w:bCs/>
          <w:iCs/>
          <w:lang w:val="ro-RO"/>
        </w:rPr>
        <w:t>functie</w:t>
      </w:r>
      <w:proofErr w:type="spellEnd"/>
      <w:r w:rsidRPr="000041E6">
        <w:rPr>
          <w:bCs/>
          <w:iCs/>
          <w:lang w:val="ro-RO"/>
        </w:rPr>
        <w:t xml:space="preserve"> de performanta Contractatului, </w:t>
      </w:r>
      <w:proofErr w:type="spellStart"/>
      <w:r w:rsidR="006D37F9" w:rsidRPr="000041E6">
        <w:rPr>
          <w:bCs/>
          <w:iCs/>
          <w:lang w:val="ro-RO"/>
        </w:rPr>
        <w:t>calităţi</w:t>
      </w:r>
      <w:r w:rsidRPr="000041E6">
        <w:rPr>
          <w:bCs/>
          <w:iCs/>
          <w:lang w:val="ro-RO"/>
        </w:rPr>
        <w:t>le</w:t>
      </w:r>
      <w:proofErr w:type="spellEnd"/>
      <w:r w:rsidRPr="000041E6">
        <w:rPr>
          <w:bCs/>
          <w:iCs/>
          <w:lang w:val="ro-RO"/>
        </w:rPr>
        <w:t xml:space="preserve"> personale, munca depusa</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atitudinea fa</w:t>
      </w:r>
      <w:r w:rsidR="00C53FC4">
        <w:rPr>
          <w:bCs/>
          <w:iCs/>
          <w:lang w:val="ro-RO"/>
        </w:rPr>
        <w:t>ță</w:t>
      </w:r>
      <w:r w:rsidRPr="000041E6">
        <w:rPr>
          <w:bCs/>
          <w:iCs/>
          <w:lang w:val="ro-RO"/>
        </w:rPr>
        <w:t xml:space="preserve"> de </w:t>
      </w:r>
      <w:proofErr w:type="spellStart"/>
      <w:r w:rsidR="006D37F9" w:rsidRPr="000041E6">
        <w:rPr>
          <w:bCs/>
          <w:iCs/>
          <w:lang w:val="ro-RO"/>
        </w:rPr>
        <w:t>responsabilităţi</w:t>
      </w:r>
      <w:r w:rsidRPr="000041E6">
        <w:rPr>
          <w:bCs/>
          <w:iCs/>
          <w:lang w:val="ro-RO"/>
        </w:rPr>
        <w:t>le</w:t>
      </w:r>
      <w:proofErr w:type="spellEnd"/>
      <w:r w:rsidRPr="000041E6">
        <w:rPr>
          <w:bCs/>
          <w:iCs/>
          <w:lang w:val="ro-RO"/>
        </w:rPr>
        <w:t xml:space="preserve"> </w:t>
      </w:r>
      <w:proofErr w:type="spellStart"/>
      <w:r w:rsidRPr="000041E6">
        <w:rPr>
          <w:bCs/>
          <w:iCs/>
          <w:lang w:val="ro-RO"/>
        </w:rPr>
        <w:t>corespunzatoare</w:t>
      </w:r>
      <w:proofErr w:type="spellEnd"/>
      <w:r w:rsidRPr="000041E6">
        <w:rPr>
          <w:bCs/>
          <w:iCs/>
          <w:lang w:val="ro-RO"/>
        </w:rPr>
        <w:t xml:space="preserve">. Salariul de baza constituie de la 70% </w:t>
      </w:r>
      <w:proofErr w:type="spellStart"/>
      <w:r w:rsidRPr="000041E6">
        <w:rPr>
          <w:bCs/>
          <w:iCs/>
          <w:lang w:val="ro-RO"/>
        </w:rPr>
        <w:t>pina</w:t>
      </w:r>
      <w:proofErr w:type="spellEnd"/>
      <w:r w:rsidRPr="000041E6">
        <w:rPr>
          <w:bCs/>
          <w:iCs/>
          <w:lang w:val="ro-RO"/>
        </w:rPr>
        <w:t xml:space="preserve"> la 85% d</w:t>
      </w:r>
      <w:r w:rsidR="00125ECB" w:rsidRPr="000041E6">
        <w:rPr>
          <w:bCs/>
          <w:iCs/>
          <w:lang w:val="ro-RO"/>
        </w:rPr>
        <w:t>in suma disponibil</w:t>
      </w:r>
      <w:r w:rsidR="00C53FC4">
        <w:rPr>
          <w:bCs/>
          <w:iCs/>
          <w:lang w:val="ro-RO"/>
        </w:rPr>
        <w:t>ă</w:t>
      </w:r>
      <w:r w:rsidR="00125ECB" w:rsidRPr="000041E6">
        <w:rPr>
          <w:bCs/>
          <w:iCs/>
          <w:lang w:val="ro-RO"/>
        </w:rPr>
        <w:t xml:space="preserve"> pentru funcț</w:t>
      </w:r>
      <w:r w:rsidRPr="000041E6">
        <w:rPr>
          <w:bCs/>
          <w:iCs/>
          <w:lang w:val="ro-RO"/>
        </w:rPr>
        <w:t>ia</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proofErr w:type="spellStart"/>
      <w:r w:rsidR="006D37F9" w:rsidRPr="000041E6">
        <w:rPr>
          <w:bCs/>
          <w:iCs/>
          <w:lang w:val="ro-RO"/>
        </w:rPr>
        <w:t>responsabilităţi</w:t>
      </w:r>
      <w:r w:rsidR="00125ECB" w:rsidRPr="000041E6">
        <w:rPr>
          <w:bCs/>
          <w:iCs/>
          <w:lang w:val="ro-RO"/>
        </w:rPr>
        <w:t>le</w:t>
      </w:r>
      <w:proofErr w:type="spellEnd"/>
      <w:r w:rsidR="00125ECB" w:rsidRPr="000041E6">
        <w:rPr>
          <w:bCs/>
          <w:iCs/>
          <w:lang w:val="ro-RO"/>
        </w:rPr>
        <w:t xml:space="preserve"> corespunză</w:t>
      </w:r>
      <w:r w:rsidRPr="000041E6">
        <w:rPr>
          <w:bCs/>
          <w:iCs/>
          <w:lang w:val="ro-RO"/>
        </w:rPr>
        <w:t xml:space="preserve">toare, iar </w:t>
      </w:r>
      <w:proofErr w:type="spellStart"/>
      <w:r w:rsidR="002D6E47" w:rsidRPr="000041E6">
        <w:rPr>
          <w:bCs/>
          <w:iCs/>
          <w:lang w:val="ro-RO"/>
        </w:rPr>
        <w:t>Plăţi</w:t>
      </w:r>
      <w:proofErr w:type="spellEnd"/>
      <w:r w:rsidRPr="000041E6">
        <w:rPr>
          <w:bCs/>
          <w:iCs/>
          <w:lang w:val="ro-RO"/>
        </w:rPr>
        <w:t xml:space="preserve"> </w:t>
      </w:r>
      <w:proofErr w:type="spellStart"/>
      <w:r w:rsidRPr="000041E6">
        <w:rPr>
          <w:bCs/>
          <w:iCs/>
          <w:lang w:val="ro-RO"/>
        </w:rPr>
        <w:t>aditionale</w:t>
      </w:r>
      <w:proofErr w:type="spellEnd"/>
      <w:r w:rsidRPr="000041E6">
        <w:rPr>
          <w:bCs/>
          <w:iCs/>
          <w:lang w:val="ro-RO"/>
        </w:rPr>
        <w:t xml:space="preserve"> constituie de la 30% </w:t>
      </w:r>
      <w:proofErr w:type="spellStart"/>
      <w:r w:rsidRPr="000041E6">
        <w:rPr>
          <w:bCs/>
          <w:iCs/>
          <w:lang w:val="ro-RO"/>
        </w:rPr>
        <w:t>pina</w:t>
      </w:r>
      <w:proofErr w:type="spellEnd"/>
      <w:r w:rsidRPr="000041E6">
        <w:rPr>
          <w:bCs/>
          <w:iCs/>
          <w:lang w:val="ro-RO"/>
        </w:rPr>
        <w:t xml:space="preserve"> la 15% din</w:t>
      </w:r>
      <w:r w:rsidR="00125ECB" w:rsidRPr="000041E6">
        <w:rPr>
          <w:bCs/>
          <w:iCs/>
          <w:lang w:val="ro-RO"/>
        </w:rPr>
        <w:t xml:space="preserve"> suma disponibila pentru funcț</w:t>
      </w:r>
      <w:r w:rsidR="00837AC3" w:rsidRPr="000041E6">
        <w:rPr>
          <w:bCs/>
          <w:iCs/>
          <w:lang w:val="ro-RO"/>
        </w:rPr>
        <w:t>ie</w:t>
      </w:r>
      <w:r w:rsidRPr="000041E6">
        <w:rPr>
          <w:bCs/>
          <w:iCs/>
          <w:lang w:val="ro-RO"/>
        </w:rPr>
        <w:t>. Contractul individual de muncă va prevedea volumul de lucru</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 xml:space="preserve">cuantumul salarial </w:t>
      </w:r>
      <w:proofErr w:type="spellStart"/>
      <w:r w:rsidRPr="000041E6">
        <w:rPr>
          <w:bCs/>
          <w:iCs/>
          <w:lang w:val="ro-RO"/>
        </w:rPr>
        <w:t>prevazut</w:t>
      </w:r>
      <w:proofErr w:type="spellEnd"/>
      <w:r w:rsidRPr="000041E6">
        <w:rPr>
          <w:bCs/>
          <w:iCs/>
          <w:lang w:val="ro-RO"/>
        </w:rPr>
        <w:t xml:space="preserve"> pentru fiecare grup de </w:t>
      </w:r>
      <w:proofErr w:type="spellStart"/>
      <w:r w:rsidR="006D37F9" w:rsidRPr="000041E6">
        <w:rPr>
          <w:bCs/>
          <w:iCs/>
          <w:lang w:val="ro-RO"/>
        </w:rPr>
        <w:t>responsabilităţi</w:t>
      </w:r>
      <w:proofErr w:type="spellEnd"/>
      <w:r w:rsidRPr="000041E6">
        <w:rPr>
          <w:bCs/>
          <w:iCs/>
          <w:lang w:val="ro-RO"/>
        </w:rPr>
        <w:t xml:space="preserve">. </w:t>
      </w:r>
    </w:p>
    <w:p w14:paraId="45474E0A" w14:textId="77777777" w:rsidR="00DB5423" w:rsidRPr="000041E6" w:rsidRDefault="00DB5423" w:rsidP="000041E6">
      <w:pPr>
        <w:pStyle w:val="af"/>
        <w:spacing w:before="0" w:beforeAutospacing="0" w:after="0" w:afterAutospacing="0" w:line="360" w:lineRule="auto"/>
        <w:jc w:val="both"/>
        <w:rPr>
          <w:b/>
          <w:bCs/>
          <w:iCs/>
          <w:lang w:val="ro-RO"/>
        </w:rPr>
      </w:pPr>
      <w:r w:rsidRPr="000041E6">
        <w:rPr>
          <w:b/>
          <w:bCs/>
          <w:iCs/>
          <w:lang w:val="ro-RO"/>
        </w:rPr>
        <w:t xml:space="preserve">“Salariul de baza” </w:t>
      </w:r>
      <w:r w:rsidR="00EE0F6C" w:rsidRPr="000041E6">
        <w:rPr>
          <w:b/>
          <w:bCs/>
          <w:iCs/>
          <w:lang w:val="ro-RO"/>
        </w:rPr>
        <w:t xml:space="preserve">de regula </w:t>
      </w:r>
      <w:r w:rsidRPr="000041E6">
        <w:rPr>
          <w:b/>
          <w:bCs/>
          <w:iCs/>
          <w:lang w:val="ro-RO"/>
        </w:rPr>
        <w:t xml:space="preserve">este compus din: </w:t>
      </w:r>
    </w:p>
    <w:p w14:paraId="5B89ADF9" w14:textId="32631DF2" w:rsidR="00DB5423" w:rsidRPr="000041E6" w:rsidRDefault="00DB5423" w:rsidP="000041E6">
      <w:pPr>
        <w:pStyle w:val="af"/>
        <w:spacing w:before="0" w:beforeAutospacing="0" w:after="0" w:afterAutospacing="0" w:line="360" w:lineRule="auto"/>
        <w:jc w:val="both"/>
        <w:rPr>
          <w:bCs/>
          <w:iCs/>
          <w:lang w:val="ro-RO"/>
        </w:rPr>
      </w:pPr>
      <w:r w:rsidRPr="000041E6">
        <w:rPr>
          <w:bCs/>
          <w:iCs/>
          <w:lang w:val="ro-RO"/>
        </w:rPr>
        <w:t>Dezvoltarea strategic</w:t>
      </w:r>
      <w:r w:rsidR="00C53FC4">
        <w:rPr>
          <w:bCs/>
          <w:iCs/>
          <w:lang w:val="ro-RO"/>
        </w:rPr>
        <w:t>ă</w:t>
      </w:r>
      <w:r w:rsidRPr="000041E6">
        <w:rPr>
          <w:bCs/>
          <w:iCs/>
          <w:lang w:val="ro-RO"/>
        </w:rPr>
        <w:t>;</w:t>
      </w:r>
    </w:p>
    <w:p w14:paraId="4BE40937" w14:textId="77777777" w:rsidR="00DB5423" w:rsidRPr="000041E6" w:rsidRDefault="00DB5423" w:rsidP="000041E6">
      <w:pPr>
        <w:pStyle w:val="af"/>
        <w:spacing w:before="0" w:beforeAutospacing="0" w:after="0" w:afterAutospacing="0" w:line="360" w:lineRule="auto"/>
        <w:jc w:val="both"/>
        <w:rPr>
          <w:bCs/>
          <w:iCs/>
          <w:lang w:val="ro-RO"/>
        </w:rPr>
      </w:pPr>
      <w:r w:rsidRPr="000041E6">
        <w:rPr>
          <w:bCs/>
          <w:iCs/>
          <w:lang w:val="ro-RO"/>
        </w:rPr>
        <w:t>Lucrul executiv, coordonarea;</w:t>
      </w:r>
    </w:p>
    <w:p w14:paraId="06426211" w14:textId="77777777" w:rsidR="00DB5423" w:rsidRPr="000041E6" w:rsidRDefault="002D6E47" w:rsidP="000041E6">
      <w:pPr>
        <w:pStyle w:val="af"/>
        <w:spacing w:before="0" w:beforeAutospacing="0" w:after="0" w:afterAutospacing="0" w:line="360" w:lineRule="auto"/>
        <w:jc w:val="both"/>
        <w:rPr>
          <w:bCs/>
          <w:iCs/>
          <w:lang w:val="ro-RO"/>
        </w:rPr>
      </w:pPr>
      <w:proofErr w:type="spellStart"/>
      <w:r w:rsidRPr="000041E6">
        <w:rPr>
          <w:bCs/>
          <w:iCs/>
          <w:lang w:val="ro-RO"/>
        </w:rPr>
        <w:t>Desfăşurare</w:t>
      </w:r>
      <w:r w:rsidR="00DB5423" w:rsidRPr="000041E6">
        <w:rPr>
          <w:bCs/>
          <w:iCs/>
          <w:lang w:val="ro-RO"/>
        </w:rPr>
        <w:t>a</w:t>
      </w:r>
      <w:proofErr w:type="spellEnd"/>
      <w:r w:rsidR="00DB5423" w:rsidRPr="000041E6">
        <w:rPr>
          <w:bCs/>
          <w:iCs/>
          <w:lang w:val="ro-RO"/>
        </w:rPr>
        <w:t xml:space="preserve"> </w:t>
      </w:r>
      <w:r w:rsidRPr="000041E6">
        <w:rPr>
          <w:bCs/>
          <w:iCs/>
          <w:lang w:val="ro-RO"/>
        </w:rPr>
        <w:t>măsuri</w:t>
      </w:r>
      <w:r w:rsidR="00DB5423" w:rsidRPr="000041E6">
        <w:rPr>
          <w:bCs/>
          <w:iCs/>
          <w:lang w:val="ro-RO"/>
        </w:rPr>
        <w:t xml:space="preserve">lor </w:t>
      </w:r>
      <w:proofErr w:type="spellStart"/>
      <w:r w:rsidR="00A02A24" w:rsidRPr="000041E6">
        <w:rPr>
          <w:bCs/>
          <w:iCs/>
          <w:lang w:val="ro-RO"/>
        </w:rPr>
        <w:t>educaţio</w:t>
      </w:r>
      <w:r w:rsidR="00DB5423" w:rsidRPr="000041E6">
        <w:rPr>
          <w:bCs/>
          <w:iCs/>
          <w:lang w:val="ro-RO"/>
        </w:rPr>
        <w:t>nale</w:t>
      </w:r>
      <w:proofErr w:type="spellEnd"/>
      <w:r w:rsidR="00DB5423" w:rsidRPr="000041E6">
        <w:rPr>
          <w:bCs/>
          <w:iCs/>
          <w:lang w:val="ro-RO"/>
        </w:rPr>
        <w:t>;</w:t>
      </w:r>
    </w:p>
    <w:p w14:paraId="3BB8ECE9" w14:textId="77777777" w:rsidR="00DB5423" w:rsidRPr="000041E6" w:rsidRDefault="00DB5423" w:rsidP="000041E6">
      <w:pPr>
        <w:pStyle w:val="af"/>
        <w:spacing w:before="0" w:beforeAutospacing="0" w:after="0" w:afterAutospacing="0" w:line="360" w:lineRule="auto"/>
        <w:jc w:val="both"/>
        <w:rPr>
          <w:bCs/>
          <w:iCs/>
          <w:lang w:val="ro-RO"/>
        </w:rPr>
      </w:pPr>
      <w:r w:rsidRPr="000041E6">
        <w:rPr>
          <w:bCs/>
          <w:iCs/>
          <w:lang w:val="ro-RO"/>
        </w:rPr>
        <w:t>Dezvoltarea profesionala;</w:t>
      </w:r>
    </w:p>
    <w:p w14:paraId="40656C1A" w14:textId="224B512A" w:rsidR="00DB5423" w:rsidRPr="000041E6" w:rsidRDefault="00DB5423" w:rsidP="000041E6">
      <w:pPr>
        <w:pStyle w:val="af"/>
        <w:spacing w:before="0" w:beforeAutospacing="0" w:after="0" w:afterAutospacing="0" w:line="360" w:lineRule="auto"/>
        <w:jc w:val="both"/>
        <w:rPr>
          <w:b/>
          <w:bCs/>
          <w:iCs/>
          <w:lang w:val="ro-RO"/>
        </w:rPr>
      </w:pPr>
      <w:r w:rsidRPr="000041E6">
        <w:rPr>
          <w:b/>
          <w:bCs/>
          <w:iCs/>
          <w:lang w:val="ro-RO"/>
        </w:rPr>
        <w:t>“</w:t>
      </w:r>
      <w:proofErr w:type="spellStart"/>
      <w:r w:rsidR="002D6E47" w:rsidRPr="000041E6">
        <w:rPr>
          <w:b/>
          <w:bCs/>
          <w:iCs/>
          <w:lang w:val="ro-RO"/>
        </w:rPr>
        <w:t>Plăţi</w:t>
      </w:r>
      <w:proofErr w:type="spellEnd"/>
      <w:r w:rsidRPr="000041E6">
        <w:rPr>
          <w:b/>
          <w:bCs/>
          <w:iCs/>
          <w:lang w:val="ro-RO"/>
        </w:rPr>
        <w:t xml:space="preserve"> </w:t>
      </w:r>
      <w:proofErr w:type="spellStart"/>
      <w:r w:rsidRPr="000041E6">
        <w:rPr>
          <w:b/>
          <w:bCs/>
          <w:iCs/>
          <w:lang w:val="ro-RO"/>
        </w:rPr>
        <w:t>aditionale</w:t>
      </w:r>
      <w:proofErr w:type="spellEnd"/>
      <w:r w:rsidRPr="000041E6">
        <w:rPr>
          <w:b/>
          <w:bCs/>
          <w:iCs/>
          <w:lang w:val="ro-RO"/>
        </w:rPr>
        <w:t xml:space="preserve">” </w:t>
      </w:r>
      <w:r w:rsidR="00EE0F6C" w:rsidRPr="000041E6">
        <w:rPr>
          <w:b/>
          <w:bCs/>
          <w:iCs/>
          <w:lang w:val="ro-RO"/>
        </w:rPr>
        <w:t>de regul</w:t>
      </w:r>
      <w:r w:rsidR="00C53FC4">
        <w:rPr>
          <w:b/>
          <w:bCs/>
          <w:iCs/>
          <w:lang w:val="ro-RO"/>
        </w:rPr>
        <w:t>ă</w:t>
      </w:r>
      <w:r w:rsidR="00EE0F6C" w:rsidRPr="000041E6">
        <w:rPr>
          <w:b/>
          <w:bCs/>
          <w:iCs/>
          <w:lang w:val="ro-RO"/>
        </w:rPr>
        <w:t xml:space="preserve"> </w:t>
      </w:r>
      <w:r w:rsidR="00D81D8E" w:rsidRPr="000041E6">
        <w:rPr>
          <w:b/>
          <w:bCs/>
          <w:iCs/>
          <w:lang w:val="ro-RO"/>
        </w:rPr>
        <w:t>sunt</w:t>
      </w:r>
      <w:r w:rsidRPr="000041E6">
        <w:rPr>
          <w:b/>
          <w:bCs/>
          <w:iCs/>
          <w:lang w:val="ro-RO"/>
        </w:rPr>
        <w:t xml:space="preserve"> compuse din:</w:t>
      </w:r>
    </w:p>
    <w:p w14:paraId="731577F8" w14:textId="72C7E617" w:rsidR="00DB5423" w:rsidRPr="000041E6" w:rsidRDefault="00DB5423" w:rsidP="000041E6">
      <w:pPr>
        <w:pStyle w:val="af"/>
        <w:spacing w:before="0" w:beforeAutospacing="0" w:after="0" w:afterAutospacing="0" w:line="360" w:lineRule="auto"/>
        <w:jc w:val="both"/>
        <w:rPr>
          <w:bCs/>
          <w:iCs/>
          <w:lang w:val="ro-RO"/>
        </w:rPr>
      </w:pPr>
      <w:proofErr w:type="spellStart"/>
      <w:r w:rsidRPr="000041E6">
        <w:rPr>
          <w:bCs/>
          <w:iCs/>
          <w:lang w:val="ro-RO"/>
        </w:rPr>
        <w:t>Experienţa</w:t>
      </w:r>
      <w:proofErr w:type="spellEnd"/>
      <w:r w:rsidRPr="000041E6">
        <w:rPr>
          <w:bCs/>
          <w:iCs/>
          <w:lang w:val="ro-RO"/>
        </w:rPr>
        <w:t xml:space="preserve"> de lucru demonstrat</w:t>
      </w:r>
      <w:r w:rsidR="00C53FC4">
        <w:rPr>
          <w:bCs/>
          <w:iCs/>
          <w:lang w:val="ro-RO"/>
        </w:rPr>
        <w:t>ă</w:t>
      </w:r>
      <w:r w:rsidR="00604964" w:rsidRPr="000041E6">
        <w:rPr>
          <w:bCs/>
          <w:iCs/>
          <w:lang w:val="ro-RO"/>
        </w:rPr>
        <w:t xml:space="preserve"> în </w:t>
      </w:r>
      <w:r w:rsidRPr="000041E6">
        <w:rPr>
          <w:bCs/>
          <w:iCs/>
          <w:lang w:val="ro-RO"/>
        </w:rPr>
        <w:t>calitatea similar</w:t>
      </w:r>
      <w:r w:rsidR="00C53FC4">
        <w:rPr>
          <w:bCs/>
          <w:iCs/>
          <w:lang w:val="ro-RO"/>
        </w:rPr>
        <w:t>ă</w:t>
      </w:r>
      <w:r w:rsidRPr="000041E6">
        <w:rPr>
          <w:bCs/>
          <w:iCs/>
          <w:lang w:val="ro-RO"/>
        </w:rPr>
        <w:t xml:space="preserve">; </w:t>
      </w:r>
    </w:p>
    <w:p w14:paraId="19A866DF" w14:textId="07AD48EF" w:rsidR="00DB5423" w:rsidRPr="000041E6" w:rsidRDefault="00DB5423" w:rsidP="000041E6">
      <w:pPr>
        <w:pStyle w:val="af"/>
        <w:spacing w:before="0" w:beforeAutospacing="0" w:after="0" w:afterAutospacing="0" w:line="360" w:lineRule="auto"/>
        <w:jc w:val="both"/>
        <w:rPr>
          <w:bCs/>
          <w:iCs/>
          <w:lang w:val="ro-RO"/>
        </w:rPr>
      </w:pPr>
      <w:r w:rsidRPr="000041E6">
        <w:rPr>
          <w:bCs/>
          <w:iCs/>
          <w:lang w:val="ro-RO"/>
        </w:rPr>
        <w:t>Bonus (aprecierea devotamentului fa</w:t>
      </w:r>
      <w:r w:rsidR="00C53FC4">
        <w:rPr>
          <w:bCs/>
          <w:iCs/>
          <w:lang w:val="ro-RO"/>
        </w:rPr>
        <w:t>ță</w:t>
      </w:r>
      <w:r w:rsidRPr="000041E6">
        <w:rPr>
          <w:bCs/>
          <w:iCs/>
          <w:lang w:val="ro-RO"/>
        </w:rPr>
        <w:t xml:space="preserve"> de </w:t>
      </w:r>
      <w:proofErr w:type="spellStart"/>
      <w:r w:rsidR="006D37F9" w:rsidRPr="000041E6">
        <w:rPr>
          <w:bCs/>
          <w:iCs/>
          <w:lang w:val="ro-RO"/>
        </w:rPr>
        <w:t>responsabilităţi</w:t>
      </w:r>
      <w:r w:rsidRPr="000041E6">
        <w:rPr>
          <w:bCs/>
          <w:iCs/>
          <w:lang w:val="ro-RO"/>
        </w:rPr>
        <w:t>le</w:t>
      </w:r>
      <w:proofErr w:type="spellEnd"/>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proofErr w:type="spellStart"/>
      <w:r w:rsidR="000D6F78" w:rsidRPr="000041E6">
        <w:rPr>
          <w:bCs/>
          <w:iCs/>
          <w:lang w:val="ro-RO"/>
        </w:rPr>
        <w:t>organizaţi</w:t>
      </w:r>
      <w:r w:rsidRPr="000041E6">
        <w:rPr>
          <w:bCs/>
          <w:iCs/>
          <w:lang w:val="ro-RO"/>
        </w:rPr>
        <w:t>e</w:t>
      </w:r>
      <w:proofErr w:type="spellEnd"/>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proofErr w:type="spellStart"/>
      <w:r w:rsidR="006B773C" w:rsidRPr="000041E6">
        <w:rPr>
          <w:bCs/>
          <w:iCs/>
          <w:lang w:val="ro-RO"/>
        </w:rPr>
        <w:t>experienţ</w:t>
      </w:r>
      <w:r w:rsidRPr="000041E6">
        <w:rPr>
          <w:bCs/>
          <w:iCs/>
          <w:lang w:val="ro-RO"/>
        </w:rPr>
        <w:t>a</w:t>
      </w:r>
      <w:proofErr w:type="spellEnd"/>
      <w:r w:rsidRPr="000041E6">
        <w:rPr>
          <w:bCs/>
          <w:iCs/>
          <w:lang w:val="ro-RO"/>
        </w:rPr>
        <w:t xml:space="preserve"> de activitate</w:t>
      </w:r>
      <w:r w:rsidR="00604964" w:rsidRPr="000041E6">
        <w:rPr>
          <w:bCs/>
          <w:iCs/>
          <w:lang w:val="ro-RO"/>
        </w:rPr>
        <w:t xml:space="preserve"> în </w:t>
      </w:r>
      <w:proofErr w:type="spellStart"/>
      <w:r w:rsidR="000D6F78" w:rsidRPr="000041E6">
        <w:rPr>
          <w:bCs/>
          <w:iCs/>
          <w:lang w:val="ro-RO"/>
        </w:rPr>
        <w:t>organizaţi</w:t>
      </w:r>
      <w:r w:rsidRPr="000041E6">
        <w:rPr>
          <w:bCs/>
          <w:iCs/>
          <w:lang w:val="ro-RO"/>
        </w:rPr>
        <w:t>e</w:t>
      </w:r>
      <w:proofErr w:type="spellEnd"/>
      <w:r w:rsidRPr="000041E6">
        <w:rPr>
          <w:bCs/>
          <w:iCs/>
          <w:lang w:val="ro-RO"/>
        </w:rPr>
        <w:t xml:space="preserve"> timp de un an, etc</w:t>
      </w:r>
      <w:r w:rsidR="00F55602" w:rsidRPr="000041E6">
        <w:rPr>
          <w:bCs/>
          <w:iCs/>
          <w:lang w:val="ro-RO"/>
        </w:rPr>
        <w:t>.</w:t>
      </w:r>
      <w:r w:rsidRPr="000041E6">
        <w:rPr>
          <w:bCs/>
          <w:iCs/>
          <w:lang w:val="ro-RO"/>
        </w:rPr>
        <w:t>);</w:t>
      </w:r>
    </w:p>
    <w:p w14:paraId="6C7F4390" w14:textId="77777777" w:rsidR="00612EDC" w:rsidRPr="000041E6" w:rsidRDefault="00612EDC" w:rsidP="000041E6">
      <w:pPr>
        <w:pStyle w:val="af"/>
        <w:spacing w:before="0" w:beforeAutospacing="0" w:after="0" w:afterAutospacing="0" w:line="360" w:lineRule="auto"/>
        <w:jc w:val="both"/>
        <w:rPr>
          <w:bCs/>
          <w:iCs/>
          <w:lang w:val="ro-RO"/>
        </w:rPr>
      </w:pPr>
    </w:p>
    <w:p w14:paraId="694FE13F" w14:textId="77777777" w:rsidR="00444AAD" w:rsidRPr="000041E6" w:rsidRDefault="00444AAD" w:rsidP="000041E6">
      <w:pPr>
        <w:pStyle w:val="ac"/>
        <w:spacing w:line="360" w:lineRule="auto"/>
        <w:jc w:val="both"/>
        <w:rPr>
          <w:i/>
          <w:sz w:val="24"/>
          <w:szCs w:val="24"/>
          <w:lang w:val="ro-RO"/>
        </w:rPr>
      </w:pPr>
      <w:r w:rsidRPr="000041E6">
        <w:rPr>
          <w:i/>
          <w:color w:val="000000"/>
          <w:spacing w:val="-1"/>
          <w:sz w:val="24"/>
          <w:szCs w:val="24"/>
          <w:lang w:val="ro-RO"/>
        </w:rPr>
        <w:t xml:space="preserve"> Persoanelor angajate de bază</w:t>
      </w:r>
      <w:r w:rsidR="006D3640" w:rsidRPr="000041E6">
        <w:rPr>
          <w:i/>
          <w:color w:val="000000"/>
          <w:spacing w:val="-1"/>
          <w:sz w:val="24"/>
          <w:szCs w:val="24"/>
          <w:lang w:val="ro-RO"/>
        </w:rPr>
        <w:t xml:space="preserve"> </w:t>
      </w:r>
      <w:proofErr w:type="spellStart"/>
      <w:r w:rsidR="001B4029" w:rsidRPr="000041E6">
        <w:rPr>
          <w:i/>
          <w:color w:val="000000"/>
          <w:spacing w:val="-1"/>
          <w:sz w:val="24"/>
          <w:szCs w:val="24"/>
          <w:lang w:val="ro-RO"/>
        </w:rPr>
        <w:t>şi</w:t>
      </w:r>
      <w:proofErr w:type="spellEnd"/>
      <w:r w:rsidR="001B4029" w:rsidRPr="000041E6">
        <w:rPr>
          <w:i/>
          <w:color w:val="000000"/>
          <w:spacing w:val="-1"/>
          <w:sz w:val="24"/>
          <w:szCs w:val="24"/>
          <w:lang w:val="ro-RO"/>
        </w:rPr>
        <w:t xml:space="preserve"> care nu dispun la angajare de un carnet de muncă </w:t>
      </w:r>
      <w:r w:rsidR="006D3640" w:rsidRPr="000041E6">
        <w:rPr>
          <w:i/>
          <w:color w:val="000000"/>
          <w:spacing w:val="-1"/>
          <w:sz w:val="24"/>
          <w:szCs w:val="24"/>
          <w:lang w:val="ro-RO"/>
        </w:rPr>
        <w:t>li se</w:t>
      </w:r>
      <w:r w:rsidR="00A8046A" w:rsidRPr="000041E6">
        <w:rPr>
          <w:i/>
          <w:color w:val="000000"/>
          <w:spacing w:val="-1"/>
          <w:sz w:val="24"/>
          <w:szCs w:val="24"/>
          <w:lang w:val="ro-RO"/>
        </w:rPr>
        <w:t xml:space="preserve"> </w:t>
      </w:r>
      <w:r w:rsidR="001B4029" w:rsidRPr="000041E6">
        <w:rPr>
          <w:i/>
          <w:color w:val="000000"/>
          <w:spacing w:val="-1"/>
          <w:sz w:val="24"/>
          <w:szCs w:val="24"/>
          <w:lang w:val="ro-RO"/>
        </w:rPr>
        <w:t xml:space="preserve">perfectează </w:t>
      </w:r>
      <w:r w:rsidR="00A8046A" w:rsidRPr="000041E6">
        <w:rPr>
          <w:i/>
          <w:color w:val="000000"/>
          <w:spacing w:val="-1"/>
          <w:sz w:val="24"/>
          <w:szCs w:val="24"/>
          <w:lang w:val="ro-RO"/>
        </w:rPr>
        <w:t xml:space="preserve">acesta </w:t>
      </w:r>
      <w:r w:rsidR="006D3640" w:rsidRPr="000041E6">
        <w:rPr>
          <w:i/>
          <w:color w:val="000000"/>
          <w:spacing w:val="-1"/>
          <w:sz w:val="24"/>
          <w:szCs w:val="24"/>
          <w:lang w:val="ro-RO"/>
        </w:rPr>
        <w:t xml:space="preserve">în conformitate cu </w:t>
      </w:r>
      <w:r w:rsidRPr="000041E6">
        <w:rPr>
          <w:i/>
          <w:color w:val="000000"/>
          <w:spacing w:val="-1"/>
          <w:sz w:val="24"/>
          <w:szCs w:val="24"/>
          <w:lang w:val="ro-RO"/>
        </w:rPr>
        <w:t xml:space="preserve"> Regulamentul provizoriu cu privire la completarea, păstrarea </w:t>
      </w:r>
      <w:proofErr w:type="spellStart"/>
      <w:r w:rsidRPr="000041E6">
        <w:rPr>
          <w:i/>
          <w:color w:val="000000"/>
          <w:spacing w:val="-1"/>
          <w:sz w:val="24"/>
          <w:szCs w:val="24"/>
          <w:lang w:val="ro-RO"/>
        </w:rPr>
        <w:t>şi</w:t>
      </w:r>
      <w:proofErr w:type="spellEnd"/>
      <w:r w:rsidRPr="000041E6">
        <w:rPr>
          <w:i/>
          <w:color w:val="000000"/>
          <w:spacing w:val="-1"/>
          <w:sz w:val="24"/>
          <w:szCs w:val="24"/>
          <w:lang w:val="ro-RO"/>
        </w:rPr>
        <w:t xml:space="preserve"> </w:t>
      </w:r>
      <w:proofErr w:type="spellStart"/>
      <w:r w:rsidRPr="000041E6">
        <w:rPr>
          <w:i/>
          <w:color w:val="000000"/>
          <w:spacing w:val="-1"/>
          <w:sz w:val="24"/>
          <w:szCs w:val="24"/>
          <w:lang w:val="ro-RO"/>
        </w:rPr>
        <w:t>evidenţa</w:t>
      </w:r>
      <w:proofErr w:type="spellEnd"/>
      <w:r w:rsidRPr="000041E6">
        <w:rPr>
          <w:i/>
          <w:color w:val="000000"/>
          <w:spacing w:val="-1"/>
          <w:sz w:val="24"/>
          <w:szCs w:val="24"/>
          <w:lang w:val="ro-RO"/>
        </w:rPr>
        <w:t xml:space="preserve"> </w:t>
      </w:r>
      <w:r w:rsidRPr="000041E6">
        <w:rPr>
          <w:i/>
          <w:color w:val="000000"/>
          <w:spacing w:val="-3"/>
          <w:sz w:val="24"/>
          <w:szCs w:val="24"/>
          <w:lang w:val="ro-RO"/>
        </w:rPr>
        <w:t xml:space="preserve">carnetului de muncă, aprobat prin </w:t>
      </w:r>
      <w:proofErr w:type="spellStart"/>
      <w:r w:rsidRPr="000041E6">
        <w:rPr>
          <w:i/>
          <w:color w:val="000000"/>
          <w:spacing w:val="-3"/>
          <w:sz w:val="24"/>
          <w:szCs w:val="24"/>
          <w:lang w:val="ro-RO"/>
        </w:rPr>
        <w:t>Hotărîrea</w:t>
      </w:r>
      <w:proofErr w:type="spellEnd"/>
      <w:r w:rsidRPr="000041E6">
        <w:rPr>
          <w:i/>
          <w:color w:val="000000"/>
          <w:spacing w:val="-3"/>
          <w:sz w:val="24"/>
          <w:szCs w:val="24"/>
          <w:lang w:val="ro-RO"/>
        </w:rPr>
        <w:t xml:space="preserve"> Ministerului Muncii, </w:t>
      </w:r>
      <w:proofErr w:type="spellStart"/>
      <w:r w:rsidRPr="000041E6">
        <w:rPr>
          <w:i/>
          <w:color w:val="000000"/>
          <w:spacing w:val="-3"/>
          <w:sz w:val="24"/>
          <w:szCs w:val="24"/>
          <w:lang w:val="ro-RO"/>
        </w:rPr>
        <w:t>Protecţiei</w:t>
      </w:r>
      <w:proofErr w:type="spellEnd"/>
      <w:r w:rsidRPr="000041E6">
        <w:rPr>
          <w:i/>
          <w:color w:val="000000"/>
          <w:spacing w:val="-3"/>
          <w:sz w:val="24"/>
          <w:szCs w:val="24"/>
          <w:lang w:val="ro-RO"/>
        </w:rPr>
        <w:t xml:space="preserve"> Sociale </w:t>
      </w:r>
      <w:proofErr w:type="spellStart"/>
      <w:r w:rsidRPr="000041E6">
        <w:rPr>
          <w:i/>
          <w:color w:val="000000"/>
          <w:spacing w:val="-3"/>
          <w:sz w:val="24"/>
          <w:szCs w:val="24"/>
          <w:lang w:val="ro-RO"/>
        </w:rPr>
        <w:t>şi</w:t>
      </w:r>
      <w:proofErr w:type="spellEnd"/>
      <w:r w:rsidRPr="000041E6">
        <w:rPr>
          <w:i/>
          <w:color w:val="000000"/>
          <w:spacing w:val="-3"/>
          <w:sz w:val="24"/>
          <w:szCs w:val="24"/>
          <w:lang w:val="ro-RO"/>
        </w:rPr>
        <w:t xml:space="preserve"> </w:t>
      </w:r>
      <w:r w:rsidRPr="000041E6">
        <w:rPr>
          <w:i/>
          <w:color w:val="000000"/>
          <w:spacing w:val="-2"/>
          <w:sz w:val="24"/>
          <w:szCs w:val="24"/>
          <w:lang w:val="ro-RO"/>
        </w:rPr>
        <w:t>Familiei din 16.10.1998 // „Monitorul Oficial al Republicii Moldova", nr. 97-98 din 29.10.1998</w:t>
      </w:r>
    </w:p>
    <w:p w14:paraId="38812A7E" w14:textId="5EC4BDC7"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 xml:space="preserve"> </w:t>
      </w:r>
      <w:r w:rsidR="00F50A25" w:rsidRPr="000041E6">
        <w:rPr>
          <w:bCs/>
          <w:iCs/>
          <w:lang w:val="ro-RO"/>
        </w:rPr>
        <w:t xml:space="preserve">Salariatul </w:t>
      </w:r>
      <w:r w:rsidR="00612CAF" w:rsidRPr="000041E6">
        <w:rPr>
          <w:bCs/>
          <w:iCs/>
          <w:lang w:val="ro-RO"/>
        </w:rPr>
        <w:t xml:space="preserve"> are dreptul de a-i</w:t>
      </w:r>
      <w:r w:rsidRPr="000041E6">
        <w:rPr>
          <w:bCs/>
          <w:iCs/>
          <w:lang w:val="ro-RO"/>
        </w:rPr>
        <w:t xml:space="preserve"> fi eliberat carnetul de munca la </w:t>
      </w:r>
      <w:proofErr w:type="spellStart"/>
      <w:r w:rsidRPr="000041E6">
        <w:rPr>
          <w:bCs/>
          <w:iCs/>
          <w:lang w:val="ro-RO"/>
        </w:rPr>
        <w:t>incetarea</w:t>
      </w:r>
      <w:proofErr w:type="spellEnd"/>
      <w:r w:rsidRPr="000041E6">
        <w:rPr>
          <w:bCs/>
          <w:iCs/>
          <w:lang w:val="ro-RO"/>
        </w:rPr>
        <w:t xml:space="preserve"> contractului </w:t>
      </w:r>
      <w:r w:rsidR="00C03ED8" w:rsidRPr="000041E6">
        <w:rPr>
          <w:bCs/>
          <w:iCs/>
          <w:lang w:val="ro-RO"/>
        </w:rPr>
        <w:t xml:space="preserve">sau concediere a acestuia </w:t>
      </w:r>
      <w:r w:rsidR="00604964" w:rsidRPr="000041E6">
        <w:rPr>
          <w:bCs/>
          <w:iCs/>
          <w:lang w:val="ro-RO"/>
        </w:rPr>
        <w:t xml:space="preserve">în </w:t>
      </w:r>
      <w:r w:rsidRPr="000041E6">
        <w:rPr>
          <w:bCs/>
          <w:iCs/>
          <w:lang w:val="ro-RO"/>
        </w:rPr>
        <w:t xml:space="preserve">ziua de eliberare din </w:t>
      </w:r>
      <w:proofErr w:type="spellStart"/>
      <w:r w:rsidRPr="000041E6">
        <w:rPr>
          <w:bCs/>
          <w:iCs/>
          <w:lang w:val="ro-RO"/>
        </w:rPr>
        <w:t>func</w:t>
      </w:r>
      <w:r w:rsidR="00C53FC4">
        <w:rPr>
          <w:bCs/>
          <w:iCs/>
          <w:lang w:val="ro-RO"/>
        </w:rPr>
        <w:t>î</w:t>
      </w:r>
      <w:r w:rsidRPr="000041E6">
        <w:rPr>
          <w:bCs/>
          <w:iCs/>
          <w:lang w:val="ro-RO"/>
        </w:rPr>
        <w:t>ie</w:t>
      </w:r>
      <w:proofErr w:type="spellEnd"/>
      <w:r w:rsidRPr="000041E6">
        <w:rPr>
          <w:bCs/>
          <w:iCs/>
          <w:lang w:val="ro-RO"/>
        </w:rPr>
        <w:t xml:space="preserve">. </w:t>
      </w:r>
    </w:p>
    <w:p w14:paraId="4E48003C" w14:textId="261549A8"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w:t>
      </w:r>
      <w:r w:rsidR="00612CAF" w:rsidRPr="000041E6">
        <w:rPr>
          <w:bCs/>
          <w:iCs/>
          <w:lang w:val="ro-RO"/>
        </w:rPr>
        <w:t>tantul are dreptu</w:t>
      </w:r>
      <w:r w:rsidR="00125ECB" w:rsidRPr="000041E6">
        <w:rPr>
          <w:bCs/>
          <w:iCs/>
          <w:lang w:val="ro-RO"/>
        </w:rPr>
        <w:t>l la condiț</w:t>
      </w:r>
      <w:r w:rsidR="00612CAF" w:rsidRPr="000041E6">
        <w:rPr>
          <w:bCs/>
          <w:iCs/>
          <w:lang w:val="ro-RO"/>
        </w:rPr>
        <w:t>ii</w:t>
      </w:r>
      <w:r w:rsidRPr="000041E6">
        <w:rPr>
          <w:bCs/>
          <w:iCs/>
          <w:lang w:val="ro-RO"/>
        </w:rPr>
        <w:t xml:space="preserve"> adecvate de munca</w:t>
      </w:r>
      <w:r w:rsidR="00604964" w:rsidRPr="000041E6">
        <w:rPr>
          <w:bCs/>
          <w:iCs/>
          <w:lang w:val="ro-RO"/>
        </w:rPr>
        <w:t xml:space="preserve"> în </w:t>
      </w:r>
      <w:r w:rsidRPr="000041E6">
        <w:rPr>
          <w:bCs/>
          <w:iCs/>
          <w:lang w:val="ro-RO"/>
        </w:rPr>
        <w:t xml:space="preserve">vederea </w:t>
      </w:r>
      <w:r w:rsidR="000D6F78" w:rsidRPr="000041E6">
        <w:rPr>
          <w:bCs/>
          <w:iCs/>
          <w:lang w:val="ro-RO"/>
        </w:rPr>
        <w:t>îndeplinir</w:t>
      </w:r>
      <w:r w:rsidRPr="000041E6">
        <w:rPr>
          <w:bCs/>
          <w:iCs/>
          <w:lang w:val="ro-RO"/>
        </w:rPr>
        <w:t>ii lucr</w:t>
      </w:r>
      <w:r w:rsidR="00C53FC4">
        <w:rPr>
          <w:bCs/>
          <w:iCs/>
          <w:lang w:val="ro-RO"/>
        </w:rPr>
        <w:t>ă</w:t>
      </w:r>
      <w:r w:rsidRPr="000041E6">
        <w:rPr>
          <w:bCs/>
          <w:iCs/>
          <w:lang w:val="ro-RO"/>
        </w:rPr>
        <w:t>rilor prev</w:t>
      </w:r>
      <w:r w:rsidR="00C53FC4">
        <w:rPr>
          <w:bCs/>
          <w:iCs/>
          <w:lang w:val="ro-RO"/>
        </w:rPr>
        <w:t>ă</w:t>
      </w:r>
      <w:r w:rsidRPr="000041E6">
        <w:rPr>
          <w:bCs/>
          <w:iCs/>
          <w:lang w:val="ro-RO"/>
        </w:rPr>
        <w:t>zute de contract</w:t>
      </w:r>
      <w:r w:rsidR="00C03ED8" w:rsidRPr="000041E6">
        <w:rPr>
          <w:bCs/>
          <w:iCs/>
          <w:lang w:val="ro-RO"/>
        </w:rPr>
        <w:t>ul individual de muncă</w:t>
      </w:r>
      <w:r w:rsidRPr="000041E6">
        <w:rPr>
          <w:bCs/>
          <w:iCs/>
          <w:lang w:val="ro-RO"/>
        </w:rPr>
        <w:t>;</w:t>
      </w:r>
    </w:p>
    <w:p w14:paraId="3B3DDD2E" w14:textId="3D2EC4BA" w:rsidR="00612EDC" w:rsidRPr="000041E6" w:rsidRDefault="00853F4C" w:rsidP="000041E6">
      <w:pPr>
        <w:pStyle w:val="af"/>
        <w:spacing w:before="0" w:beforeAutospacing="0" w:after="0" w:afterAutospacing="0" w:line="360" w:lineRule="auto"/>
        <w:jc w:val="both"/>
        <w:rPr>
          <w:bCs/>
          <w:iCs/>
          <w:lang w:val="ro-RO"/>
        </w:rPr>
      </w:pPr>
      <w:r w:rsidRPr="000041E6">
        <w:rPr>
          <w:bCs/>
          <w:iCs/>
          <w:lang w:val="ro-RO"/>
        </w:rPr>
        <w:lastRenderedPageBreak/>
        <w:t xml:space="preserve">Angajatul </w:t>
      </w:r>
      <w:r w:rsidR="00DB5423" w:rsidRPr="000041E6">
        <w:rPr>
          <w:bCs/>
          <w:iCs/>
          <w:lang w:val="ro-RO"/>
        </w:rPr>
        <w:t xml:space="preserve"> are dreptul la </w:t>
      </w:r>
      <w:proofErr w:type="spellStart"/>
      <w:r w:rsidR="00DB5423" w:rsidRPr="000041E6">
        <w:rPr>
          <w:bCs/>
          <w:iCs/>
          <w:lang w:val="ro-RO"/>
        </w:rPr>
        <w:t>pau</w:t>
      </w:r>
      <w:r w:rsidR="00C53FC4">
        <w:rPr>
          <w:bCs/>
          <w:iCs/>
          <w:lang w:val="ro-RO"/>
        </w:rPr>
        <w:t>ă</w:t>
      </w:r>
      <w:r w:rsidR="00DB5423" w:rsidRPr="000041E6">
        <w:rPr>
          <w:bCs/>
          <w:iCs/>
          <w:lang w:val="ro-RO"/>
        </w:rPr>
        <w:t>a</w:t>
      </w:r>
      <w:proofErr w:type="spellEnd"/>
      <w:r w:rsidR="00DB5423" w:rsidRPr="000041E6">
        <w:rPr>
          <w:bCs/>
          <w:iCs/>
          <w:lang w:val="ro-RO"/>
        </w:rPr>
        <w:t xml:space="preserve"> de mas</w:t>
      </w:r>
      <w:r w:rsidR="00C53FC4">
        <w:rPr>
          <w:bCs/>
          <w:iCs/>
          <w:lang w:val="ro-RO"/>
        </w:rPr>
        <w:t>ă</w:t>
      </w:r>
      <w:r w:rsidR="00DB5423" w:rsidRPr="000041E6">
        <w:rPr>
          <w:bCs/>
          <w:iCs/>
          <w:lang w:val="ro-RO"/>
        </w:rPr>
        <w:t xml:space="preserve"> de </w:t>
      </w:r>
      <w:r w:rsidR="00125ECB" w:rsidRPr="000041E6">
        <w:rPr>
          <w:bCs/>
          <w:iCs/>
          <w:lang w:val="ro-RO"/>
        </w:rPr>
        <w:t xml:space="preserve">cel puțin </w:t>
      </w:r>
      <w:r w:rsidR="00DB5423" w:rsidRPr="000041E6">
        <w:rPr>
          <w:bCs/>
          <w:iCs/>
          <w:lang w:val="ro-RO"/>
        </w:rPr>
        <w:t>30 de minute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DB5423" w:rsidRPr="000041E6">
        <w:rPr>
          <w:bCs/>
          <w:iCs/>
          <w:lang w:val="ro-RO"/>
        </w:rPr>
        <w:t xml:space="preserve">la </w:t>
      </w:r>
      <w:proofErr w:type="spellStart"/>
      <w:r w:rsidR="00DB5423" w:rsidRPr="000041E6">
        <w:rPr>
          <w:bCs/>
          <w:iCs/>
          <w:lang w:val="ro-RO"/>
        </w:rPr>
        <w:t>conditiile</w:t>
      </w:r>
      <w:proofErr w:type="spellEnd"/>
      <w:r w:rsidR="00DB5423" w:rsidRPr="000041E6">
        <w:rPr>
          <w:bCs/>
          <w:iCs/>
          <w:lang w:val="ro-RO"/>
        </w:rPr>
        <w:t xml:space="preserve"> de luarea a mesei</w:t>
      </w:r>
      <w:r w:rsidR="00604964" w:rsidRPr="000041E6">
        <w:rPr>
          <w:bCs/>
          <w:iCs/>
          <w:lang w:val="ro-RO"/>
        </w:rPr>
        <w:t xml:space="preserve"> în </w:t>
      </w:r>
      <w:r w:rsidR="00DB5423" w:rsidRPr="000041E6">
        <w:rPr>
          <w:bCs/>
          <w:iCs/>
          <w:lang w:val="ro-RO"/>
        </w:rPr>
        <w:t xml:space="preserve">timpul de serviciu la locul de munca. </w:t>
      </w:r>
    </w:p>
    <w:p w14:paraId="4F5B1051" w14:textId="2B2941A8"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Contractantul are dreptul s</w:t>
      </w:r>
      <w:r w:rsidR="00C53FC4">
        <w:rPr>
          <w:bCs/>
          <w:iCs/>
          <w:lang w:val="ro-RO"/>
        </w:rPr>
        <w:t>ă</w:t>
      </w:r>
      <w:r w:rsidRPr="000041E6">
        <w:rPr>
          <w:bCs/>
          <w:iCs/>
          <w:lang w:val="ro-RO"/>
        </w:rPr>
        <w:t xml:space="preserve"> ia </w:t>
      </w:r>
      <w:proofErr w:type="spellStart"/>
      <w:r w:rsidR="006D37F9" w:rsidRPr="000041E6">
        <w:rPr>
          <w:bCs/>
          <w:iCs/>
          <w:lang w:val="ro-RO"/>
        </w:rPr>
        <w:t>cunoştinţ</w:t>
      </w:r>
      <w:r w:rsidR="00125ECB" w:rsidRPr="000041E6">
        <w:rPr>
          <w:bCs/>
          <w:iCs/>
          <w:lang w:val="ro-RO"/>
        </w:rPr>
        <w:t>a</w:t>
      </w:r>
      <w:proofErr w:type="spellEnd"/>
      <w:r w:rsidR="00125ECB" w:rsidRPr="000041E6">
        <w:rPr>
          <w:bCs/>
          <w:iCs/>
          <w:lang w:val="ro-RO"/>
        </w:rPr>
        <w:t xml:space="preserve"> cu conț</w:t>
      </w:r>
      <w:r w:rsidRPr="000041E6">
        <w:rPr>
          <w:bCs/>
          <w:iCs/>
          <w:lang w:val="ro-RO"/>
        </w:rPr>
        <w:t>inutul dosarului</w:t>
      </w:r>
      <w:r w:rsidR="00125ECB" w:rsidRPr="000041E6">
        <w:rPr>
          <w:bCs/>
          <w:iCs/>
          <w:lang w:val="ro-RO"/>
        </w:rPr>
        <w:t xml:space="preserve"> personal </w:t>
      </w:r>
      <w:proofErr w:type="spellStart"/>
      <w:r w:rsidR="00125ECB" w:rsidRPr="000041E6">
        <w:rPr>
          <w:bCs/>
          <w:iCs/>
          <w:lang w:val="ro-RO"/>
        </w:rPr>
        <w:t>detinut</w:t>
      </w:r>
      <w:proofErr w:type="spellEnd"/>
      <w:r w:rsidR="00125ECB" w:rsidRPr="000041E6">
        <w:rPr>
          <w:bCs/>
          <w:iCs/>
          <w:lang w:val="ro-RO"/>
        </w:rPr>
        <w:t xml:space="preserve"> de Angajator ș</w:t>
      </w:r>
      <w:r w:rsidRPr="000041E6">
        <w:rPr>
          <w:bCs/>
          <w:iCs/>
          <w:lang w:val="ro-RO"/>
        </w:rPr>
        <w:t>i</w:t>
      </w:r>
      <w:r w:rsidR="00612CAF" w:rsidRPr="000041E6">
        <w:rPr>
          <w:bCs/>
          <w:iCs/>
          <w:lang w:val="ro-RO"/>
        </w:rPr>
        <w:t xml:space="preserve"> s</w:t>
      </w:r>
      <w:r w:rsidR="00125ECB" w:rsidRPr="000041E6">
        <w:rPr>
          <w:bCs/>
          <w:iCs/>
          <w:lang w:val="ro-RO"/>
        </w:rPr>
        <w:t xml:space="preserve">ă facă copii de </w:t>
      </w:r>
      <w:r w:rsidRPr="000041E6">
        <w:rPr>
          <w:bCs/>
          <w:iCs/>
          <w:lang w:val="ro-RO"/>
        </w:rPr>
        <w:t>p</w:t>
      </w:r>
      <w:r w:rsidR="00125ECB" w:rsidRPr="000041E6">
        <w:rPr>
          <w:bCs/>
          <w:iCs/>
          <w:lang w:val="ro-RO"/>
        </w:rPr>
        <w:t>e</w:t>
      </w:r>
      <w:r w:rsidRPr="000041E6">
        <w:rPr>
          <w:bCs/>
          <w:iCs/>
          <w:lang w:val="ro-RO"/>
        </w:rPr>
        <w:t xml:space="preserve"> acesta, cu </w:t>
      </w:r>
      <w:proofErr w:type="spellStart"/>
      <w:r w:rsidRPr="000041E6">
        <w:rPr>
          <w:bCs/>
          <w:iCs/>
          <w:lang w:val="ro-RO"/>
        </w:rPr>
        <w:t>exceptia</w:t>
      </w:r>
      <w:proofErr w:type="spellEnd"/>
      <w:r w:rsidRPr="000041E6">
        <w:rPr>
          <w:bCs/>
          <w:iCs/>
          <w:lang w:val="ro-RO"/>
        </w:rPr>
        <w:t xml:space="preserve"> inscrip</w:t>
      </w:r>
      <w:r w:rsidR="00C53FC4">
        <w:rPr>
          <w:bCs/>
          <w:iCs/>
          <w:lang w:val="ro-RO"/>
        </w:rPr>
        <w:t>ț</w:t>
      </w:r>
      <w:r w:rsidRPr="000041E6">
        <w:rPr>
          <w:bCs/>
          <w:iCs/>
          <w:lang w:val="ro-RO"/>
        </w:rPr>
        <w:t>iilor calificate ca confiden</w:t>
      </w:r>
      <w:r w:rsidR="00C53FC4">
        <w:rPr>
          <w:bCs/>
          <w:iCs/>
          <w:lang w:val="ro-RO"/>
        </w:rPr>
        <w:t>ț</w:t>
      </w:r>
      <w:r w:rsidRPr="000041E6">
        <w:rPr>
          <w:bCs/>
          <w:iCs/>
          <w:lang w:val="ro-RO"/>
        </w:rPr>
        <w:t>iale care con</w:t>
      </w:r>
      <w:r w:rsidR="00C53FC4">
        <w:rPr>
          <w:bCs/>
          <w:iCs/>
          <w:lang w:val="ro-RO"/>
        </w:rPr>
        <w:t>ț</w:t>
      </w:r>
      <w:r w:rsidRPr="000041E6">
        <w:rPr>
          <w:bCs/>
          <w:iCs/>
          <w:lang w:val="ro-RO"/>
        </w:rPr>
        <w:t>in men</w:t>
      </w:r>
      <w:r w:rsidR="00C53FC4">
        <w:rPr>
          <w:bCs/>
          <w:iCs/>
          <w:lang w:val="ro-RO"/>
        </w:rPr>
        <w:t>ț</w:t>
      </w:r>
      <w:r w:rsidRPr="000041E6">
        <w:rPr>
          <w:bCs/>
          <w:iCs/>
          <w:lang w:val="ro-RO"/>
        </w:rPr>
        <w:t>iunile Angajatorului privitor la performan</w:t>
      </w:r>
      <w:r w:rsidR="00C53FC4">
        <w:rPr>
          <w:bCs/>
          <w:iCs/>
          <w:lang w:val="ro-RO"/>
        </w:rPr>
        <w:t>ț</w:t>
      </w:r>
      <w:r w:rsidRPr="000041E6">
        <w:rPr>
          <w:bCs/>
          <w:iCs/>
          <w:lang w:val="ro-RO"/>
        </w:rPr>
        <w:t xml:space="preserve">ele Contractantului. </w:t>
      </w:r>
    </w:p>
    <w:p w14:paraId="738DCEC3" w14:textId="305584DD"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 xml:space="preserve">Contractantul are dreptul la concediu </w:t>
      </w:r>
      <w:r w:rsidR="0064549C" w:rsidRPr="000041E6">
        <w:rPr>
          <w:bCs/>
          <w:iCs/>
          <w:lang w:val="ro-RO"/>
        </w:rPr>
        <w:t>de odihn</w:t>
      </w:r>
      <w:r w:rsidR="00C53FC4">
        <w:rPr>
          <w:bCs/>
          <w:iCs/>
          <w:lang w:val="ro-RO"/>
        </w:rPr>
        <w:t>ă</w:t>
      </w:r>
      <w:r w:rsidR="0064549C" w:rsidRPr="000041E6">
        <w:rPr>
          <w:bCs/>
          <w:iCs/>
          <w:lang w:val="ro-RO"/>
        </w:rPr>
        <w:t xml:space="preserve"> anual de durata de 28</w:t>
      </w:r>
      <w:r w:rsidRPr="000041E6">
        <w:rPr>
          <w:bCs/>
          <w:iCs/>
          <w:lang w:val="ro-RO"/>
        </w:rPr>
        <w:t xml:space="preserve"> de zile calendaristice cu excep</w:t>
      </w:r>
      <w:r w:rsidR="00C53FC4">
        <w:rPr>
          <w:bCs/>
          <w:iCs/>
          <w:lang w:val="ro-RO"/>
        </w:rPr>
        <w:t>ț</w:t>
      </w:r>
      <w:r w:rsidRPr="000041E6">
        <w:rPr>
          <w:bCs/>
          <w:iCs/>
          <w:lang w:val="ro-RO"/>
        </w:rPr>
        <w:t>ia zilelor de s</w:t>
      </w:r>
      <w:r w:rsidR="00C53FC4">
        <w:rPr>
          <w:bCs/>
          <w:iCs/>
          <w:lang w:val="ro-RO"/>
        </w:rPr>
        <w:t>ă</w:t>
      </w:r>
      <w:r w:rsidRPr="000041E6">
        <w:rPr>
          <w:bCs/>
          <w:iCs/>
          <w:lang w:val="ro-RO"/>
        </w:rPr>
        <w:t>rb</w:t>
      </w:r>
      <w:r w:rsidR="00C53FC4">
        <w:rPr>
          <w:bCs/>
          <w:iCs/>
          <w:lang w:val="ro-RO"/>
        </w:rPr>
        <w:t>ă</w:t>
      </w:r>
      <w:r w:rsidRPr="000041E6">
        <w:rPr>
          <w:bCs/>
          <w:iCs/>
          <w:lang w:val="ro-RO"/>
        </w:rPr>
        <w:t>toare nelucr</w:t>
      </w:r>
      <w:r w:rsidR="00C53FC4">
        <w:rPr>
          <w:bCs/>
          <w:iCs/>
          <w:lang w:val="ro-RO"/>
        </w:rPr>
        <w:t>ă</w:t>
      </w:r>
      <w:r w:rsidRPr="000041E6">
        <w:rPr>
          <w:bCs/>
          <w:iCs/>
          <w:lang w:val="ro-RO"/>
        </w:rPr>
        <w:t>toare. Pentru perioada de concediu Contract</w:t>
      </w:r>
      <w:r w:rsidR="00125ECB" w:rsidRPr="000041E6">
        <w:rPr>
          <w:bCs/>
          <w:iCs/>
          <w:lang w:val="ro-RO"/>
        </w:rPr>
        <w:t>antul beneficiaz</w:t>
      </w:r>
      <w:r w:rsidR="00C53FC4">
        <w:rPr>
          <w:bCs/>
          <w:iCs/>
          <w:lang w:val="ro-RO"/>
        </w:rPr>
        <w:t>ă</w:t>
      </w:r>
      <w:r w:rsidR="00125ECB" w:rsidRPr="000041E6">
        <w:rPr>
          <w:bCs/>
          <w:iCs/>
          <w:lang w:val="ro-RO"/>
        </w:rPr>
        <w:t xml:space="preserve"> de o compensație lunara medie care se </w:t>
      </w:r>
      <w:proofErr w:type="spellStart"/>
      <w:r w:rsidR="00125ECB" w:rsidRPr="000041E6">
        <w:rPr>
          <w:bCs/>
          <w:iCs/>
          <w:lang w:val="ro-RO"/>
        </w:rPr>
        <w:t>plateș</w:t>
      </w:r>
      <w:r w:rsidRPr="000041E6">
        <w:rPr>
          <w:bCs/>
          <w:iCs/>
          <w:lang w:val="ro-RO"/>
        </w:rPr>
        <w:t>te</w:t>
      </w:r>
      <w:proofErr w:type="spellEnd"/>
      <w:r w:rsidRPr="000041E6">
        <w:rPr>
          <w:bCs/>
          <w:iCs/>
          <w:lang w:val="ro-RO"/>
        </w:rPr>
        <w:t xml:space="preserve"> cu cel mult 3 zile calendaristice </w:t>
      </w:r>
      <w:r w:rsidR="00C53FC4">
        <w:rPr>
          <w:bCs/>
          <w:iCs/>
          <w:lang w:val="ro-RO"/>
        </w:rPr>
        <w:t>î</w:t>
      </w:r>
      <w:r w:rsidRPr="000041E6">
        <w:rPr>
          <w:bCs/>
          <w:iCs/>
          <w:lang w:val="ro-RO"/>
        </w:rPr>
        <w:t>nainte de a pleca</w:t>
      </w:r>
      <w:r w:rsidR="00604964" w:rsidRPr="000041E6">
        <w:rPr>
          <w:bCs/>
          <w:iCs/>
          <w:lang w:val="ro-RO"/>
        </w:rPr>
        <w:t xml:space="preserve"> în </w:t>
      </w:r>
      <w:r w:rsidRPr="000041E6">
        <w:rPr>
          <w:bCs/>
          <w:iCs/>
          <w:lang w:val="ro-RO"/>
        </w:rPr>
        <w:t xml:space="preserve">concediu. </w:t>
      </w:r>
    </w:p>
    <w:p w14:paraId="2241F8CA" w14:textId="77777777" w:rsidR="006D56F1" w:rsidRPr="000041E6" w:rsidRDefault="006D56F1" w:rsidP="000041E6">
      <w:pPr>
        <w:pStyle w:val="af"/>
        <w:spacing w:before="0" w:beforeAutospacing="0" w:after="0" w:afterAutospacing="0" w:line="360" w:lineRule="auto"/>
        <w:jc w:val="both"/>
        <w:rPr>
          <w:bCs/>
          <w:iCs/>
          <w:lang w:val="ro-RO"/>
        </w:rPr>
      </w:pPr>
      <w:r w:rsidRPr="000041E6">
        <w:rPr>
          <w:lang w:val="ro-MD"/>
        </w:rPr>
        <w:t xml:space="preserve">Concediul anual trebuie să fie calculat </w:t>
      </w:r>
      <w:proofErr w:type="spellStart"/>
      <w:r w:rsidRPr="000041E6">
        <w:rPr>
          <w:lang w:val="ro-MD"/>
        </w:rPr>
        <w:t>şi</w:t>
      </w:r>
      <w:proofErr w:type="spellEnd"/>
      <w:r w:rsidRPr="000041E6">
        <w:rPr>
          <w:lang w:val="ro-MD"/>
        </w:rPr>
        <w:t xml:space="preserve"> plătit în conformitate cu </w:t>
      </w:r>
      <w:proofErr w:type="spellStart"/>
      <w:r w:rsidRPr="000041E6">
        <w:rPr>
          <w:lang w:val="ro-MD"/>
        </w:rPr>
        <w:t>legislaţia</w:t>
      </w:r>
      <w:proofErr w:type="spellEnd"/>
      <w:r w:rsidRPr="000041E6">
        <w:rPr>
          <w:lang w:val="ro-MD"/>
        </w:rPr>
        <w:t xml:space="preserve"> în vigoare, și care se acordă proporțional cu lunile efectiv lucrate.</w:t>
      </w:r>
    </w:p>
    <w:p w14:paraId="57F2313A" w14:textId="5BD6E6F4" w:rsidR="007C3912"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Contractantul are dreptul la concediu de maternitate</w:t>
      </w:r>
      <w:r w:rsidR="004B6C29" w:rsidRPr="000041E6">
        <w:rPr>
          <w:bCs/>
          <w:iCs/>
          <w:lang w:val="ro-RO"/>
        </w:rPr>
        <w:t xml:space="preserve"> în conformitate cu </w:t>
      </w:r>
      <w:proofErr w:type="spellStart"/>
      <w:r w:rsidR="004B6C29" w:rsidRPr="000041E6">
        <w:rPr>
          <w:bCs/>
          <w:iCs/>
          <w:lang w:val="ro-RO"/>
        </w:rPr>
        <w:t>legislaţia</w:t>
      </w:r>
      <w:proofErr w:type="spellEnd"/>
      <w:r w:rsidR="004B6C29" w:rsidRPr="000041E6">
        <w:rPr>
          <w:bCs/>
          <w:iCs/>
          <w:lang w:val="ro-RO"/>
        </w:rPr>
        <w:t xml:space="preserve"> în vigoare </w:t>
      </w:r>
      <w:proofErr w:type="spellStart"/>
      <w:r w:rsidR="006426AB" w:rsidRPr="000041E6">
        <w:rPr>
          <w:bCs/>
          <w:iCs/>
          <w:lang w:val="ro-RO"/>
        </w:rPr>
        <w:t>şi</w:t>
      </w:r>
      <w:proofErr w:type="spellEnd"/>
      <w:r w:rsidR="006426AB" w:rsidRPr="000041E6">
        <w:rPr>
          <w:bCs/>
          <w:iCs/>
          <w:lang w:val="ro-RO"/>
        </w:rPr>
        <w:t xml:space="preserve"> concedi</w:t>
      </w:r>
      <w:r w:rsidR="003A5E3E" w:rsidRPr="000041E6">
        <w:rPr>
          <w:bCs/>
          <w:iCs/>
          <w:lang w:val="ro-RO"/>
        </w:rPr>
        <w:t xml:space="preserve">u pentru îngrijirea copilului pentru o perioadă de </w:t>
      </w:r>
      <w:proofErr w:type="spellStart"/>
      <w:r w:rsidR="003A5E3E" w:rsidRPr="000041E6">
        <w:rPr>
          <w:bCs/>
          <w:iCs/>
          <w:lang w:val="ro-RO"/>
        </w:rPr>
        <w:t>pînă</w:t>
      </w:r>
      <w:proofErr w:type="spellEnd"/>
      <w:r w:rsidR="003A5E3E" w:rsidRPr="000041E6">
        <w:rPr>
          <w:bCs/>
          <w:iCs/>
          <w:lang w:val="ro-RO"/>
        </w:rPr>
        <w:t xml:space="preserve"> la 6 ani de zile, cu păstrarea locului de muncă.</w:t>
      </w:r>
    </w:p>
    <w:p w14:paraId="015761BB" w14:textId="40E48E67"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 xml:space="preserve">Contractantul are dreptul la pauzele suplimentare de masa pentru alimentarea copilului de </w:t>
      </w:r>
      <w:proofErr w:type="spellStart"/>
      <w:r w:rsidRPr="000041E6">
        <w:rPr>
          <w:bCs/>
          <w:iCs/>
          <w:lang w:val="ro-RO"/>
        </w:rPr>
        <w:t>p</w:t>
      </w:r>
      <w:r w:rsidR="00C53FC4">
        <w:rPr>
          <w:bCs/>
          <w:iCs/>
          <w:lang w:val="ro-RO"/>
        </w:rPr>
        <w:t>î</w:t>
      </w:r>
      <w:r w:rsidRPr="000041E6">
        <w:rPr>
          <w:bCs/>
          <w:iCs/>
          <w:lang w:val="ro-RO"/>
        </w:rPr>
        <w:t>n</w:t>
      </w:r>
      <w:r w:rsidR="00C53FC4">
        <w:rPr>
          <w:bCs/>
          <w:iCs/>
          <w:lang w:val="ro-RO"/>
        </w:rPr>
        <w:t>ă</w:t>
      </w:r>
      <w:proofErr w:type="spellEnd"/>
      <w:r w:rsidRPr="000041E6">
        <w:rPr>
          <w:bCs/>
          <w:iCs/>
          <w:lang w:val="ro-RO"/>
        </w:rPr>
        <w:t xml:space="preserve"> la 3 ani o dat</w:t>
      </w:r>
      <w:r w:rsidR="00C53FC4">
        <w:rPr>
          <w:bCs/>
          <w:iCs/>
          <w:lang w:val="ro-RO"/>
        </w:rPr>
        <w:t>ă</w:t>
      </w:r>
      <w:r w:rsidRPr="000041E6">
        <w:rPr>
          <w:bCs/>
          <w:iCs/>
          <w:lang w:val="ro-RO"/>
        </w:rPr>
        <w:t xml:space="preserve"> la fiecare 3 ore de 30 de minute sau acela</w:t>
      </w:r>
      <w:r w:rsidR="00C53FC4">
        <w:rPr>
          <w:bCs/>
          <w:iCs/>
          <w:lang w:val="ro-RO"/>
        </w:rPr>
        <w:t>ș</w:t>
      </w:r>
      <w:r w:rsidRPr="000041E6">
        <w:rPr>
          <w:bCs/>
          <w:iCs/>
          <w:lang w:val="ro-RO"/>
        </w:rPr>
        <w:t>i timp cumulativ. Pauze</w:t>
      </w:r>
      <w:r w:rsidR="00125ECB" w:rsidRPr="000041E6">
        <w:rPr>
          <w:bCs/>
          <w:iCs/>
          <w:lang w:val="ro-RO"/>
        </w:rPr>
        <w:t xml:space="preserve">le </w:t>
      </w:r>
      <w:proofErr w:type="spellStart"/>
      <w:r w:rsidR="00125ECB" w:rsidRPr="000041E6">
        <w:rPr>
          <w:bCs/>
          <w:iCs/>
          <w:lang w:val="ro-RO"/>
        </w:rPr>
        <w:t>sumplimentare</w:t>
      </w:r>
      <w:proofErr w:type="spellEnd"/>
      <w:r w:rsidR="00125ECB" w:rsidRPr="000041E6">
        <w:rPr>
          <w:bCs/>
          <w:iCs/>
          <w:lang w:val="ro-RO"/>
        </w:rPr>
        <w:t xml:space="preserve"> se pl</w:t>
      </w:r>
      <w:r w:rsidR="00A575D9">
        <w:rPr>
          <w:bCs/>
          <w:iCs/>
          <w:lang w:val="ro-RO"/>
        </w:rPr>
        <w:t>ă</w:t>
      </w:r>
      <w:r w:rsidR="00125ECB" w:rsidRPr="000041E6">
        <w:rPr>
          <w:bCs/>
          <w:iCs/>
          <w:lang w:val="ro-RO"/>
        </w:rPr>
        <w:t>tesc după</w:t>
      </w:r>
      <w:r w:rsidRPr="000041E6">
        <w:rPr>
          <w:bCs/>
          <w:iCs/>
          <w:lang w:val="ro-RO"/>
        </w:rPr>
        <w:t xml:space="preserve"> salariul mediu a Contractantului. </w:t>
      </w:r>
    </w:p>
    <w:p w14:paraId="104CE661" w14:textId="4768F093"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Contractantul are dreptul la 2 (d</w:t>
      </w:r>
      <w:r w:rsidR="00125ECB" w:rsidRPr="000041E6">
        <w:rPr>
          <w:bCs/>
          <w:iCs/>
          <w:lang w:val="ro-RO"/>
        </w:rPr>
        <w:t>oua) zile libere pe luna cu menț</w:t>
      </w:r>
      <w:r w:rsidRPr="000041E6">
        <w:rPr>
          <w:bCs/>
          <w:iCs/>
          <w:lang w:val="ro-RO"/>
        </w:rPr>
        <w:t>inerea salariului mediu din contul Angajatorului pentru educarea unui copil cu dizabilitate</w:t>
      </w:r>
      <w:r w:rsidR="00604964" w:rsidRPr="000041E6">
        <w:rPr>
          <w:bCs/>
          <w:iCs/>
          <w:lang w:val="ro-RO"/>
        </w:rPr>
        <w:t xml:space="preserve"> în </w:t>
      </w:r>
      <w:r w:rsidRPr="000041E6">
        <w:rPr>
          <w:bCs/>
          <w:iCs/>
          <w:lang w:val="ro-RO"/>
        </w:rPr>
        <w:t>capacitate de tutore, curator sau p</w:t>
      </w:r>
      <w:r w:rsidR="00A575D9">
        <w:rPr>
          <w:bCs/>
          <w:iCs/>
          <w:lang w:val="ro-RO"/>
        </w:rPr>
        <w:t>ă</w:t>
      </w:r>
      <w:r w:rsidRPr="000041E6">
        <w:rPr>
          <w:bCs/>
          <w:iCs/>
          <w:lang w:val="ro-RO"/>
        </w:rPr>
        <w:t xml:space="preserve">rinte.  </w:t>
      </w:r>
    </w:p>
    <w:p w14:paraId="712EC77E" w14:textId="364C87E8"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Contractantul are dreptul de a-i fi p</w:t>
      </w:r>
      <w:r w:rsidR="00A575D9">
        <w:rPr>
          <w:bCs/>
          <w:iCs/>
          <w:lang w:val="ro-RO"/>
        </w:rPr>
        <w:t>ă</w:t>
      </w:r>
      <w:r w:rsidRPr="000041E6">
        <w:rPr>
          <w:bCs/>
          <w:iCs/>
          <w:lang w:val="ro-RO"/>
        </w:rPr>
        <w:t>strat</w:t>
      </w:r>
      <w:r w:rsidR="00604964" w:rsidRPr="000041E6">
        <w:rPr>
          <w:bCs/>
          <w:iCs/>
          <w:lang w:val="ro-RO"/>
        </w:rPr>
        <w:t xml:space="preserve"> în </w:t>
      </w:r>
      <w:proofErr w:type="spellStart"/>
      <w:r w:rsidRPr="000041E6">
        <w:rPr>
          <w:bCs/>
          <w:iCs/>
          <w:lang w:val="ro-RO"/>
        </w:rPr>
        <w:t>confidentialitate</w:t>
      </w:r>
      <w:proofErr w:type="spellEnd"/>
      <w:r w:rsidRPr="000041E6">
        <w:rPr>
          <w:bCs/>
          <w:iCs/>
          <w:lang w:val="ro-RO"/>
        </w:rPr>
        <w:t xml:space="preserve"> </w:t>
      </w:r>
      <w:proofErr w:type="spellStart"/>
      <w:r w:rsidR="00C42A4C" w:rsidRPr="000041E6">
        <w:rPr>
          <w:bCs/>
          <w:iCs/>
          <w:lang w:val="ro-RO"/>
        </w:rPr>
        <w:t>informaţi</w:t>
      </w:r>
      <w:r w:rsidRPr="000041E6">
        <w:rPr>
          <w:bCs/>
          <w:iCs/>
          <w:lang w:val="ro-RO"/>
        </w:rPr>
        <w:t>i</w:t>
      </w:r>
      <w:proofErr w:type="spellEnd"/>
      <w:r w:rsidRPr="000041E6">
        <w:rPr>
          <w:bCs/>
          <w:iCs/>
          <w:lang w:val="ro-RO"/>
        </w:rPr>
        <w:t xml:space="preserve"> privind compensa</w:t>
      </w:r>
      <w:r w:rsidR="00A575D9">
        <w:rPr>
          <w:bCs/>
          <w:iCs/>
          <w:lang w:val="ro-RO"/>
        </w:rPr>
        <w:t>ț</w:t>
      </w:r>
      <w:r w:rsidRPr="000041E6">
        <w:rPr>
          <w:bCs/>
          <w:iCs/>
          <w:lang w:val="ro-RO"/>
        </w:rPr>
        <w:t xml:space="preserve">iile pentru </w:t>
      </w:r>
      <w:r w:rsidR="000D6F78" w:rsidRPr="000041E6">
        <w:rPr>
          <w:bCs/>
          <w:iCs/>
          <w:lang w:val="ro-RO"/>
        </w:rPr>
        <w:t>îndeplinir</w:t>
      </w:r>
      <w:r w:rsidRPr="000041E6">
        <w:rPr>
          <w:bCs/>
          <w:iCs/>
          <w:lang w:val="ro-RO"/>
        </w:rPr>
        <w:t>ea lucr</w:t>
      </w:r>
      <w:r w:rsidR="00A575D9">
        <w:rPr>
          <w:bCs/>
          <w:iCs/>
          <w:lang w:val="ro-RO"/>
        </w:rPr>
        <w:t>ă</w:t>
      </w:r>
      <w:r w:rsidRPr="000041E6">
        <w:rPr>
          <w:bCs/>
          <w:iCs/>
          <w:lang w:val="ro-RO"/>
        </w:rPr>
        <w:t>rilor prev</w:t>
      </w:r>
      <w:r w:rsidR="00A575D9">
        <w:rPr>
          <w:bCs/>
          <w:iCs/>
          <w:lang w:val="ro-RO"/>
        </w:rPr>
        <w:t>ă</w:t>
      </w:r>
      <w:r w:rsidRPr="000041E6">
        <w:rPr>
          <w:bCs/>
          <w:iCs/>
          <w:lang w:val="ro-RO"/>
        </w:rPr>
        <w:t>zute de prezentul contract.</w:t>
      </w:r>
    </w:p>
    <w:p w14:paraId="2AA81137" w14:textId="5E68B002"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Contractantul are dreptul s</w:t>
      </w:r>
      <w:r w:rsidR="00A575D9">
        <w:rPr>
          <w:bCs/>
          <w:iCs/>
          <w:lang w:val="ro-RO"/>
        </w:rPr>
        <w:t>ă</w:t>
      </w:r>
      <w:r w:rsidRPr="000041E6">
        <w:rPr>
          <w:bCs/>
          <w:iCs/>
          <w:lang w:val="ro-RO"/>
        </w:rPr>
        <w:t xml:space="preserve"> </w:t>
      </w:r>
      <w:proofErr w:type="spellStart"/>
      <w:r w:rsidRPr="000041E6">
        <w:rPr>
          <w:bCs/>
          <w:iCs/>
          <w:lang w:val="ro-RO"/>
        </w:rPr>
        <w:t>cunosc</w:t>
      </w:r>
      <w:r w:rsidR="00A575D9">
        <w:rPr>
          <w:bCs/>
          <w:iCs/>
          <w:lang w:val="ro-RO"/>
        </w:rPr>
        <w:t>ă</w:t>
      </w:r>
      <w:proofErr w:type="spellEnd"/>
      <w:r w:rsidRPr="000041E6">
        <w:rPr>
          <w:bCs/>
          <w:iCs/>
          <w:lang w:val="ro-RO"/>
        </w:rPr>
        <w:t xml:space="preserve"> principiile</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 xml:space="preserve">structura </w:t>
      </w:r>
      <w:proofErr w:type="spellStart"/>
      <w:r w:rsidRPr="000041E6">
        <w:rPr>
          <w:bCs/>
          <w:iCs/>
          <w:lang w:val="ro-RO"/>
        </w:rPr>
        <w:t>compensa</w:t>
      </w:r>
      <w:r w:rsidR="00A575D9">
        <w:rPr>
          <w:bCs/>
          <w:iCs/>
          <w:lang w:val="ro-RO"/>
        </w:rPr>
        <w:t>î</w:t>
      </w:r>
      <w:r w:rsidRPr="000041E6">
        <w:rPr>
          <w:bCs/>
          <w:iCs/>
          <w:lang w:val="ro-RO"/>
        </w:rPr>
        <w:t>iei</w:t>
      </w:r>
      <w:proofErr w:type="spellEnd"/>
      <w:r w:rsidRPr="000041E6">
        <w:rPr>
          <w:bCs/>
          <w:iCs/>
          <w:lang w:val="ro-RO"/>
        </w:rPr>
        <w:t xml:space="preserve"> pentru </w:t>
      </w:r>
      <w:r w:rsidR="000D6F78" w:rsidRPr="000041E6">
        <w:rPr>
          <w:bCs/>
          <w:iCs/>
          <w:lang w:val="ro-RO"/>
        </w:rPr>
        <w:t>îndeplinir</w:t>
      </w:r>
      <w:r w:rsidRPr="000041E6">
        <w:rPr>
          <w:bCs/>
          <w:iCs/>
          <w:lang w:val="ro-RO"/>
        </w:rPr>
        <w:t xml:space="preserve">ea </w:t>
      </w:r>
      <w:proofErr w:type="spellStart"/>
      <w:r w:rsidRPr="000041E6">
        <w:rPr>
          <w:bCs/>
          <w:iCs/>
          <w:lang w:val="ro-RO"/>
        </w:rPr>
        <w:t>lucrarilor</w:t>
      </w:r>
      <w:proofErr w:type="spellEnd"/>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851A0D" w:rsidRPr="000041E6">
        <w:rPr>
          <w:bCs/>
          <w:iCs/>
          <w:lang w:val="ro-RO"/>
        </w:rPr>
        <w:t>politica salarial</w:t>
      </w:r>
      <w:r w:rsidR="00A575D9">
        <w:rPr>
          <w:bCs/>
          <w:iCs/>
          <w:lang w:val="ro-RO"/>
        </w:rPr>
        <w:t xml:space="preserve">ă </w:t>
      </w:r>
      <w:r w:rsidR="00851A0D" w:rsidRPr="000041E6">
        <w:rPr>
          <w:bCs/>
          <w:iCs/>
          <w:lang w:val="ro-RO"/>
        </w:rPr>
        <w:t>practicată</w:t>
      </w:r>
      <w:r w:rsidR="00604964" w:rsidRPr="000041E6">
        <w:rPr>
          <w:bCs/>
          <w:iCs/>
          <w:lang w:val="ro-RO"/>
        </w:rPr>
        <w:t xml:space="preserve"> în </w:t>
      </w:r>
      <w:r w:rsidR="00851A0D" w:rsidRPr="000041E6">
        <w:rPr>
          <w:bCs/>
          <w:iCs/>
          <w:lang w:val="ro-RO"/>
        </w:rPr>
        <w:t>Asociație</w:t>
      </w:r>
      <w:r w:rsidRPr="000041E6">
        <w:rPr>
          <w:bCs/>
          <w:iCs/>
          <w:lang w:val="ro-RO"/>
        </w:rPr>
        <w:t>.</w:t>
      </w:r>
    </w:p>
    <w:p w14:paraId="0CA94486" w14:textId="665BC8E7" w:rsidR="00612EDC" w:rsidRPr="000041E6" w:rsidRDefault="00DB5423" w:rsidP="000041E6">
      <w:pPr>
        <w:pStyle w:val="af"/>
        <w:spacing w:before="0" w:beforeAutospacing="0" w:after="0" w:afterAutospacing="0" w:line="360" w:lineRule="auto"/>
        <w:jc w:val="both"/>
        <w:rPr>
          <w:bCs/>
          <w:iCs/>
          <w:lang w:val="ro-RO"/>
        </w:rPr>
      </w:pPr>
      <w:r w:rsidRPr="000041E6">
        <w:rPr>
          <w:bCs/>
          <w:iCs/>
          <w:lang w:val="ro-RO"/>
        </w:rPr>
        <w:t>Contractantul are dreptul s</w:t>
      </w:r>
      <w:r w:rsidR="00A575D9">
        <w:rPr>
          <w:bCs/>
          <w:iCs/>
          <w:lang w:val="ro-RO"/>
        </w:rPr>
        <w:t>ă</w:t>
      </w:r>
      <w:r w:rsidRPr="000041E6">
        <w:rPr>
          <w:bCs/>
          <w:iCs/>
          <w:lang w:val="ro-RO"/>
        </w:rPr>
        <w:t xml:space="preserve"> </w:t>
      </w:r>
      <w:proofErr w:type="spellStart"/>
      <w:r w:rsidRPr="000041E6">
        <w:rPr>
          <w:bCs/>
          <w:iCs/>
          <w:lang w:val="ro-RO"/>
        </w:rPr>
        <w:t>participle</w:t>
      </w:r>
      <w:proofErr w:type="spellEnd"/>
      <w:r w:rsidRPr="000041E6">
        <w:rPr>
          <w:bCs/>
          <w:iCs/>
          <w:lang w:val="ro-RO"/>
        </w:rPr>
        <w:t xml:space="preserve"> la procesul de luare a deciziilor cu vot </w:t>
      </w:r>
      <w:proofErr w:type="spellStart"/>
      <w:r w:rsidR="00A02A24" w:rsidRPr="000041E6">
        <w:rPr>
          <w:bCs/>
          <w:iCs/>
          <w:lang w:val="ro-RO"/>
        </w:rPr>
        <w:t>consultaţi</w:t>
      </w:r>
      <w:r w:rsidRPr="000041E6">
        <w:rPr>
          <w:bCs/>
          <w:iCs/>
          <w:lang w:val="ro-RO"/>
        </w:rPr>
        <w:t>v</w:t>
      </w:r>
      <w:proofErr w:type="spellEnd"/>
      <w:r w:rsidRPr="000041E6">
        <w:rPr>
          <w:bCs/>
          <w:iCs/>
          <w:lang w:val="ro-RO"/>
        </w:rPr>
        <w:t xml:space="preserve"> privitor la activitatea </w:t>
      </w:r>
      <w:proofErr w:type="spellStart"/>
      <w:r w:rsidRPr="000041E6">
        <w:rPr>
          <w:bCs/>
          <w:iCs/>
          <w:lang w:val="ro-RO"/>
        </w:rPr>
        <w:t>organza</w:t>
      </w:r>
      <w:r w:rsidR="00A575D9">
        <w:rPr>
          <w:bCs/>
          <w:iCs/>
          <w:lang w:val="ro-RO"/>
        </w:rPr>
        <w:t>ț</w:t>
      </w:r>
      <w:r w:rsidRPr="000041E6">
        <w:rPr>
          <w:bCs/>
          <w:iCs/>
          <w:lang w:val="ro-RO"/>
        </w:rPr>
        <w:t>iei</w:t>
      </w:r>
      <w:proofErr w:type="spellEnd"/>
      <w:r w:rsidR="00604964" w:rsidRPr="000041E6">
        <w:rPr>
          <w:bCs/>
          <w:iCs/>
          <w:lang w:val="ro-RO"/>
        </w:rPr>
        <w:t xml:space="preserve"> în </w:t>
      </w:r>
      <w:r w:rsidR="00A575D9">
        <w:rPr>
          <w:bCs/>
          <w:iCs/>
          <w:lang w:val="ro-RO"/>
        </w:rPr>
        <w:t>î</w:t>
      </w:r>
      <w:r w:rsidRPr="000041E6">
        <w:rPr>
          <w:bCs/>
          <w:iCs/>
          <w:lang w:val="ro-RO"/>
        </w:rPr>
        <w:t xml:space="preserve">ntregime sau a altui program/unitate. Acest drept include </w:t>
      </w:r>
      <w:proofErr w:type="spellStart"/>
      <w:r w:rsidRPr="000041E6">
        <w:rPr>
          <w:bCs/>
          <w:iCs/>
          <w:lang w:val="ro-RO"/>
        </w:rPr>
        <w:t>particparea</w:t>
      </w:r>
      <w:proofErr w:type="spellEnd"/>
      <w:r w:rsidRPr="000041E6">
        <w:rPr>
          <w:bCs/>
          <w:iCs/>
          <w:lang w:val="ro-RO"/>
        </w:rPr>
        <w:t xml:space="preserve"> la </w:t>
      </w:r>
      <w:r w:rsidR="00A575D9">
        <w:rPr>
          <w:bCs/>
          <w:iCs/>
          <w:lang w:val="ro-RO"/>
        </w:rPr>
        <w:t>ș</w:t>
      </w:r>
      <w:r w:rsidRPr="000041E6">
        <w:rPr>
          <w:bCs/>
          <w:iCs/>
          <w:lang w:val="ro-RO"/>
        </w:rPr>
        <w:t>edin</w:t>
      </w:r>
      <w:r w:rsidR="00A575D9">
        <w:rPr>
          <w:bCs/>
          <w:iCs/>
          <w:lang w:val="ro-RO"/>
        </w:rPr>
        <w:t>ț</w:t>
      </w:r>
      <w:r w:rsidRPr="000041E6">
        <w:rPr>
          <w:bCs/>
          <w:iCs/>
          <w:lang w:val="ro-RO"/>
        </w:rPr>
        <w:t>e, efectuarea propunerilor, expunerea punctului de vedere, solicitarea l</w:t>
      </w:r>
      <w:r w:rsidR="00A575D9">
        <w:rPr>
          <w:bCs/>
          <w:iCs/>
          <w:lang w:val="ro-RO"/>
        </w:rPr>
        <w:t>ă</w:t>
      </w:r>
      <w:r w:rsidRPr="000041E6">
        <w:rPr>
          <w:bCs/>
          <w:iCs/>
          <w:lang w:val="ro-RO"/>
        </w:rPr>
        <w:t>muririlor. Contractantul poate ini</w:t>
      </w:r>
      <w:r w:rsidR="00A575D9">
        <w:rPr>
          <w:bCs/>
          <w:iCs/>
          <w:lang w:val="ro-RO"/>
        </w:rPr>
        <w:t>ț</w:t>
      </w:r>
      <w:r w:rsidRPr="000041E6">
        <w:rPr>
          <w:bCs/>
          <w:iCs/>
          <w:lang w:val="ro-RO"/>
        </w:rPr>
        <w:t>ia diferite proceduri de contestare, i</w:t>
      </w:r>
      <w:r w:rsidR="00851A0D" w:rsidRPr="000041E6">
        <w:rPr>
          <w:bCs/>
          <w:iCs/>
          <w:lang w:val="ro-RO"/>
        </w:rPr>
        <w:t>nformare a Bordului Asociației</w:t>
      </w:r>
      <w:r w:rsidRPr="000041E6">
        <w:rPr>
          <w:bCs/>
          <w:iCs/>
          <w:lang w:val="ro-RO"/>
        </w:rPr>
        <w:t xml:space="preserve"> ca organul suprem decizional</w:t>
      </w:r>
      <w:r w:rsidR="00604964" w:rsidRPr="000041E6">
        <w:rPr>
          <w:bCs/>
          <w:iCs/>
          <w:lang w:val="ro-RO"/>
        </w:rPr>
        <w:t xml:space="preserve"> în </w:t>
      </w:r>
      <w:r w:rsidRPr="000041E6">
        <w:rPr>
          <w:bCs/>
          <w:iCs/>
          <w:lang w:val="ro-RO"/>
        </w:rPr>
        <w:t xml:space="preserve">modul stabilit de Manualul </w:t>
      </w:r>
      <w:r w:rsidR="00851A0D" w:rsidRPr="000041E6">
        <w:rPr>
          <w:bCs/>
          <w:iCs/>
          <w:lang w:val="ro-RO"/>
        </w:rPr>
        <w:t>de personal</w:t>
      </w:r>
      <w:r w:rsidRPr="000041E6">
        <w:rPr>
          <w:bCs/>
          <w:iCs/>
          <w:lang w:val="ro-RO"/>
        </w:rPr>
        <w:t xml:space="preserve"> </w:t>
      </w:r>
    </w:p>
    <w:p w14:paraId="54B67E7A" w14:textId="781CE9AD" w:rsidR="00DB5423" w:rsidRPr="000041E6" w:rsidRDefault="00851A0D" w:rsidP="000041E6">
      <w:pPr>
        <w:pStyle w:val="af"/>
        <w:spacing w:before="0" w:beforeAutospacing="0" w:after="0" w:afterAutospacing="0" w:line="360" w:lineRule="auto"/>
        <w:jc w:val="both"/>
        <w:rPr>
          <w:bCs/>
          <w:iCs/>
          <w:lang w:val="ro-RO"/>
        </w:rPr>
      </w:pPr>
      <w:r w:rsidRPr="000041E6">
        <w:rPr>
          <w:bCs/>
          <w:iCs/>
          <w:lang w:val="ro-RO"/>
        </w:rPr>
        <w:t>Contractantul are dreptul să cunoască</w:t>
      </w:r>
      <w:r w:rsidR="00DB5423" w:rsidRPr="000041E6">
        <w:rPr>
          <w:bCs/>
          <w:iCs/>
          <w:lang w:val="ro-RO"/>
        </w:rPr>
        <w:t xml:space="preserve"> documentele care </w:t>
      </w:r>
      <w:proofErr w:type="spellStart"/>
      <w:r w:rsidR="00DB5423" w:rsidRPr="000041E6">
        <w:rPr>
          <w:bCs/>
          <w:iCs/>
          <w:lang w:val="ro-RO"/>
        </w:rPr>
        <w:t>regleemnteaz</w:t>
      </w:r>
      <w:r w:rsidR="00A575D9">
        <w:rPr>
          <w:bCs/>
          <w:iCs/>
          <w:lang w:val="ro-RO"/>
        </w:rPr>
        <w:t>ă</w:t>
      </w:r>
      <w:proofErr w:type="spellEnd"/>
      <w:r w:rsidR="00DB5423" w:rsidRPr="000041E6">
        <w:rPr>
          <w:bCs/>
          <w:iCs/>
          <w:lang w:val="ro-RO"/>
        </w:rPr>
        <w:t xml:space="preserve"> activitatea </w:t>
      </w:r>
      <w:proofErr w:type="spellStart"/>
      <w:r w:rsidR="00DB5423" w:rsidRPr="000041E6">
        <w:rPr>
          <w:bCs/>
          <w:iCs/>
          <w:lang w:val="ro-RO"/>
        </w:rPr>
        <w:t>inetrn</w:t>
      </w:r>
      <w:r w:rsidRPr="000041E6">
        <w:rPr>
          <w:bCs/>
          <w:iCs/>
          <w:lang w:val="ro-RO"/>
        </w:rPr>
        <w:t>ă</w:t>
      </w:r>
      <w:proofErr w:type="spellEnd"/>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 xml:space="preserve">externă </w:t>
      </w:r>
      <w:r w:rsidR="00DB5423" w:rsidRPr="000041E6">
        <w:rPr>
          <w:bCs/>
          <w:iCs/>
          <w:lang w:val="ro-RO"/>
        </w:rPr>
        <w:t xml:space="preserve">a </w:t>
      </w:r>
      <w:r w:rsidRPr="000041E6">
        <w:rPr>
          <w:bCs/>
          <w:iCs/>
          <w:lang w:val="ro-RO"/>
        </w:rPr>
        <w:t>Asociație</w:t>
      </w:r>
      <w:r w:rsidR="00DB5423" w:rsidRPr="000041E6">
        <w:rPr>
          <w:bCs/>
          <w:iCs/>
          <w:lang w:val="ro-RO"/>
        </w:rPr>
        <w:t>, inclusiv: statutul, regulamentul intern, ma</w:t>
      </w:r>
      <w:r w:rsidR="009E2650" w:rsidRPr="000041E6">
        <w:rPr>
          <w:bCs/>
          <w:iCs/>
          <w:lang w:val="ro-RO"/>
        </w:rPr>
        <w:t xml:space="preserve">nualul </w:t>
      </w:r>
      <w:r w:rsidRPr="000041E6">
        <w:rPr>
          <w:bCs/>
          <w:iCs/>
          <w:lang w:val="ro-RO"/>
        </w:rPr>
        <w:t>de personal</w:t>
      </w:r>
      <w:r w:rsidR="009E2650" w:rsidRPr="000041E6">
        <w:rPr>
          <w:bCs/>
          <w:iCs/>
          <w:lang w:val="ro-RO"/>
        </w:rPr>
        <w:t>, bugetul an</w:t>
      </w:r>
      <w:r w:rsidR="00DB5423" w:rsidRPr="000041E6">
        <w:rPr>
          <w:bCs/>
          <w:iCs/>
          <w:lang w:val="ro-RO"/>
        </w:rPr>
        <w:t xml:space="preserve">ual </w:t>
      </w:r>
      <w:r w:rsidR="00DB5423" w:rsidRPr="000041E6">
        <w:rPr>
          <w:bCs/>
          <w:iCs/>
          <w:lang w:val="ro-RO"/>
        </w:rPr>
        <w:lastRenderedPageBreak/>
        <w:t xml:space="preserve">al </w:t>
      </w:r>
      <w:r w:rsidRPr="000041E6">
        <w:rPr>
          <w:bCs/>
          <w:iCs/>
          <w:lang w:val="ro-RO"/>
        </w:rPr>
        <w:t>Asociației</w:t>
      </w:r>
      <w:r w:rsidR="00DB5423" w:rsidRPr="000041E6">
        <w:rPr>
          <w:bCs/>
          <w:iCs/>
          <w:lang w:val="ro-RO"/>
        </w:rPr>
        <w:t>, rapoartele financiare externe, bugetul programului</w:t>
      </w:r>
      <w:r w:rsidR="00604964" w:rsidRPr="000041E6">
        <w:rPr>
          <w:bCs/>
          <w:iCs/>
          <w:lang w:val="ro-RO"/>
        </w:rPr>
        <w:t xml:space="preserve"> în </w:t>
      </w:r>
      <w:r w:rsidR="00DB5423" w:rsidRPr="000041E6">
        <w:rPr>
          <w:bCs/>
          <w:iCs/>
          <w:lang w:val="ro-RO"/>
        </w:rPr>
        <w:t>care activeaz</w:t>
      </w:r>
      <w:r w:rsidR="00A575D9">
        <w:rPr>
          <w:bCs/>
          <w:iCs/>
          <w:lang w:val="ro-RO"/>
        </w:rPr>
        <w:t>ă</w:t>
      </w:r>
      <w:r w:rsidR="00DB5423" w:rsidRPr="000041E6">
        <w:rPr>
          <w:bCs/>
          <w:iCs/>
          <w:lang w:val="ro-RO"/>
        </w:rPr>
        <w:t xml:space="preserve">, rapoartele executive de activitate.     </w:t>
      </w:r>
    </w:p>
    <w:p w14:paraId="781EF831" w14:textId="77777777" w:rsidR="00221FCB" w:rsidRPr="000041E6" w:rsidRDefault="00221FCB" w:rsidP="000041E6">
      <w:pPr>
        <w:pStyle w:val="a3"/>
        <w:spacing w:line="360" w:lineRule="auto"/>
        <w:jc w:val="both"/>
        <w:rPr>
          <w:bCs/>
          <w:iCs/>
          <w:szCs w:val="24"/>
          <w:lang w:val="ro-RO"/>
        </w:rPr>
      </w:pPr>
    </w:p>
    <w:p w14:paraId="572462E4" w14:textId="77777777" w:rsidR="00221FCB" w:rsidRPr="00F67545" w:rsidRDefault="00F67545" w:rsidP="000041E6">
      <w:pPr>
        <w:pStyle w:val="3"/>
        <w:spacing w:line="360" w:lineRule="auto"/>
        <w:rPr>
          <w:i/>
          <w:color w:val="31849B" w:themeColor="accent5" w:themeShade="BF"/>
          <w:szCs w:val="28"/>
          <w:lang w:val="ro-RO"/>
        </w:rPr>
      </w:pPr>
      <w:bookmarkStart w:id="5" w:name="_Toc297184340"/>
      <w:r>
        <w:rPr>
          <w:i/>
          <w:color w:val="31849B" w:themeColor="accent5" w:themeShade="BF"/>
          <w:szCs w:val="28"/>
          <w:lang w:val="ro-RO"/>
        </w:rPr>
        <w:t>2.3</w:t>
      </w:r>
      <w:r w:rsidR="00C33F8E" w:rsidRPr="00F67545">
        <w:rPr>
          <w:i/>
          <w:color w:val="31849B" w:themeColor="accent5" w:themeShade="BF"/>
          <w:szCs w:val="28"/>
          <w:lang w:val="ro-RO"/>
        </w:rPr>
        <w:t xml:space="preserve">. </w:t>
      </w:r>
      <w:r w:rsidR="00CF5A53" w:rsidRPr="00F67545">
        <w:rPr>
          <w:i/>
          <w:color w:val="31849B" w:themeColor="accent5" w:themeShade="BF"/>
          <w:szCs w:val="28"/>
          <w:lang w:val="ro-RO"/>
        </w:rPr>
        <w:t>Î</w:t>
      </w:r>
      <w:r w:rsidR="00221FCB" w:rsidRPr="00F67545">
        <w:rPr>
          <w:i/>
          <w:color w:val="31849B" w:themeColor="accent5" w:themeShade="BF"/>
          <w:szCs w:val="28"/>
          <w:lang w:val="ro-RO"/>
        </w:rPr>
        <w:t xml:space="preserve">ntrevederi </w:t>
      </w:r>
      <w:proofErr w:type="spellStart"/>
      <w:r w:rsidR="00512DCD" w:rsidRPr="00F67545">
        <w:rPr>
          <w:i/>
          <w:color w:val="31849B" w:themeColor="accent5" w:themeShade="BF"/>
          <w:szCs w:val="28"/>
          <w:lang w:val="ro-RO"/>
        </w:rPr>
        <w:t>funcţiona</w:t>
      </w:r>
      <w:r w:rsidRPr="00F67545">
        <w:rPr>
          <w:i/>
          <w:color w:val="31849B" w:themeColor="accent5" w:themeShade="BF"/>
          <w:szCs w:val="28"/>
          <w:lang w:val="ro-RO"/>
        </w:rPr>
        <w:t>le</w:t>
      </w:r>
      <w:proofErr w:type="spellEnd"/>
      <w:r w:rsidRPr="00F67545">
        <w:rPr>
          <w:i/>
          <w:color w:val="31849B" w:themeColor="accent5" w:themeShade="BF"/>
          <w:szCs w:val="28"/>
          <w:lang w:val="ro-RO"/>
        </w:rPr>
        <w:t>, plâ</w:t>
      </w:r>
      <w:r w:rsidR="00221FCB" w:rsidRPr="00F67545">
        <w:rPr>
          <w:i/>
          <w:color w:val="31849B" w:themeColor="accent5" w:themeShade="BF"/>
          <w:szCs w:val="28"/>
          <w:lang w:val="ro-RO"/>
        </w:rPr>
        <w:t xml:space="preserve">ngeri, </w:t>
      </w:r>
      <w:r w:rsidR="00CF5A53" w:rsidRPr="00F67545">
        <w:rPr>
          <w:i/>
          <w:color w:val="31849B" w:themeColor="accent5" w:themeShade="BF"/>
          <w:szCs w:val="28"/>
          <w:lang w:val="ro-RO"/>
        </w:rPr>
        <w:t>etc.</w:t>
      </w:r>
      <w:bookmarkEnd w:id="5"/>
    </w:p>
    <w:p w14:paraId="29F29EAB" w14:textId="77777777" w:rsidR="00221FCB" w:rsidRPr="000041E6" w:rsidRDefault="00221FCB" w:rsidP="000041E6">
      <w:pPr>
        <w:pStyle w:val="a3"/>
        <w:spacing w:line="360" w:lineRule="auto"/>
        <w:jc w:val="both"/>
        <w:rPr>
          <w:bCs/>
          <w:iCs/>
          <w:szCs w:val="24"/>
          <w:lang w:val="ro-RO"/>
        </w:rPr>
      </w:pPr>
    </w:p>
    <w:p w14:paraId="5BBDD7CB" w14:textId="77777777" w:rsidR="004914ED" w:rsidRPr="000041E6" w:rsidRDefault="00221FCB" w:rsidP="000041E6">
      <w:pPr>
        <w:pStyle w:val="af"/>
        <w:spacing w:before="0" w:beforeAutospacing="0" w:after="0" w:afterAutospacing="0" w:line="360" w:lineRule="auto"/>
        <w:jc w:val="both"/>
        <w:rPr>
          <w:bCs/>
          <w:iCs/>
          <w:lang w:val="ro-RO"/>
        </w:rPr>
      </w:pPr>
      <w:proofErr w:type="spellStart"/>
      <w:r w:rsidRPr="000041E6">
        <w:rPr>
          <w:bCs/>
          <w:iCs/>
          <w:lang w:val="ro-RO"/>
        </w:rPr>
        <w:t>Şedinţele</w:t>
      </w:r>
      <w:proofErr w:type="spellEnd"/>
      <w:r w:rsidRPr="000041E6">
        <w:rPr>
          <w:bCs/>
          <w:iCs/>
          <w:lang w:val="ro-RO"/>
        </w:rPr>
        <w:t xml:space="preserve"> executive al</w:t>
      </w:r>
      <w:r w:rsidR="00C436E1" w:rsidRPr="000041E6">
        <w:rPr>
          <w:bCs/>
          <w:iCs/>
          <w:lang w:val="ro-RO"/>
        </w:rPr>
        <w:t>e</w:t>
      </w:r>
      <w:r w:rsidRPr="000041E6">
        <w:rPr>
          <w:bCs/>
          <w:iCs/>
          <w:lang w:val="ro-RO"/>
        </w:rPr>
        <w:t xml:space="preserve"> personalului se vor </w:t>
      </w:r>
      <w:proofErr w:type="spellStart"/>
      <w:r w:rsidRPr="000041E6">
        <w:rPr>
          <w:bCs/>
          <w:iCs/>
          <w:lang w:val="ro-RO"/>
        </w:rPr>
        <w:t>desfăşura</w:t>
      </w:r>
      <w:proofErr w:type="spellEnd"/>
      <w:r w:rsidRPr="000041E6">
        <w:rPr>
          <w:bCs/>
          <w:iCs/>
          <w:lang w:val="ro-RO"/>
        </w:rPr>
        <w:t xml:space="preserve"> o dată pe </w:t>
      </w:r>
      <w:proofErr w:type="spellStart"/>
      <w:r w:rsidRPr="000041E6">
        <w:rPr>
          <w:bCs/>
          <w:iCs/>
          <w:lang w:val="ro-RO"/>
        </w:rPr>
        <w:t>săptămînă</w:t>
      </w:r>
      <w:proofErr w:type="spellEnd"/>
      <w:r w:rsidRPr="000041E6">
        <w:rPr>
          <w:bCs/>
          <w:iCs/>
          <w:lang w:val="ro-RO"/>
        </w:rPr>
        <w:t>.</w:t>
      </w:r>
    </w:p>
    <w:p w14:paraId="1D0C6023" w14:textId="77777777" w:rsidR="004914ED" w:rsidRPr="000041E6" w:rsidRDefault="00221FCB" w:rsidP="000041E6">
      <w:pPr>
        <w:pStyle w:val="af"/>
        <w:spacing w:before="0" w:beforeAutospacing="0" w:after="0" w:afterAutospacing="0" w:line="360" w:lineRule="auto"/>
        <w:jc w:val="both"/>
        <w:rPr>
          <w:bCs/>
          <w:iCs/>
          <w:lang w:val="ro-RO"/>
        </w:rPr>
      </w:pPr>
      <w:r w:rsidRPr="000041E6">
        <w:rPr>
          <w:bCs/>
          <w:iCs/>
          <w:lang w:val="ro-RO"/>
        </w:rPr>
        <w:t xml:space="preserve">Scopul acestor </w:t>
      </w:r>
      <w:proofErr w:type="spellStart"/>
      <w:r w:rsidRPr="000041E6">
        <w:rPr>
          <w:bCs/>
          <w:iCs/>
          <w:lang w:val="ro-RO"/>
        </w:rPr>
        <w:t>şedinţe</w:t>
      </w:r>
      <w:proofErr w:type="spellEnd"/>
      <w:r w:rsidRPr="000041E6">
        <w:rPr>
          <w:bCs/>
          <w:iCs/>
          <w:lang w:val="ro-RO"/>
        </w:rPr>
        <w:t xml:space="preserve"> este de a discuta problemele ce apar în cadrul </w:t>
      </w:r>
      <w:proofErr w:type="spellStart"/>
      <w:r w:rsidR="00851A0D" w:rsidRPr="000041E6">
        <w:rPr>
          <w:bCs/>
          <w:iCs/>
          <w:lang w:val="ro-RO"/>
        </w:rPr>
        <w:t>Aociației</w:t>
      </w:r>
      <w:proofErr w:type="spellEnd"/>
      <w:r w:rsidR="00851A0D" w:rsidRPr="000041E6">
        <w:rPr>
          <w:bCs/>
          <w:iCs/>
          <w:lang w:val="ro-RO"/>
        </w:rPr>
        <w:t xml:space="preserve"> </w:t>
      </w:r>
      <w:r w:rsidRPr="000041E6">
        <w:rPr>
          <w:bCs/>
          <w:iCs/>
          <w:lang w:val="ro-RO"/>
        </w:rPr>
        <w:t xml:space="preserve"> </w:t>
      </w:r>
      <w:proofErr w:type="spellStart"/>
      <w:r w:rsidRPr="000041E6">
        <w:rPr>
          <w:bCs/>
          <w:iCs/>
          <w:lang w:val="ro-RO"/>
        </w:rPr>
        <w:t>şi</w:t>
      </w:r>
      <w:proofErr w:type="spellEnd"/>
      <w:r w:rsidRPr="000041E6">
        <w:rPr>
          <w:bCs/>
          <w:iCs/>
          <w:lang w:val="ro-RO"/>
        </w:rPr>
        <w:t xml:space="preserve"> luarea deciziilor de </w:t>
      </w:r>
      <w:proofErr w:type="spellStart"/>
      <w:r w:rsidRPr="000041E6">
        <w:rPr>
          <w:bCs/>
          <w:iCs/>
          <w:lang w:val="ro-RO"/>
        </w:rPr>
        <w:t>soluţionare</w:t>
      </w:r>
      <w:proofErr w:type="spellEnd"/>
      <w:r w:rsidRPr="000041E6">
        <w:rPr>
          <w:bCs/>
          <w:iCs/>
          <w:lang w:val="ro-RO"/>
        </w:rPr>
        <w:t xml:space="preserve"> sau de executare a obiectivelor propuse.  </w:t>
      </w:r>
    </w:p>
    <w:p w14:paraId="7ED0ECF0" w14:textId="574A59ED" w:rsidR="004914ED" w:rsidRPr="000041E6" w:rsidRDefault="00221FCB" w:rsidP="000041E6">
      <w:pPr>
        <w:pStyle w:val="af"/>
        <w:spacing w:before="0" w:beforeAutospacing="0" w:after="0" w:afterAutospacing="0" w:line="360" w:lineRule="auto"/>
        <w:jc w:val="both"/>
        <w:rPr>
          <w:bCs/>
          <w:iCs/>
          <w:lang w:val="ro-RO"/>
        </w:rPr>
      </w:pPr>
      <w:r w:rsidRPr="000041E6">
        <w:rPr>
          <w:bCs/>
          <w:iCs/>
          <w:lang w:val="ro-RO"/>
        </w:rPr>
        <w:t xml:space="preserve">Participarea membrilor executivului la </w:t>
      </w:r>
      <w:proofErr w:type="spellStart"/>
      <w:r w:rsidRPr="000041E6">
        <w:rPr>
          <w:bCs/>
          <w:iCs/>
          <w:lang w:val="ro-RO"/>
        </w:rPr>
        <w:t>şedinţele</w:t>
      </w:r>
      <w:proofErr w:type="spellEnd"/>
      <w:r w:rsidRPr="000041E6">
        <w:rPr>
          <w:bCs/>
          <w:iCs/>
          <w:lang w:val="ro-RO"/>
        </w:rPr>
        <w:t xml:space="preserve"> regulate este obiectivul obligatoriu a</w:t>
      </w:r>
      <w:r w:rsidR="00971D2F" w:rsidRPr="000041E6">
        <w:rPr>
          <w:bCs/>
          <w:iCs/>
          <w:lang w:val="ro-RO"/>
        </w:rPr>
        <w:t>l</w:t>
      </w:r>
      <w:r w:rsidRPr="000041E6">
        <w:rPr>
          <w:bCs/>
          <w:iCs/>
          <w:lang w:val="ro-RO"/>
        </w:rPr>
        <w:t xml:space="preserve"> fiecărui membru.</w:t>
      </w:r>
      <w:r w:rsidR="00C436E1" w:rsidRPr="000041E6">
        <w:rPr>
          <w:bCs/>
          <w:iCs/>
          <w:lang w:val="ro-RO"/>
        </w:rPr>
        <w:t xml:space="preserve"> Î</w:t>
      </w:r>
      <w:r w:rsidR="00604964" w:rsidRPr="000041E6">
        <w:rPr>
          <w:bCs/>
          <w:iCs/>
          <w:lang w:val="ro-RO"/>
        </w:rPr>
        <w:t xml:space="preserve">n </w:t>
      </w:r>
      <w:r w:rsidR="00851A0D" w:rsidRPr="000041E6">
        <w:rPr>
          <w:bCs/>
          <w:iCs/>
          <w:lang w:val="ro-RO"/>
        </w:rPr>
        <w:t>timpul ședințelor, se discută</w:t>
      </w:r>
      <w:r w:rsidRPr="000041E6">
        <w:rPr>
          <w:bCs/>
          <w:iCs/>
          <w:lang w:val="ro-RO"/>
        </w:rPr>
        <w:t xml:space="preserve"> activit</w:t>
      </w:r>
      <w:r w:rsidR="00A575D9">
        <w:rPr>
          <w:bCs/>
          <w:iCs/>
          <w:lang w:val="ro-RO"/>
        </w:rPr>
        <w:t>ăț</w:t>
      </w:r>
      <w:r w:rsidRPr="000041E6">
        <w:rPr>
          <w:bCs/>
          <w:iCs/>
          <w:lang w:val="ro-RO"/>
        </w:rPr>
        <w:t xml:space="preserve">ile </w:t>
      </w:r>
      <w:r w:rsidR="00851A0D" w:rsidRPr="000041E6">
        <w:rPr>
          <w:bCs/>
          <w:iCs/>
          <w:lang w:val="ro-RO"/>
        </w:rPr>
        <w:t>Asociației. Obiectivul ședinț</w:t>
      </w:r>
      <w:r w:rsidRPr="000041E6">
        <w:rPr>
          <w:bCs/>
          <w:iCs/>
          <w:lang w:val="ro-RO"/>
        </w:rPr>
        <w:t>elor est</w:t>
      </w:r>
      <w:r w:rsidR="00851A0D" w:rsidRPr="000041E6">
        <w:rPr>
          <w:bCs/>
          <w:iCs/>
          <w:lang w:val="ro-RO"/>
        </w:rPr>
        <w:t>e de a asigura buna comunicare î</w:t>
      </w:r>
      <w:r w:rsidRPr="000041E6">
        <w:rPr>
          <w:bCs/>
          <w:iCs/>
          <w:lang w:val="ro-RO"/>
        </w:rPr>
        <w:t>ntre membrii personalului</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 xml:space="preserve">monitorizarea </w:t>
      </w:r>
      <w:proofErr w:type="spellStart"/>
      <w:r w:rsidR="00A02A24" w:rsidRPr="000041E6">
        <w:rPr>
          <w:bCs/>
          <w:iCs/>
          <w:lang w:val="ro-RO"/>
        </w:rPr>
        <w:t>desfăşu</w:t>
      </w:r>
      <w:r w:rsidRPr="000041E6">
        <w:rPr>
          <w:bCs/>
          <w:iCs/>
          <w:lang w:val="ro-RO"/>
        </w:rPr>
        <w:t>rarii</w:t>
      </w:r>
      <w:proofErr w:type="spellEnd"/>
      <w:r w:rsidRPr="000041E6">
        <w:rPr>
          <w:bCs/>
          <w:iCs/>
          <w:lang w:val="ro-RO"/>
        </w:rPr>
        <w:t xml:space="preserve"> activit</w:t>
      </w:r>
      <w:r w:rsidR="00A575D9">
        <w:rPr>
          <w:bCs/>
          <w:iCs/>
          <w:lang w:val="ro-RO"/>
        </w:rPr>
        <w:t>ăț</w:t>
      </w:r>
      <w:r w:rsidRPr="000041E6">
        <w:rPr>
          <w:bCs/>
          <w:iCs/>
          <w:lang w:val="ro-RO"/>
        </w:rPr>
        <w:t>ilor, identificarea conflictelor posibile, prevenirea lor</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00851A0D" w:rsidRPr="000041E6">
        <w:rPr>
          <w:bCs/>
          <w:iCs/>
          <w:lang w:val="ro-RO"/>
        </w:rPr>
        <w:t>discuț</w:t>
      </w:r>
      <w:r w:rsidRPr="000041E6">
        <w:rPr>
          <w:bCs/>
          <w:iCs/>
          <w:lang w:val="ro-RO"/>
        </w:rPr>
        <w:t xml:space="preserve">ii deschise. </w:t>
      </w:r>
    </w:p>
    <w:p w14:paraId="301EA54E" w14:textId="4203EBE5" w:rsidR="004914ED" w:rsidRPr="000041E6" w:rsidRDefault="00221FCB" w:rsidP="000041E6">
      <w:pPr>
        <w:pStyle w:val="af"/>
        <w:spacing w:before="0" w:beforeAutospacing="0" w:after="0" w:afterAutospacing="0" w:line="360" w:lineRule="auto"/>
        <w:jc w:val="both"/>
        <w:rPr>
          <w:bCs/>
          <w:iCs/>
          <w:lang w:val="ro-RO"/>
        </w:rPr>
      </w:pPr>
      <w:r w:rsidRPr="000041E6">
        <w:rPr>
          <w:bCs/>
          <w:iCs/>
          <w:lang w:val="ro-RO"/>
        </w:rPr>
        <w:t>Directorul executiv va promova buna comu</w:t>
      </w:r>
      <w:r w:rsidR="00851A0D" w:rsidRPr="000041E6">
        <w:rPr>
          <w:bCs/>
          <w:iCs/>
          <w:lang w:val="ro-RO"/>
        </w:rPr>
        <w:t>nicare, activit</w:t>
      </w:r>
      <w:r w:rsidR="00A575D9">
        <w:rPr>
          <w:bCs/>
          <w:iCs/>
          <w:lang w:val="ro-RO"/>
        </w:rPr>
        <w:t>ăț</w:t>
      </w:r>
      <w:r w:rsidR="00851A0D" w:rsidRPr="000041E6">
        <w:rPr>
          <w:bCs/>
          <w:iCs/>
          <w:lang w:val="ro-RO"/>
        </w:rPr>
        <w:t>ile, performanța, va preveni apariț</w:t>
      </w:r>
      <w:r w:rsidRPr="000041E6">
        <w:rPr>
          <w:bCs/>
          <w:iCs/>
          <w:lang w:val="ro-RO"/>
        </w:rPr>
        <w:t xml:space="preserve">ia </w:t>
      </w:r>
      <w:proofErr w:type="spellStart"/>
      <w:r w:rsidRPr="000041E6">
        <w:rPr>
          <w:bCs/>
          <w:iCs/>
          <w:lang w:val="ro-RO"/>
        </w:rPr>
        <w:t>conflictelelor</w:t>
      </w:r>
      <w:proofErr w:type="spellEnd"/>
      <w:r w:rsidRPr="000041E6">
        <w:rPr>
          <w:bCs/>
          <w:iCs/>
          <w:lang w:val="ro-RO"/>
        </w:rPr>
        <w:t xml:space="preserve">, va identifica </w:t>
      </w:r>
      <w:proofErr w:type="spellStart"/>
      <w:r w:rsidR="00512DCD" w:rsidRPr="000041E6">
        <w:rPr>
          <w:bCs/>
          <w:iCs/>
          <w:lang w:val="ro-RO"/>
        </w:rPr>
        <w:t>necesităţi</w:t>
      </w:r>
      <w:r w:rsidRPr="000041E6">
        <w:rPr>
          <w:bCs/>
          <w:iCs/>
          <w:lang w:val="ro-RO"/>
        </w:rPr>
        <w:t>le</w:t>
      </w:r>
      <w:proofErr w:type="spellEnd"/>
      <w:r w:rsidRPr="000041E6">
        <w:rPr>
          <w:bCs/>
          <w:iCs/>
          <w:lang w:val="ro-RO"/>
        </w:rPr>
        <w:t xml:space="preserve"> personale, etc.</w:t>
      </w:r>
    </w:p>
    <w:p w14:paraId="22B86D64" w14:textId="6A1B0E24" w:rsidR="004914ED" w:rsidRPr="000041E6" w:rsidRDefault="00221FCB" w:rsidP="000041E6">
      <w:pPr>
        <w:pStyle w:val="af"/>
        <w:spacing w:before="0" w:beforeAutospacing="0" w:after="0" w:afterAutospacing="0" w:line="360" w:lineRule="auto"/>
        <w:jc w:val="both"/>
        <w:rPr>
          <w:bCs/>
          <w:iCs/>
          <w:lang w:val="ro-RO"/>
        </w:rPr>
      </w:pPr>
      <w:proofErr w:type="spellStart"/>
      <w:r w:rsidRPr="000041E6">
        <w:rPr>
          <w:bCs/>
          <w:iCs/>
          <w:lang w:val="ro-RO"/>
        </w:rPr>
        <w:t>Plangerile</w:t>
      </w:r>
      <w:proofErr w:type="spellEnd"/>
      <w:r w:rsidRPr="000041E6">
        <w:rPr>
          <w:bCs/>
          <w:iCs/>
          <w:lang w:val="ro-RO"/>
        </w:rPr>
        <w:t xml:space="preserve"> referitor competen</w:t>
      </w:r>
      <w:r w:rsidR="00851A0D" w:rsidRPr="000041E6">
        <w:rPr>
          <w:bCs/>
          <w:iCs/>
          <w:lang w:val="ro-RO"/>
        </w:rPr>
        <w:t>țele personalului se vor soluționa într-o manier</w:t>
      </w:r>
      <w:r w:rsidR="00A575D9">
        <w:rPr>
          <w:bCs/>
          <w:iCs/>
          <w:lang w:val="ro-RO"/>
        </w:rPr>
        <w:t>ă</w:t>
      </w:r>
      <w:r w:rsidR="00851A0D" w:rsidRPr="000041E6">
        <w:rPr>
          <w:bCs/>
          <w:iCs/>
          <w:lang w:val="ro-RO"/>
        </w:rPr>
        <w:t xml:space="preserve"> deschis</w:t>
      </w:r>
      <w:r w:rsidR="00A575D9">
        <w:rPr>
          <w:bCs/>
          <w:iCs/>
          <w:lang w:val="ro-RO"/>
        </w:rPr>
        <w:t>ă</w:t>
      </w:r>
      <w:r w:rsidRPr="000041E6">
        <w:rPr>
          <w:bCs/>
          <w:iCs/>
          <w:lang w:val="ro-RO"/>
        </w:rPr>
        <w:t xml:space="preserve"> prin negocieri</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se vor examina cu participarea Directorului Executiv.</w:t>
      </w:r>
    </w:p>
    <w:p w14:paraId="184956D1" w14:textId="2DBB2489" w:rsidR="004914ED" w:rsidRPr="000041E6" w:rsidRDefault="00221FCB" w:rsidP="000041E6">
      <w:pPr>
        <w:pStyle w:val="af"/>
        <w:spacing w:before="0" w:beforeAutospacing="0" w:after="0" w:afterAutospacing="0" w:line="360" w:lineRule="auto"/>
        <w:jc w:val="both"/>
        <w:rPr>
          <w:bCs/>
          <w:iCs/>
          <w:lang w:val="ro-RO"/>
        </w:rPr>
      </w:pPr>
      <w:r w:rsidRPr="000041E6">
        <w:rPr>
          <w:bCs/>
          <w:iCs/>
          <w:lang w:val="ro-RO"/>
        </w:rPr>
        <w:t>Pl</w:t>
      </w:r>
      <w:r w:rsidR="00A575D9">
        <w:rPr>
          <w:bCs/>
          <w:iCs/>
          <w:lang w:val="ro-RO"/>
        </w:rPr>
        <w:t>â</w:t>
      </w:r>
      <w:r w:rsidRPr="000041E6">
        <w:rPr>
          <w:bCs/>
          <w:iCs/>
          <w:lang w:val="ro-RO"/>
        </w:rPr>
        <w:t>ngerile referitor problemel</w:t>
      </w:r>
      <w:r w:rsidR="00A575D9">
        <w:rPr>
          <w:bCs/>
          <w:iCs/>
          <w:lang w:val="ro-RO"/>
        </w:rPr>
        <w:t>or</w:t>
      </w:r>
      <w:r w:rsidRPr="000041E6">
        <w:rPr>
          <w:bCs/>
          <w:iCs/>
          <w:lang w:val="ro-RO"/>
        </w:rPr>
        <w:t xml:space="preserve"> financiare, c</w:t>
      </w:r>
      <w:r w:rsidR="00851A0D" w:rsidRPr="000041E6">
        <w:rPr>
          <w:bCs/>
          <w:iCs/>
          <w:lang w:val="ro-RO"/>
        </w:rPr>
        <w:t>ontractele de munca vor fi soluț</w:t>
      </w:r>
      <w:r w:rsidRPr="000041E6">
        <w:rPr>
          <w:bCs/>
          <w:iCs/>
          <w:lang w:val="ro-RO"/>
        </w:rPr>
        <w:t>ionate</w:t>
      </w:r>
      <w:r w:rsidR="00604964" w:rsidRPr="000041E6">
        <w:rPr>
          <w:bCs/>
          <w:iCs/>
          <w:lang w:val="ro-RO"/>
        </w:rPr>
        <w:t xml:space="preserve"> în </w:t>
      </w:r>
      <w:r w:rsidRPr="000041E6">
        <w:rPr>
          <w:bCs/>
          <w:iCs/>
          <w:lang w:val="ro-RO"/>
        </w:rPr>
        <w:t>exclusivitate cu Directorul Executiv</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 xml:space="preserve">ulterior </w:t>
      </w:r>
      <w:proofErr w:type="spellStart"/>
      <w:r w:rsidRPr="000041E6">
        <w:rPr>
          <w:bCs/>
          <w:iCs/>
          <w:lang w:val="ro-RO"/>
        </w:rPr>
        <w:t>pînă</w:t>
      </w:r>
      <w:proofErr w:type="spellEnd"/>
      <w:r w:rsidRPr="000041E6">
        <w:rPr>
          <w:bCs/>
          <w:iCs/>
          <w:lang w:val="ro-RO"/>
        </w:rPr>
        <w:t xml:space="preserve"> la desfacerea contractului colectiv de muncă.</w:t>
      </w:r>
    </w:p>
    <w:p w14:paraId="50946053" w14:textId="07C05514" w:rsidR="00221FCB" w:rsidRPr="000041E6" w:rsidRDefault="00221FCB" w:rsidP="000041E6">
      <w:pPr>
        <w:pStyle w:val="af"/>
        <w:spacing w:before="0" w:beforeAutospacing="0" w:after="0" w:afterAutospacing="0" w:line="360" w:lineRule="auto"/>
        <w:jc w:val="both"/>
        <w:rPr>
          <w:bCs/>
          <w:iCs/>
          <w:lang w:val="ro-RO"/>
        </w:rPr>
      </w:pPr>
      <w:proofErr w:type="spellStart"/>
      <w:r w:rsidRPr="000041E6">
        <w:rPr>
          <w:bCs/>
          <w:iCs/>
          <w:lang w:val="ro-RO"/>
        </w:rPr>
        <w:t>Plangerile</w:t>
      </w:r>
      <w:proofErr w:type="spellEnd"/>
      <w:r w:rsidRPr="000041E6">
        <w:rPr>
          <w:bCs/>
          <w:iCs/>
          <w:lang w:val="ro-RO"/>
        </w:rPr>
        <w:t xml:space="preserve"> </w:t>
      </w:r>
      <w:proofErr w:type="spellStart"/>
      <w:r w:rsidRPr="000041E6">
        <w:rPr>
          <w:bCs/>
          <w:iCs/>
          <w:lang w:val="ro-RO"/>
        </w:rPr>
        <w:t>nesolutionate</w:t>
      </w:r>
      <w:proofErr w:type="spellEnd"/>
      <w:r w:rsidRPr="000041E6">
        <w:rPr>
          <w:bCs/>
          <w:iCs/>
          <w:lang w:val="ro-RO"/>
        </w:rPr>
        <w:t xml:space="preserve"> pot fi aduse</w:t>
      </w:r>
      <w:r w:rsidR="00604964" w:rsidRPr="000041E6">
        <w:rPr>
          <w:bCs/>
          <w:iCs/>
          <w:lang w:val="ro-RO"/>
        </w:rPr>
        <w:t xml:space="preserve"> în </w:t>
      </w:r>
      <w:r w:rsidRPr="000041E6">
        <w:rPr>
          <w:bCs/>
          <w:iCs/>
          <w:lang w:val="ro-RO"/>
        </w:rPr>
        <w:t>aten</w:t>
      </w:r>
      <w:r w:rsidR="00A575D9">
        <w:rPr>
          <w:bCs/>
          <w:iCs/>
          <w:lang w:val="ro-RO"/>
        </w:rPr>
        <w:t>ț</w:t>
      </w:r>
      <w:r w:rsidRPr="000041E6">
        <w:rPr>
          <w:bCs/>
          <w:iCs/>
          <w:lang w:val="ro-RO"/>
        </w:rPr>
        <w:t>ia Consiliului</w:t>
      </w:r>
      <w:r w:rsidR="00851A0D" w:rsidRPr="000041E6">
        <w:rPr>
          <w:bCs/>
          <w:iCs/>
          <w:lang w:val="ro-RO"/>
        </w:rPr>
        <w:t xml:space="preserve"> de Administrare </w:t>
      </w:r>
      <w:r w:rsidRPr="000041E6">
        <w:rPr>
          <w:bCs/>
          <w:iCs/>
          <w:lang w:val="ro-RO"/>
        </w:rPr>
        <w:t xml:space="preserve"> sau unui membru al Consiliul</w:t>
      </w:r>
      <w:r w:rsidR="00851A0D" w:rsidRPr="000041E6">
        <w:rPr>
          <w:bCs/>
          <w:iCs/>
          <w:lang w:val="ro-RO"/>
        </w:rPr>
        <w:t>ui prin intermediu</w:t>
      </w:r>
      <w:r w:rsidR="00A575D9">
        <w:rPr>
          <w:bCs/>
          <w:iCs/>
          <w:lang w:val="ro-RO"/>
        </w:rPr>
        <w:t>l</w:t>
      </w:r>
      <w:r w:rsidR="00851A0D" w:rsidRPr="000041E6">
        <w:rPr>
          <w:bCs/>
          <w:iCs/>
          <w:lang w:val="ro-RO"/>
        </w:rPr>
        <w:t xml:space="preserve"> unei comunică</w:t>
      </w:r>
      <w:r w:rsidRPr="000041E6">
        <w:rPr>
          <w:bCs/>
          <w:iCs/>
          <w:lang w:val="ro-RO"/>
        </w:rPr>
        <w:t>ri scrise, depuse pe numele Consiliului</w:t>
      </w:r>
      <w:r w:rsidR="00C42A4C" w:rsidRPr="000041E6">
        <w:rPr>
          <w:bCs/>
          <w:iCs/>
          <w:lang w:val="ro-RO"/>
        </w:rPr>
        <w:t xml:space="preserve"> </w:t>
      </w:r>
      <w:proofErr w:type="spellStart"/>
      <w:r w:rsidR="00C42A4C" w:rsidRPr="000041E6">
        <w:rPr>
          <w:bCs/>
          <w:iCs/>
          <w:lang w:val="ro-RO"/>
        </w:rPr>
        <w:t>şi</w:t>
      </w:r>
      <w:proofErr w:type="spellEnd"/>
      <w:r w:rsidR="00C42A4C" w:rsidRPr="000041E6">
        <w:rPr>
          <w:bCs/>
          <w:iCs/>
          <w:lang w:val="ro-RO"/>
        </w:rPr>
        <w:t xml:space="preserve"> </w:t>
      </w:r>
      <w:r w:rsidRPr="000041E6">
        <w:rPr>
          <w:bCs/>
          <w:iCs/>
          <w:lang w:val="ro-RO"/>
        </w:rPr>
        <w:t>Directorului Executiv.</w:t>
      </w:r>
    </w:p>
    <w:p w14:paraId="6740262B" w14:textId="77777777" w:rsidR="008C4849" w:rsidRPr="000041E6" w:rsidRDefault="008C4849" w:rsidP="000041E6">
      <w:pPr>
        <w:pStyle w:val="1"/>
        <w:spacing w:line="360" w:lineRule="auto"/>
        <w:rPr>
          <w:sz w:val="24"/>
          <w:szCs w:val="24"/>
          <w:lang w:val="ro-MD"/>
        </w:rPr>
      </w:pPr>
    </w:p>
    <w:p w14:paraId="23052D8B" w14:textId="77777777" w:rsidR="00A7149D" w:rsidRDefault="00F67545" w:rsidP="000041E6">
      <w:pPr>
        <w:pStyle w:val="3"/>
        <w:spacing w:line="360" w:lineRule="auto"/>
        <w:rPr>
          <w:i/>
          <w:color w:val="31849B" w:themeColor="accent5" w:themeShade="BF"/>
          <w:szCs w:val="28"/>
          <w:lang w:val="ro-RO"/>
        </w:rPr>
      </w:pPr>
      <w:bookmarkStart w:id="6" w:name="_Toc297184341"/>
      <w:r>
        <w:rPr>
          <w:i/>
          <w:color w:val="31849B" w:themeColor="accent5" w:themeShade="BF"/>
          <w:szCs w:val="28"/>
          <w:lang w:val="ro-RO"/>
        </w:rPr>
        <w:t>2.4.</w:t>
      </w:r>
      <w:r w:rsidR="00183A48" w:rsidRPr="00F67545">
        <w:rPr>
          <w:i/>
          <w:color w:val="31849B" w:themeColor="accent5" w:themeShade="BF"/>
          <w:szCs w:val="28"/>
          <w:lang w:val="ro-RO"/>
        </w:rPr>
        <w:t xml:space="preserve"> </w:t>
      </w:r>
      <w:r w:rsidR="008C4849" w:rsidRPr="00F67545">
        <w:rPr>
          <w:i/>
          <w:color w:val="31849B" w:themeColor="accent5" w:themeShade="BF"/>
          <w:szCs w:val="28"/>
          <w:lang w:val="ro-RO"/>
        </w:rPr>
        <w:t xml:space="preserve">Clauza de </w:t>
      </w:r>
      <w:proofErr w:type="spellStart"/>
      <w:r w:rsidR="008C4849" w:rsidRPr="00F67545">
        <w:rPr>
          <w:i/>
          <w:color w:val="31849B" w:themeColor="accent5" w:themeShade="BF"/>
          <w:szCs w:val="28"/>
          <w:lang w:val="ro-RO"/>
        </w:rPr>
        <w:t>confidenţialitate</w:t>
      </w:r>
      <w:bookmarkEnd w:id="6"/>
      <w:proofErr w:type="spellEnd"/>
    </w:p>
    <w:p w14:paraId="18B0F2E2" w14:textId="77777777" w:rsidR="008F1AB7" w:rsidRPr="008F1AB7" w:rsidRDefault="008F1AB7" w:rsidP="008F1AB7">
      <w:pPr>
        <w:rPr>
          <w:lang w:val="ro-RO"/>
        </w:rPr>
      </w:pPr>
    </w:p>
    <w:p w14:paraId="57628338" w14:textId="77777777" w:rsidR="008C4849" w:rsidRPr="000041E6" w:rsidRDefault="008C4849" w:rsidP="000041E6">
      <w:pPr>
        <w:widowControl w:val="0"/>
        <w:shd w:val="clear" w:color="auto" w:fill="FFFFFF"/>
        <w:autoSpaceDE w:val="0"/>
        <w:autoSpaceDN w:val="0"/>
        <w:adjustRightInd w:val="0"/>
        <w:spacing w:line="360" w:lineRule="auto"/>
        <w:jc w:val="both"/>
        <w:rPr>
          <w:color w:val="000000"/>
          <w:spacing w:val="-1"/>
          <w:sz w:val="24"/>
          <w:szCs w:val="24"/>
          <w:lang w:val="ro-MD"/>
        </w:rPr>
      </w:pPr>
      <w:r w:rsidRPr="000041E6">
        <w:rPr>
          <w:color w:val="000000"/>
          <w:spacing w:val="1"/>
          <w:sz w:val="24"/>
          <w:szCs w:val="24"/>
          <w:lang w:val="ro-MD"/>
        </w:rPr>
        <w:t xml:space="preserve">Membrii Consiliului </w:t>
      </w:r>
      <w:r w:rsidR="00851A0D" w:rsidRPr="000041E6">
        <w:rPr>
          <w:color w:val="000000"/>
          <w:spacing w:val="1"/>
          <w:sz w:val="24"/>
          <w:szCs w:val="24"/>
          <w:lang w:val="ro-MD"/>
        </w:rPr>
        <w:t xml:space="preserve">de Administrare </w:t>
      </w:r>
      <w:proofErr w:type="spellStart"/>
      <w:r w:rsidRPr="000041E6">
        <w:rPr>
          <w:color w:val="000000"/>
          <w:spacing w:val="1"/>
          <w:sz w:val="24"/>
          <w:szCs w:val="24"/>
          <w:lang w:val="ro-MD"/>
        </w:rPr>
        <w:t>şi</w:t>
      </w:r>
      <w:proofErr w:type="spellEnd"/>
      <w:r w:rsidRPr="000041E6">
        <w:rPr>
          <w:color w:val="000000"/>
          <w:spacing w:val="1"/>
          <w:sz w:val="24"/>
          <w:szCs w:val="24"/>
          <w:lang w:val="ro-MD"/>
        </w:rPr>
        <w:t xml:space="preserve"> personalul </w:t>
      </w:r>
      <w:proofErr w:type="spellStart"/>
      <w:r w:rsidRPr="000041E6">
        <w:rPr>
          <w:color w:val="000000"/>
          <w:spacing w:val="1"/>
          <w:sz w:val="24"/>
          <w:szCs w:val="24"/>
          <w:lang w:val="ro-MD"/>
        </w:rPr>
        <w:t>instituţiei</w:t>
      </w:r>
      <w:proofErr w:type="spellEnd"/>
      <w:r w:rsidRPr="000041E6">
        <w:rPr>
          <w:color w:val="000000"/>
          <w:spacing w:val="1"/>
          <w:sz w:val="24"/>
          <w:szCs w:val="24"/>
          <w:lang w:val="ro-MD"/>
        </w:rPr>
        <w:t xml:space="preserve">, precum </w:t>
      </w:r>
      <w:proofErr w:type="spellStart"/>
      <w:r w:rsidRPr="000041E6">
        <w:rPr>
          <w:color w:val="000000"/>
          <w:spacing w:val="1"/>
          <w:sz w:val="24"/>
          <w:szCs w:val="24"/>
          <w:lang w:val="ro-MD"/>
        </w:rPr>
        <w:t>şi</w:t>
      </w:r>
      <w:proofErr w:type="spellEnd"/>
      <w:r w:rsidRPr="000041E6">
        <w:rPr>
          <w:color w:val="000000"/>
          <w:spacing w:val="1"/>
          <w:sz w:val="24"/>
          <w:szCs w:val="24"/>
          <w:lang w:val="ro-MD"/>
        </w:rPr>
        <w:t xml:space="preserve"> </w:t>
      </w:r>
      <w:proofErr w:type="spellStart"/>
      <w:r w:rsidRPr="000041E6">
        <w:rPr>
          <w:color w:val="000000"/>
          <w:spacing w:val="1"/>
          <w:sz w:val="24"/>
          <w:szCs w:val="24"/>
          <w:lang w:val="ro-MD"/>
        </w:rPr>
        <w:t>experţii</w:t>
      </w:r>
      <w:proofErr w:type="spellEnd"/>
      <w:r w:rsidRPr="000041E6">
        <w:rPr>
          <w:color w:val="000000"/>
          <w:spacing w:val="1"/>
          <w:sz w:val="24"/>
          <w:szCs w:val="24"/>
          <w:lang w:val="ro-MD"/>
        </w:rPr>
        <w:t xml:space="preserve"> care pot fi </w:t>
      </w:r>
      <w:proofErr w:type="spellStart"/>
      <w:r w:rsidRPr="000041E6">
        <w:rPr>
          <w:color w:val="000000"/>
          <w:spacing w:val="1"/>
          <w:sz w:val="24"/>
          <w:szCs w:val="24"/>
          <w:lang w:val="ro-MD"/>
        </w:rPr>
        <w:t>implicaţi</w:t>
      </w:r>
      <w:proofErr w:type="spellEnd"/>
      <w:r w:rsidRPr="000041E6">
        <w:rPr>
          <w:color w:val="000000"/>
          <w:spacing w:val="1"/>
          <w:sz w:val="24"/>
          <w:szCs w:val="24"/>
          <w:lang w:val="ro-MD"/>
        </w:rPr>
        <w:t xml:space="preserve">, trebuie să păstreze în secret orice </w:t>
      </w:r>
      <w:proofErr w:type="spellStart"/>
      <w:r w:rsidRPr="000041E6">
        <w:rPr>
          <w:color w:val="000000"/>
          <w:spacing w:val="1"/>
          <w:sz w:val="24"/>
          <w:szCs w:val="24"/>
          <w:lang w:val="ro-MD"/>
        </w:rPr>
        <w:t>informaţie</w:t>
      </w:r>
      <w:proofErr w:type="spellEnd"/>
      <w:r w:rsidRPr="000041E6">
        <w:rPr>
          <w:color w:val="000000"/>
          <w:spacing w:val="1"/>
          <w:sz w:val="24"/>
          <w:szCs w:val="24"/>
          <w:lang w:val="ro-MD"/>
        </w:rPr>
        <w:t xml:space="preserve"> pe care o pot </w:t>
      </w:r>
      <w:proofErr w:type="spellStart"/>
      <w:r w:rsidRPr="000041E6">
        <w:rPr>
          <w:color w:val="000000"/>
          <w:spacing w:val="1"/>
          <w:sz w:val="24"/>
          <w:szCs w:val="24"/>
          <w:lang w:val="ro-MD"/>
        </w:rPr>
        <w:t>obţine</w:t>
      </w:r>
      <w:proofErr w:type="spellEnd"/>
      <w:r w:rsidRPr="000041E6">
        <w:rPr>
          <w:color w:val="000000"/>
          <w:spacing w:val="1"/>
          <w:sz w:val="24"/>
          <w:szCs w:val="24"/>
          <w:lang w:val="ro-MD"/>
        </w:rPr>
        <w:t xml:space="preserve"> în cursul realizării </w:t>
      </w:r>
      <w:proofErr w:type="spellStart"/>
      <w:r w:rsidRPr="000041E6">
        <w:rPr>
          <w:color w:val="000000"/>
          <w:spacing w:val="1"/>
          <w:sz w:val="24"/>
          <w:szCs w:val="24"/>
          <w:lang w:val="ro-MD"/>
        </w:rPr>
        <w:t>obligaţiunilor</w:t>
      </w:r>
      <w:proofErr w:type="spellEnd"/>
      <w:r w:rsidRPr="000041E6">
        <w:rPr>
          <w:color w:val="000000"/>
          <w:spacing w:val="1"/>
          <w:sz w:val="24"/>
          <w:szCs w:val="24"/>
          <w:lang w:val="ro-MD"/>
        </w:rPr>
        <w:t xml:space="preserve"> sale, cu </w:t>
      </w:r>
      <w:proofErr w:type="spellStart"/>
      <w:r w:rsidRPr="000041E6">
        <w:rPr>
          <w:color w:val="000000"/>
          <w:spacing w:val="1"/>
          <w:sz w:val="24"/>
          <w:szCs w:val="24"/>
          <w:lang w:val="ro-MD"/>
        </w:rPr>
        <w:t>excepţia</w:t>
      </w:r>
      <w:proofErr w:type="spellEnd"/>
      <w:r w:rsidRPr="000041E6">
        <w:rPr>
          <w:color w:val="000000"/>
          <w:spacing w:val="1"/>
          <w:sz w:val="24"/>
          <w:szCs w:val="24"/>
          <w:lang w:val="ro-MD"/>
        </w:rPr>
        <w:t xml:space="preserve"> datelor care au fost publicate în urma unor proceduri completate sau decizii aprobate de Consiliul de Directori</w:t>
      </w:r>
      <w:r w:rsidRPr="000041E6">
        <w:rPr>
          <w:color w:val="000000"/>
          <w:spacing w:val="-1"/>
          <w:sz w:val="24"/>
          <w:szCs w:val="24"/>
          <w:lang w:val="ro-MD"/>
        </w:rPr>
        <w:t>.</w:t>
      </w:r>
    </w:p>
    <w:p w14:paraId="7950E13E" w14:textId="77777777" w:rsidR="008C4849" w:rsidRPr="000041E6" w:rsidRDefault="008C4849" w:rsidP="000041E6">
      <w:pPr>
        <w:widowControl w:val="0"/>
        <w:shd w:val="clear" w:color="auto" w:fill="FFFFFF"/>
        <w:autoSpaceDE w:val="0"/>
        <w:autoSpaceDN w:val="0"/>
        <w:adjustRightInd w:val="0"/>
        <w:spacing w:line="360" w:lineRule="auto"/>
        <w:jc w:val="both"/>
        <w:rPr>
          <w:color w:val="000000"/>
          <w:spacing w:val="-1"/>
          <w:sz w:val="24"/>
          <w:szCs w:val="24"/>
          <w:lang w:val="ro-MD"/>
        </w:rPr>
      </w:pPr>
      <w:r w:rsidRPr="000041E6">
        <w:rPr>
          <w:color w:val="000000"/>
          <w:spacing w:val="-1"/>
          <w:sz w:val="24"/>
          <w:szCs w:val="24"/>
          <w:lang w:val="ro-MD"/>
        </w:rPr>
        <w:t xml:space="preserve">În caz dacă clauza de </w:t>
      </w:r>
      <w:proofErr w:type="spellStart"/>
      <w:r w:rsidRPr="000041E6">
        <w:rPr>
          <w:color w:val="000000"/>
          <w:spacing w:val="-1"/>
          <w:sz w:val="24"/>
          <w:szCs w:val="24"/>
          <w:lang w:val="ro-MD"/>
        </w:rPr>
        <w:t>confidenţialitate</w:t>
      </w:r>
      <w:proofErr w:type="spellEnd"/>
      <w:r w:rsidRPr="000041E6">
        <w:rPr>
          <w:color w:val="000000"/>
          <w:spacing w:val="-1"/>
          <w:sz w:val="24"/>
          <w:szCs w:val="24"/>
          <w:lang w:val="ro-MD"/>
        </w:rPr>
        <w:t xml:space="preserve"> a fost încălcată de cineva, Consiliul va decide asupra pedepsei.</w:t>
      </w:r>
    </w:p>
    <w:p w14:paraId="2EDE08ED" w14:textId="77777777" w:rsidR="00221FCB" w:rsidRDefault="00221FCB" w:rsidP="000041E6">
      <w:pPr>
        <w:pStyle w:val="a3"/>
        <w:spacing w:line="360" w:lineRule="auto"/>
        <w:jc w:val="both"/>
        <w:rPr>
          <w:b/>
          <w:bCs/>
          <w:iCs/>
          <w:szCs w:val="24"/>
          <w:lang w:val="ro-RO"/>
        </w:rPr>
      </w:pPr>
    </w:p>
    <w:p w14:paraId="17093A40" w14:textId="77777777" w:rsidR="000B4D80" w:rsidRPr="000041E6" w:rsidRDefault="000B4D80" w:rsidP="000041E6">
      <w:pPr>
        <w:pStyle w:val="a3"/>
        <w:spacing w:line="360" w:lineRule="auto"/>
        <w:jc w:val="both"/>
        <w:rPr>
          <w:b/>
          <w:bCs/>
          <w:iCs/>
          <w:szCs w:val="24"/>
          <w:lang w:val="ro-RO"/>
        </w:rPr>
      </w:pPr>
    </w:p>
    <w:p w14:paraId="580C6E08" w14:textId="77777777" w:rsidR="00C525F3" w:rsidRDefault="00F67545" w:rsidP="000041E6">
      <w:pPr>
        <w:spacing w:line="360" w:lineRule="auto"/>
        <w:jc w:val="both"/>
        <w:rPr>
          <w:b/>
          <w:i/>
          <w:color w:val="31849B" w:themeColor="accent5" w:themeShade="BF"/>
          <w:sz w:val="28"/>
          <w:szCs w:val="28"/>
          <w:lang w:val="ro-RO"/>
        </w:rPr>
      </w:pPr>
      <w:r w:rsidRPr="00022900">
        <w:rPr>
          <w:b/>
          <w:i/>
          <w:color w:val="31849B" w:themeColor="accent5" w:themeShade="BF"/>
          <w:sz w:val="28"/>
          <w:szCs w:val="28"/>
          <w:lang w:val="ro-RO"/>
        </w:rPr>
        <w:t xml:space="preserve">2.5. </w:t>
      </w:r>
      <w:r w:rsidR="00C525F3" w:rsidRPr="00022900">
        <w:rPr>
          <w:b/>
          <w:i/>
          <w:color w:val="31849B" w:themeColor="accent5" w:themeShade="BF"/>
          <w:sz w:val="28"/>
          <w:szCs w:val="28"/>
          <w:lang w:val="ro-RO"/>
        </w:rPr>
        <w:t xml:space="preserve">Remunerarea personalului, </w:t>
      </w:r>
      <w:proofErr w:type="spellStart"/>
      <w:r w:rsidR="00C525F3" w:rsidRPr="00022900">
        <w:rPr>
          <w:b/>
          <w:i/>
          <w:color w:val="31849B" w:themeColor="accent5" w:themeShade="BF"/>
          <w:sz w:val="28"/>
          <w:szCs w:val="28"/>
          <w:lang w:val="ro-RO"/>
        </w:rPr>
        <w:t>consultanţilor</w:t>
      </w:r>
      <w:proofErr w:type="spellEnd"/>
      <w:r w:rsidR="00C525F3" w:rsidRPr="00022900">
        <w:rPr>
          <w:b/>
          <w:i/>
          <w:color w:val="31849B" w:themeColor="accent5" w:themeShade="BF"/>
          <w:sz w:val="28"/>
          <w:szCs w:val="28"/>
          <w:lang w:val="ro-RO"/>
        </w:rPr>
        <w:t xml:space="preserve"> şi trainerilor </w:t>
      </w:r>
    </w:p>
    <w:p w14:paraId="6FE61F5E" w14:textId="77777777" w:rsidR="000B4D80" w:rsidRPr="00022900" w:rsidRDefault="000B4D80" w:rsidP="000041E6">
      <w:pPr>
        <w:spacing w:line="360" w:lineRule="auto"/>
        <w:jc w:val="both"/>
        <w:rPr>
          <w:b/>
          <w:i/>
          <w:color w:val="31849B" w:themeColor="accent5" w:themeShade="BF"/>
          <w:sz w:val="28"/>
          <w:szCs w:val="28"/>
          <w:lang w:val="ro-RO"/>
        </w:rPr>
      </w:pPr>
    </w:p>
    <w:p w14:paraId="6A4E39A7" w14:textId="788CA173" w:rsidR="00C525F3" w:rsidRPr="000041E6" w:rsidRDefault="00022900" w:rsidP="000041E6">
      <w:pPr>
        <w:spacing w:line="360" w:lineRule="auto"/>
        <w:jc w:val="both"/>
        <w:rPr>
          <w:sz w:val="24"/>
          <w:szCs w:val="24"/>
          <w:lang w:val="ro-RO"/>
        </w:rPr>
      </w:pPr>
      <w:r>
        <w:rPr>
          <w:sz w:val="24"/>
          <w:szCs w:val="24"/>
          <w:lang w:val="ro-RO"/>
        </w:rPr>
        <w:t>2.</w:t>
      </w:r>
      <w:r w:rsidR="00C525F3" w:rsidRPr="000041E6">
        <w:rPr>
          <w:sz w:val="24"/>
          <w:szCs w:val="24"/>
          <w:lang w:val="ro-RO"/>
        </w:rPr>
        <w:t xml:space="preserve">5.1. Salariul </w:t>
      </w:r>
      <w:proofErr w:type="spellStart"/>
      <w:r w:rsidR="00C525F3" w:rsidRPr="000041E6">
        <w:rPr>
          <w:sz w:val="24"/>
          <w:szCs w:val="24"/>
          <w:lang w:val="ro-RO"/>
        </w:rPr>
        <w:t>angajaţilor</w:t>
      </w:r>
      <w:proofErr w:type="spellEnd"/>
      <w:r w:rsidR="00C525F3" w:rsidRPr="000041E6">
        <w:rPr>
          <w:sz w:val="24"/>
          <w:szCs w:val="24"/>
          <w:lang w:val="ro-RO"/>
        </w:rPr>
        <w:t xml:space="preserve"> C</w:t>
      </w:r>
      <w:r w:rsidR="000C328E">
        <w:rPr>
          <w:sz w:val="24"/>
          <w:szCs w:val="24"/>
          <w:lang w:val="ro-RO"/>
        </w:rPr>
        <w:t>D</w:t>
      </w:r>
      <w:r w:rsidR="00C525F3" w:rsidRPr="000041E6">
        <w:rPr>
          <w:sz w:val="24"/>
          <w:szCs w:val="24"/>
          <w:lang w:val="ro-RO"/>
        </w:rPr>
        <w:t xml:space="preserve">PD este stabilit în lista statelor de personal </w:t>
      </w:r>
      <w:proofErr w:type="spellStart"/>
      <w:r w:rsidR="00C525F3" w:rsidRPr="000041E6">
        <w:rPr>
          <w:sz w:val="24"/>
          <w:szCs w:val="24"/>
          <w:lang w:val="ro-RO"/>
        </w:rPr>
        <w:t>şi</w:t>
      </w:r>
      <w:proofErr w:type="spellEnd"/>
      <w:r w:rsidR="00C525F3" w:rsidRPr="000041E6">
        <w:rPr>
          <w:sz w:val="24"/>
          <w:szCs w:val="24"/>
          <w:lang w:val="ro-RO"/>
        </w:rPr>
        <w:t xml:space="preserve"> cuantumului de salarizare în </w:t>
      </w:r>
      <w:proofErr w:type="spellStart"/>
      <w:r w:rsidR="00C525F3" w:rsidRPr="000041E6">
        <w:rPr>
          <w:sz w:val="24"/>
          <w:szCs w:val="24"/>
          <w:lang w:val="ro-RO"/>
        </w:rPr>
        <w:t>dependenţă</w:t>
      </w:r>
      <w:proofErr w:type="spellEnd"/>
      <w:r w:rsidR="00C525F3" w:rsidRPr="000041E6">
        <w:rPr>
          <w:sz w:val="24"/>
          <w:szCs w:val="24"/>
          <w:lang w:val="ro-RO"/>
        </w:rPr>
        <w:t xml:space="preserve"> de  veniturile </w:t>
      </w:r>
      <w:proofErr w:type="spellStart"/>
      <w:r w:rsidR="00C525F3" w:rsidRPr="000041E6">
        <w:rPr>
          <w:sz w:val="24"/>
          <w:szCs w:val="24"/>
          <w:lang w:val="ro-RO"/>
        </w:rPr>
        <w:t>organizaţiei</w:t>
      </w:r>
      <w:proofErr w:type="spellEnd"/>
      <w:r w:rsidR="00C525F3" w:rsidRPr="000041E6">
        <w:rPr>
          <w:sz w:val="24"/>
          <w:szCs w:val="24"/>
          <w:lang w:val="ro-RO"/>
        </w:rPr>
        <w:t>, care este aprobat de Consiliul de Administrare al C</w:t>
      </w:r>
      <w:r w:rsidR="000C328E">
        <w:rPr>
          <w:sz w:val="24"/>
          <w:szCs w:val="24"/>
          <w:lang w:val="ro-RO"/>
        </w:rPr>
        <w:t>D</w:t>
      </w:r>
      <w:r w:rsidR="00C525F3" w:rsidRPr="000041E6">
        <w:rPr>
          <w:sz w:val="24"/>
          <w:szCs w:val="24"/>
          <w:lang w:val="ro-RO"/>
        </w:rPr>
        <w:t>PD</w:t>
      </w:r>
    </w:p>
    <w:p w14:paraId="5606BA12" w14:textId="77777777" w:rsidR="00C525F3" w:rsidRPr="000041E6" w:rsidRDefault="00022900" w:rsidP="000041E6">
      <w:pPr>
        <w:spacing w:line="360" w:lineRule="auto"/>
        <w:jc w:val="both"/>
        <w:rPr>
          <w:sz w:val="24"/>
          <w:szCs w:val="24"/>
          <w:lang w:val="ro-RO"/>
        </w:rPr>
      </w:pPr>
      <w:r>
        <w:rPr>
          <w:sz w:val="24"/>
          <w:szCs w:val="24"/>
          <w:lang w:val="ro-RO"/>
        </w:rPr>
        <w:t>2.</w:t>
      </w:r>
      <w:r w:rsidR="00C525F3" w:rsidRPr="000041E6">
        <w:rPr>
          <w:sz w:val="24"/>
          <w:szCs w:val="24"/>
          <w:lang w:val="ro-RO"/>
        </w:rPr>
        <w:t xml:space="preserve">5.2. Lista statelor de personal </w:t>
      </w:r>
      <w:proofErr w:type="spellStart"/>
      <w:r w:rsidR="00C525F3" w:rsidRPr="000041E6">
        <w:rPr>
          <w:sz w:val="24"/>
          <w:szCs w:val="24"/>
          <w:lang w:val="ro-RO"/>
        </w:rPr>
        <w:t>şi</w:t>
      </w:r>
      <w:proofErr w:type="spellEnd"/>
      <w:r w:rsidR="00C525F3" w:rsidRPr="000041E6">
        <w:rPr>
          <w:sz w:val="24"/>
          <w:szCs w:val="24"/>
          <w:lang w:val="ro-RO"/>
        </w:rPr>
        <w:t xml:space="preserve"> cuantumul de salarizare este aprobat la începutul fiecărui an calendaristic  </w:t>
      </w:r>
      <w:proofErr w:type="spellStart"/>
      <w:r w:rsidR="00C525F3" w:rsidRPr="000041E6">
        <w:rPr>
          <w:sz w:val="24"/>
          <w:szCs w:val="24"/>
          <w:lang w:val="ro-RO"/>
        </w:rPr>
        <w:t>şi</w:t>
      </w:r>
      <w:proofErr w:type="spellEnd"/>
      <w:r w:rsidR="00C525F3" w:rsidRPr="000041E6">
        <w:rPr>
          <w:sz w:val="24"/>
          <w:szCs w:val="24"/>
          <w:lang w:val="ro-RO"/>
        </w:rPr>
        <w:t xml:space="preserve"> care poate fi modificată pe parcursul anului în </w:t>
      </w:r>
      <w:proofErr w:type="spellStart"/>
      <w:r w:rsidR="00C525F3" w:rsidRPr="000041E6">
        <w:rPr>
          <w:sz w:val="24"/>
          <w:szCs w:val="24"/>
          <w:lang w:val="ro-RO"/>
        </w:rPr>
        <w:t>dependenţă</w:t>
      </w:r>
      <w:proofErr w:type="spellEnd"/>
      <w:r w:rsidR="00C525F3" w:rsidRPr="000041E6">
        <w:rPr>
          <w:sz w:val="24"/>
          <w:szCs w:val="24"/>
          <w:lang w:val="ro-RO"/>
        </w:rPr>
        <w:t xml:space="preserve"> de veniturile </w:t>
      </w:r>
      <w:proofErr w:type="spellStart"/>
      <w:r w:rsidR="00C525F3" w:rsidRPr="000041E6">
        <w:rPr>
          <w:sz w:val="24"/>
          <w:szCs w:val="24"/>
          <w:lang w:val="ro-RO"/>
        </w:rPr>
        <w:t>organizaţiei</w:t>
      </w:r>
      <w:proofErr w:type="spellEnd"/>
      <w:r w:rsidR="00C525F3" w:rsidRPr="000041E6">
        <w:rPr>
          <w:sz w:val="24"/>
          <w:szCs w:val="24"/>
          <w:lang w:val="ro-RO"/>
        </w:rPr>
        <w:t>.</w:t>
      </w:r>
    </w:p>
    <w:p w14:paraId="5B1D2EC9" w14:textId="77777777" w:rsidR="00C525F3" w:rsidRPr="000041E6" w:rsidRDefault="00022900" w:rsidP="000041E6">
      <w:pPr>
        <w:spacing w:line="360" w:lineRule="auto"/>
        <w:jc w:val="both"/>
        <w:rPr>
          <w:sz w:val="24"/>
          <w:szCs w:val="24"/>
          <w:lang w:val="ro-RO"/>
        </w:rPr>
      </w:pPr>
      <w:r>
        <w:rPr>
          <w:sz w:val="24"/>
          <w:szCs w:val="24"/>
          <w:lang w:val="ro-RO"/>
        </w:rPr>
        <w:t>2.</w:t>
      </w:r>
      <w:r w:rsidR="00C525F3" w:rsidRPr="000041E6">
        <w:rPr>
          <w:sz w:val="24"/>
          <w:szCs w:val="24"/>
          <w:lang w:val="ro-RO"/>
        </w:rPr>
        <w:t xml:space="preserve">5.3.Retribuţia  </w:t>
      </w:r>
      <w:proofErr w:type="spellStart"/>
      <w:r w:rsidR="00C525F3" w:rsidRPr="000041E6">
        <w:rPr>
          <w:sz w:val="24"/>
          <w:szCs w:val="24"/>
          <w:lang w:val="ro-RO"/>
        </w:rPr>
        <w:t>consultanţilor</w:t>
      </w:r>
      <w:proofErr w:type="spellEnd"/>
      <w:r w:rsidR="00C525F3" w:rsidRPr="000041E6">
        <w:rPr>
          <w:sz w:val="24"/>
          <w:szCs w:val="24"/>
          <w:lang w:val="ro-RO"/>
        </w:rPr>
        <w:t xml:space="preserve">, trainerilor </w:t>
      </w:r>
      <w:proofErr w:type="spellStart"/>
      <w:r w:rsidR="00C525F3" w:rsidRPr="000041E6">
        <w:rPr>
          <w:sz w:val="24"/>
          <w:szCs w:val="24"/>
          <w:lang w:val="ro-RO"/>
        </w:rPr>
        <w:t>şi</w:t>
      </w:r>
      <w:proofErr w:type="spellEnd"/>
      <w:r w:rsidR="00C525F3" w:rsidRPr="000041E6">
        <w:rPr>
          <w:sz w:val="24"/>
          <w:szCs w:val="24"/>
          <w:lang w:val="ro-RO"/>
        </w:rPr>
        <w:t xml:space="preserve"> </w:t>
      </w:r>
      <w:proofErr w:type="spellStart"/>
      <w:r w:rsidR="00C525F3" w:rsidRPr="000041E6">
        <w:rPr>
          <w:sz w:val="24"/>
          <w:szCs w:val="24"/>
          <w:lang w:val="ro-RO"/>
        </w:rPr>
        <w:t>experţilor</w:t>
      </w:r>
      <w:proofErr w:type="spellEnd"/>
      <w:r w:rsidR="00C525F3" w:rsidRPr="000041E6">
        <w:rPr>
          <w:sz w:val="24"/>
          <w:szCs w:val="24"/>
          <w:lang w:val="ro-RO"/>
        </w:rPr>
        <w:t xml:space="preserve"> va fi negociată înainte de încheierea unui Contract de prestări servicii în limitele liniei de buget a proiectului  </w:t>
      </w:r>
      <w:proofErr w:type="spellStart"/>
      <w:r w:rsidR="00C525F3" w:rsidRPr="000041E6">
        <w:rPr>
          <w:sz w:val="24"/>
          <w:szCs w:val="24"/>
          <w:lang w:val="ro-RO"/>
        </w:rPr>
        <w:t>şi</w:t>
      </w:r>
      <w:proofErr w:type="spellEnd"/>
      <w:r w:rsidR="00C525F3" w:rsidRPr="000041E6">
        <w:rPr>
          <w:sz w:val="24"/>
          <w:szCs w:val="24"/>
          <w:lang w:val="ro-RO"/>
        </w:rPr>
        <w:t xml:space="preserve"> în  conformitate cu volumul </w:t>
      </w:r>
      <w:proofErr w:type="spellStart"/>
      <w:r w:rsidR="00C525F3" w:rsidRPr="000041E6">
        <w:rPr>
          <w:sz w:val="24"/>
          <w:szCs w:val="24"/>
          <w:lang w:val="ro-RO"/>
        </w:rPr>
        <w:t>şi</w:t>
      </w:r>
      <w:proofErr w:type="spellEnd"/>
      <w:r w:rsidR="00C525F3" w:rsidRPr="000041E6">
        <w:rPr>
          <w:sz w:val="24"/>
          <w:szCs w:val="24"/>
          <w:lang w:val="ro-RO"/>
        </w:rPr>
        <w:t xml:space="preserve"> specificul serviciilor acordate. </w:t>
      </w:r>
    </w:p>
    <w:p w14:paraId="0998C497" w14:textId="77777777" w:rsidR="00C525F3" w:rsidRPr="000041E6" w:rsidRDefault="00022900" w:rsidP="000041E6">
      <w:pPr>
        <w:spacing w:line="360" w:lineRule="auto"/>
        <w:jc w:val="both"/>
        <w:rPr>
          <w:sz w:val="24"/>
          <w:szCs w:val="24"/>
          <w:lang w:val="ro-RO"/>
        </w:rPr>
      </w:pPr>
      <w:r>
        <w:rPr>
          <w:sz w:val="24"/>
          <w:szCs w:val="24"/>
          <w:lang w:val="ro-RO"/>
        </w:rPr>
        <w:t>2.</w:t>
      </w:r>
      <w:r w:rsidR="00C525F3" w:rsidRPr="000041E6">
        <w:rPr>
          <w:sz w:val="24"/>
          <w:szCs w:val="24"/>
          <w:lang w:val="ro-RO"/>
        </w:rPr>
        <w:t xml:space="preserve">5.4. Fiecare contract de prestări servicii încheiat cu consultant, trainer sau expert va avea în mod obligatoriu următoarele elemente de </w:t>
      </w:r>
      <w:proofErr w:type="spellStart"/>
      <w:r w:rsidR="00C525F3" w:rsidRPr="000041E6">
        <w:rPr>
          <w:sz w:val="24"/>
          <w:szCs w:val="24"/>
          <w:lang w:val="ro-RO"/>
        </w:rPr>
        <w:t>conţinut</w:t>
      </w:r>
      <w:proofErr w:type="spellEnd"/>
      <w:r w:rsidR="00C525F3" w:rsidRPr="000041E6">
        <w:rPr>
          <w:sz w:val="24"/>
          <w:szCs w:val="24"/>
          <w:lang w:val="ro-RO"/>
        </w:rPr>
        <w:t>:</w:t>
      </w:r>
    </w:p>
    <w:p w14:paraId="44BA9A17" w14:textId="77777777" w:rsidR="00C525F3" w:rsidRPr="000041E6" w:rsidRDefault="00C525F3" w:rsidP="000041E6">
      <w:pPr>
        <w:pStyle w:val="af0"/>
        <w:numPr>
          <w:ilvl w:val="0"/>
          <w:numId w:val="23"/>
        </w:numPr>
        <w:spacing w:line="360" w:lineRule="auto"/>
        <w:jc w:val="both"/>
        <w:rPr>
          <w:lang w:val="ro-RO"/>
        </w:rPr>
      </w:pPr>
      <w:proofErr w:type="spellStart"/>
      <w:r w:rsidRPr="000041E6">
        <w:rPr>
          <w:lang w:val="ro-RO"/>
        </w:rPr>
        <w:t>Părţile</w:t>
      </w:r>
      <w:proofErr w:type="spellEnd"/>
      <w:r w:rsidRPr="000041E6">
        <w:rPr>
          <w:lang w:val="ro-RO"/>
        </w:rPr>
        <w:t xml:space="preserve"> contractului</w:t>
      </w:r>
    </w:p>
    <w:p w14:paraId="45B637E7" w14:textId="77777777" w:rsidR="00C525F3" w:rsidRPr="000041E6" w:rsidRDefault="00C525F3" w:rsidP="000041E6">
      <w:pPr>
        <w:pStyle w:val="af0"/>
        <w:numPr>
          <w:ilvl w:val="0"/>
          <w:numId w:val="23"/>
        </w:numPr>
        <w:spacing w:line="360" w:lineRule="auto"/>
        <w:jc w:val="both"/>
        <w:rPr>
          <w:lang w:val="ro-RO"/>
        </w:rPr>
      </w:pPr>
      <w:r w:rsidRPr="000041E6">
        <w:rPr>
          <w:lang w:val="ro-RO"/>
        </w:rPr>
        <w:t xml:space="preserve">Obiectul contractului </w:t>
      </w:r>
    </w:p>
    <w:p w14:paraId="7A8B60B2" w14:textId="461ABA07" w:rsidR="00C525F3" w:rsidRPr="000041E6" w:rsidRDefault="00C525F3" w:rsidP="000041E6">
      <w:pPr>
        <w:pStyle w:val="af0"/>
        <w:numPr>
          <w:ilvl w:val="0"/>
          <w:numId w:val="23"/>
        </w:numPr>
        <w:spacing w:line="360" w:lineRule="auto"/>
        <w:jc w:val="both"/>
        <w:rPr>
          <w:lang w:val="ro-RO"/>
        </w:rPr>
      </w:pPr>
      <w:proofErr w:type="spellStart"/>
      <w:r w:rsidRPr="000041E6">
        <w:rPr>
          <w:lang w:val="ro-RO"/>
        </w:rPr>
        <w:t>Condiţiile</w:t>
      </w:r>
      <w:proofErr w:type="spellEnd"/>
      <w:r w:rsidRPr="000041E6">
        <w:rPr>
          <w:lang w:val="ro-RO"/>
        </w:rPr>
        <w:t xml:space="preserve">, obiectivul </w:t>
      </w:r>
      <w:proofErr w:type="spellStart"/>
      <w:r w:rsidRPr="000041E6">
        <w:rPr>
          <w:lang w:val="ro-RO"/>
        </w:rPr>
        <w:t>şi</w:t>
      </w:r>
      <w:proofErr w:type="spellEnd"/>
      <w:r w:rsidRPr="000041E6">
        <w:rPr>
          <w:lang w:val="ro-RO"/>
        </w:rPr>
        <w:t xml:space="preserve"> rezultatele scontate</w:t>
      </w:r>
    </w:p>
    <w:p w14:paraId="50098D51" w14:textId="77777777" w:rsidR="00C525F3" w:rsidRPr="000041E6" w:rsidRDefault="00C525F3" w:rsidP="000041E6">
      <w:pPr>
        <w:pStyle w:val="af0"/>
        <w:numPr>
          <w:ilvl w:val="0"/>
          <w:numId w:val="23"/>
        </w:numPr>
        <w:spacing w:line="360" w:lineRule="auto"/>
        <w:jc w:val="both"/>
        <w:rPr>
          <w:lang w:val="ro-RO"/>
        </w:rPr>
      </w:pPr>
      <w:r w:rsidRPr="000041E6">
        <w:rPr>
          <w:lang w:val="ro-RO"/>
        </w:rPr>
        <w:t xml:space="preserve">Termeni de executare  </w:t>
      </w:r>
    </w:p>
    <w:p w14:paraId="197F319F" w14:textId="77777777" w:rsidR="00C525F3" w:rsidRPr="000041E6" w:rsidRDefault="00C525F3" w:rsidP="000041E6">
      <w:pPr>
        <w:pStyle w:val="af0"/>
        <w:numPr>
          <w:ilvl w:val="0"/>
          <w:numId w:val="23"/>
        </w:numPr>
        <w:spacing w:line="360" w:lineRule="auto"/>
        <w:jc w:val="both"/>
        <w:rPr>
          <w:lang w:val="ro-RO"/>
        </w:rPr>
      </w:pPr>
      <w:r w:rsidRPr="000041E6">
        <w:rPr>
          <w:lang w:val="ro-RO"/>
        </w:rPr>
        <w:t xml:space="preserve">Drepturile </w:t>
      </w:r>
      <w:proofErr w:type="spellStart"/>
      <w:r w:rsidRPr="000041E6">
        <w:rPr>
          <w:lang w:val="ro-RO"/>
        </w:rPr>
        <w:t>şi</w:t>
      </w:r>
      <w:proofErr w:type="spellEnd"/>
      <w:r w:rsidRPr="000041E6">
        <w:rPr>
          <w:lang w:val="ro-RO"/>
        </w:rPr>
        <w:t xml:space="preserve"> </w:t>
      </w:r>
      <w:proofErr w:type="spellStart"/>
      <w:r w:rsidRPr="000041E6">
        <w:rPr>
          <w:lang w:val="ro-RO"/>
        </w:rPr>
        <w:t>obligaţiile</w:t>
      </w:r>
      <w:proofErr w:type="spellEnd"/>
      <w:r w:rsidRPr="000041E6">
        <w:rPr>
          <w:lang w:val="ro-RO"/>
        </w:rPr>
        <w:t xml:space="preserve"> </w:t>
      </w:r>
      <w:proofErr w:type="spellStart"/>
      <w:r w:rsidRPr="000041E6">
        <w:rPr>
          <w:lang w:val="ro-RO"/>
        </w:rPr>
        <w:t>părţilor</w:t>
      </w:r>
      <w:proofErr w:type="spellEnd"/>
      <w:r w:rsidRPr="000041E6">
        <w:rPr>
          <w:lang w:val="ro-RO"/>
        </w:rPr>
        <w:t xml:space="preserve">, </w:t>
      </w:r>
      <w:r w:rsidRPr="000041E6">
        <w:rPr>
          <w:lang w:val="en-US"/>
        </w:rPr>
        <w:t>î</w:t>
      </w:r>
      <w:r w:rsidRPr="000041E6">
        <w:rPr>
          <w:lang w:val="ro-RO"/>
        </w:rPr>
        <w:t>n cadrul contractului</w:t>
      </w:r>
    </w:p>
    <w:p w14:paraId="3F9F6865" w14:textId="77777777" w:rsidR="00C525F3" w:rsidRPr="000041E6" w:rsidRDefault="00C525F3" w:rsidP="000041E6">
      <w:pPr>
        <w:pStyle w:val="af0"/>
        <w:numPr>
          <w:ilvl w:val="0"/>
          <w:numId w:val="23"/>
        </w:numPr>
        <w:spacing w:line="360" w:lineRule="auto"/>
        <w:jc w:val="both"/>
        <w:rPr>
          <w:lang w:val="ro-RO"/>
        </w:rPr>
      </w:pPr>
      <w:r w:rsidRPr="000041E6">
        <w:rPr>
          <w:lang w:val="ro-RO"/>
        </w:rPr>
        <w:t xml:space="preserve">Răspunderea juridică a </w:t>
      </w:r>
      <w:proofErr w:type="spellStart"/>
      <w:r w:rsidRPr="000041E6">
        <w:rPr>
          <w:lang w:val="ro-RO"/>
        </w:rPr>
        <w:t>părţilor</w:t>
      </w:r>
      <w:proofErr w:type="spellEnd"/>
    </w:p>
    <w:p w14:paraId="6174B70B" w14:textId="77777777" w:rsidR="00C525F3" w:rsidRPr="000041E6" w:rsidRDefault="00022900" w:rsidP="000041E6">
      <w:pPr>
        <w:spacing w:line="360" w:lineRule="auto"/>
        <w:jc w:val="both"/>
        <w:rPr>
          <w:sz w:val="24"/>
          <w:szCs w:val="24"/>
          <w:lang w:val="ro-RO"/>
        </w:rPr>
      </w:pPr>
      <w:r>
        <w:rPr>
          <w:sz w:val="24"/>
          <w:szCs w:val="24"/>
          <w:lang w:val="ro-RO"/>
        </w:rPr>
        <w:t>2.</w:t>
      </w:r>
      <w:r w:rsidR="00C525F3" w:rsidRPr="000041E6">
        <w:rPr>
          <w:sz w:val="24"/>
          <w:szCs w:val="24"/>
          <w:lang w:val="ro-RO"/>
        </w:rPr>
        <w:t xml:space="preserve">5.5. În fiecare contract încheiat cu </w:t>
      </w:r>
      <w:proofErr w:type="spellStart"/>
      <w:r w:rsidR="00C525F3" w:rsidRPr="000041E6">
        <w:rPr>
          <w:sz w:val="24"/>
          <w:szCs w:val="24"/>
          <w:lang w:val="ro-RO"/>
        </w:rPr>
        <w:t>consultanţi</w:t>
      </w:r>
      <w:proofErr w:type="spellEnd"/>
      <w:r w:rsidR="00C525F3" w:rsidRPr="000041E6">
        <w:rPr>
          <w:sz w:val="24"/>
          <w:szCs w:val="24"/>
          <w:lang w:val="ro-RO"/>
        </w:rPr>
        <w:t xml:space="preserve">, traineri sau </w:t>
      </w:r>
      <w:proofErr w:type="spellStart"/>
      <w:r w:rsidR="00C525F3" w:rsidRPr="000041E6">
        <w:rPr>
          <w:sz w:val="24"/>
          <w:szCs w:val="24"/>
          <w:lang w:val="ro-RO"/>
        </w:rPr>
        <w:t>experţi</w:t>
      </w:r>
      <w:proofErr w:type="spellEnd"/>
      <w:r w:rsidR="00C525F3" w:rsidRPr="000041E6">
        <w:rPr>
          <w:sz w:val="24"/>
          <w:szCs w:val="24"/>
          <w:lang w:val="ro-RO"/>
        </w:rPr>
        <w:t xml:space="preserve"> </w:t>
      </w:r>
      <w:proofErr w:type="spellStart"/>
      <w:r w:rsidR="00C525F3" w:rsidRPr="000041E6">
        <w:rPr>
          <w:sz w:val="24"/>
          <w:szCs w:val="24"/>
          <w:lang w:val="ro-RO"/>
        </w:rPr>
        <w:t>retribuţia</w:t>
      </w:r>
      <w:proofErr w:type="spellEnd"/>
      <w:r w:rsidR="00C525F3" w:rsidRPr="000041E6">
        <w:rPr>
          <w:sz w:val="24"/>
          <w:szCs w:val="24"/>
          <w:lang w:val="ro-RO"/>
        </w:rPr>
        <w:t xml:space="preserve"> pentru serviciile prestate va fi separată în cel </w:t>
      </w:r>
      <w:proofErr w:type="spellStart"/>
      <w:r w:rsidR="00C525F3" w:rsidRPr="000041E6">
        <w:rPr>
          <w:sz w:val="24"/>
          <w:szCs w:val="24"/>
          <w:lang w:val="ro-RO"/>
        </w:rPr>
        <w:t>puţin</w:t>
      </w:r>
      <w:proofErr w:type="spellEnd"/>
      <w:r w:rsidR="00C525F3" w:rsidRPr="000041E6">
        <w:rPr>
          <w:sz w:val="24"/>
          <w:szCs w:val="24"/>
          <w:lang w:val="ro-RO"/>
        </w:rPr>
        <w:t xml:space="preserve">   2 </w:t>
      </w:r>
      <w:proofErr w:type="spellStart"/>
      <w:r w:rsidR="00C525F3" w:rsidRPr="000041E6">
        <w:rPr>
          <w:sz w:val="24"/>
          <w:szCs w:val="24"/>
          <w:lang w:val="ro-RO"/>
        </w:rPr>
        <w:t>părţi</w:t>
      </w:r>
      <w:proofErr w:type="spellEnd"/>
      <w:r w:rsidR="00C525F3" w:rsidRPr="000041E6">
        <w:rPr>
          <w:sz w:val="24"/>
          <w:szCs w:val="24"/>
          <w:lang w:val="ro-RO"/>
        </w:rPr>
        <w:t xml:space="preserve"> egale cea de a doua parte va fi plătită prestatorului doar  după finalizarea completă a lucrărilor.</w:t>
      </w:r>
    </w:p>
    <w:p w14:paraId="559EFE5B" w14:textId="77777777" w:rsidR="00C525F3" w:rsidRPr="000041E6" w:rsidRDefault="00022900" w:rsidP="000041E6">
      <w:pPr>
        <w:spacing w:line="360" w:lineRule="auto"/>
        <w:jc w:val="both"/>
        <w:rPr>
          <w:sz w:val="24"/>
          <w:szCs w:val="24"/>
          <w:lang w:val="ro-RO"/>
        </w:rPr>
      </w:pPr>
      <w:r>
        <w:rPr>
          <w:sz w:val="24"/>
          <w:szCs w:val="24"/>
          <w:lang w:val="ro-RO"/>
        </w:rPr>
        <w:t>2.</w:t>
      </w:r>
      <w:r w:rsidR="00C525F3" w:rsidRPr="000041E6">
        <w:rPr>
          <w:sz w:val="24"/>
          <w:szCs w:val="24"/>
          <w:lang w:val="ro-RO"/>
        </w:rPr>
        <w:t xml:space="preserve">5.6. Înainte de efectuarea următoarei </w:t>
      </w:r>
      <w:proofErr w:type="spellStart"/>
      <w:r w:rsidR="00C525F3" w:rsidRPr="000041E6">
        <w:rPr>
          <w:sz w:val="24"/>
          <w:szCs w:val="24"/>
          <w:lang w:val="ro-RO"/>
        </w:rPr>
        <w:t>tranşe</w:t>
      </w:r>
      <w:proofErr w:type="spellEnd"/>
      <w:r w:rsidR="00C525F3" w:rsidRPr="000041E6">
        <w:rPr>
          <w:sz w:val="24"/>
          <w:szCs w:val="24"/>
          <w:lang w:val="ro-RO"/>
        </w:rPr>
        <w:t xml:space="preserve"> fiecare executor va expedia raportul de activitate </w:t>
      </w:r>
      <w:proofErr w:type="spellStart"/>
      <w:r w:rsidR="00C525F3" w:rsidRPr="000041E6">
        <w:rPr>
          <w:sz w:val="24"/>
          <w:szCs w:val="24"/>
          <w:lang w:val="ro-RO"/>
        </w:rPr>
        <w:t>şi</w:t>
      </w:r>
      <w:proofErr w:type="spellEnd"/>
      <w:r w:rsidR="00C525F3" w:rsidRPr="000041E6">
        <w:rPr>
          <w:sz w:val="24"/>
          <w:szCs w:val="24"/>
          <w:lang w:val="ro-RO"/>
        </w:rPr>
        <w:t>/sau alte documente/rezultate care trebuie prezentate.</w:t>
      </w:r>
    </w:p>
    <w:p w14:paraId="4F90CF56" w14:textId="77777777" w:rsidR="00D659F0" w:rsidRPr="007A1C4A" w:rsidRDefault="00022900" w:rsidP="007A1C4A">
      <w:pPr>
        <w:spacing w:line="360" w:lineRule="auto"/>
        <w:jc w:val="both"/>
        <w:rPr>
          <w:sz w:val="24"/>
          <w:szCs w:val="24"/>
          <w:lang w:val="ro-RO"/>
        </w:rPr>
      </w:pPr>
      <w:r>
        <w:rPr>
          <w:sz w:val="24"/>
          <w:szCs w:val="24"/>
          <w:lang w:val="ro-RO"/>
        </w:rPr>
        <w:t>2.</w:t>
      </w:r>
      <w:r w:rsidR="00C525F3" w:rsidRPr="000041E6">
        <w:rPr>
          <w:sz w:val="24"/>
          <w:szCs w:val="24"/>
          <w:lang w:val="ro-RO"/>
        </w:rPr>
        <w:t xml:space="preserve">5.7. Lucrările se transmit de către prestator beneficiarului în baza actului de predare primire semnat de ambele </w:t>
      </w:r>
      <w:proofErr w:type="spellStart"/>
      <w:r w:rsidR="00C525F3" w:rsidRPr="000041E6">
        <w:rPr>
          <w:sz w:val="24"/>
          <w:szCs w:val="24"/>
          <w:lang w:val="ro-RO"/>
        </w:rPr>
        <w:t>părţi</w:t>
      </w:r>
      <w:proofErr w:type="spellEnd"/>
      <w:r w:rsidR="00C525F3" w:rsidRPr="000041E6">
        <w:rPr>
          <w:sz w:val="24"/>
          <w:szCs w:val="24"/>
          <w:lang w:val="ro-RO"/>
        </w:rPr>
        <w:t>.</w:t>
      </w:r>
    </w:p>
    <w:sectPr w:rsidR="00D659F0" w:rsidRPr="007A1C4A" w:rsidSect="00BB06C7">
      <w:headerReference w:type="even" r:id="rId9"/>
      <w:headerReference w:type="default" r:id="rId10"/>
      <w:footerReference w:type="even" r:id="rId11"/>
      <w:footerReference w:type="default" r:id="rId12"/>
      <w:pgSz w:w="12240" w:h="15840"/>
      <w:pgMar w:top="1134" w:right="1325" w:bottom="127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3829" w14:textId="77777777" w:rsidR="00113529" w:rsidRDefault="00113529">
      <w:r>
        <w:separator/>
      </w:r>
    </w:p>
  </w:endnote>
  <w:endnote w:type="continuationSeparator" w:id="0">
    <w:p w14:paraId="716C791F" w14:textId="77777777" w:rsidR="00113529" w:rsidRDefault="00113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CA92" w14:textId="77777777" w:rsidR="00BC6B4B" w:rsidRDefault="00BC6B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44</w:t>
    </w:r>
    <w:r>
      <w:rPr>
        <w:rStyle w:val="a5"/>
      </w:rPr>
      <w:fldChar w:fldCharType="end"/>
    </w:r>
  </w:p>
  <w:p w14:paraId="5F9AFC95" w14:textId="77777777" w:rsidR="00BC6B4B" w:rsidRDefault="00BC6B4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0FA9" w14:textId="77777777" w:rsidR="00BC6B4B" w:rsidRDefault="00BC6B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311EB">
      <w:rPr>
        <w:rStyle w:val="a5"/>
        <w:noProof/>
      </w:rPr>
      <w:t>7</w:t>
    </w:r>
    <w:r>
      <w:rPr>
        <w:rStyle w:val="a5"/>
      </w:rPr>
      <w:fldChar w:fldCharType="end"/>
    </w:r>
  </w:p>
  <w:p w14:paraId="2EBC8C9B" w14:textId="77777777" w:rsidR="00BC6B4B" w:rsidRDefault="00BC6B4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DCE9" w14:textId="77777777" w:rsidR="00113529" w:rsidRDefault="00113529">
      <w:r>
        <w:separator/>
      </w:r>
    </w:p>
  </w:footnote>
  <w:footnote w:type="continuationSeparator" w:id="0">
    <w:p w14:paraId="1FD01041" w14:textId="77777777" w:rsidR="00113529" w:rsidRDefault="00113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ACAD" w14:textId="77777777" w:rsidR="00BC6B4B" w:rsidRDefault="00113529">
    <w:pPr>
      <w:pStyle w:val="a6"/>
    </w:pPr>
    <w:r>
      <w:rPr>
        <w:noProof/>
      </w:rPr>
      <w:pict w14:anchorId="1E6527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8pt;height:180.7pt;rotation:315;z-index:-251658752;mso-position-horizontal:center;mso-position-horizontal-relative:margin;mso-position-vertical:center;mso-position-vertical-relative:margin" wrapcoords="20201 3047 19950 2599 19088 1972 18837 2241 18407 2599 17904 3406 17546 4481 17223 5736 17007 7260 15536 3495 14567 1882 14316 2510 12056 2420 11984 2778 12630 4392 12594 10397 11159 7349 10549 6274 10334 6812 10011 7170 9795 7439 7140 2510 6817 2599 6171 2420 4557 2420 4019 2151 3875 2151 3803 2599 2727 2151 2045 2151 1471 2868 1005 3764 682 4929 431 6363 215 7887 179 9769 287 12100 251 12279 682 14699 789 14968 1399 16491 1507 16760 2296 17388 3086 17029 3588 16222 4700 17029 6530 16939 6458 16402 5956 14071 7894 17029 9114 16850 8970 16222 7320 11383 8109 13354 10334 17567 10477 17298 11051 16850 11482 15685 11876 16671 12630 17477 12809 17029 14424 16939 15034 16491 15536 15774 16326 13623 18478 17029 19340 17298 20021 16760 20488 15864 20847 14699 21098 13354 21277 11831 21349 9949 21313 7977 21385 7618 20918 4929 20667 4212 20201 3047" fillcolor="#e4e4e4" stroked="f">
          <v:fill opacity=".5"/>
          <v:textpath style="font-family:&quot;Times New Roman&quot;;font-size:1pt" string="CRe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BDA9" w14:textId="77777777" w:rsidR="00BC6B4B" w:rsidRPr="00C42A4C" w:rsidRDefault="00BC6B4B">
    <w:pPr>
      <w:pStyle w:val="a6"/>
      <w:jc w:val="center"/>
      <w:rPr>
        <w:sz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2AC"/>
    <w:multiLevelType w:val="multilevel"/>
    <w:tmpl w:val="BE5A16E8"/>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787126"/>
    <w:multiLevelType w:val="multilevel"/>
    <w:tmpl w:val="301AA324"/>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A74615"/>
    <w:multiLevelType w:val="multilevel"/>
    <w:tmpl w:val="BB30A1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6F3527"/>
    <w:multiLevelType w:val="multilevel"/>
    <w:tmpl w:val="453A193A"/>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7.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DE7227"/>
    <w:multiLevelType w:val="hybridMultilevel"/>
    <w:tmpl w:val="1CBCE29A"/>
    <w:lvl w:ilvl="0" w:tplc="E05CD592">
      <w:start w:val="1"/>
      <w:numFmt w:val="bullet"/>
      <w:lvlText w:val=""/>
      <w:lvlJc w:val="left"/>
      <w:pPr>
        <w:tabs>
          <w:tab w:val="num" w:pos="720"/>
        </w:tabs>
        <w:ind w:left="720" w:hanging="360"/>
      </w:pPr>
      <w:rPr>
        <w:rFonts w:ascii="Wingdings 3" w:hAnsi="Wingdings 3" w:hint="default"/>
      </w:rPr>
    </w:lvl>
    <w:lvl w:ilvl="1" w:tplc="C8560F94" w:tentative="1">
      <w:start w:val="1"/>
      <w:numFmt w:val="bullet"/>
      <w:lvlText w:val=""/>
      <w:lvlJc w:val="left"/>
      <w:pPr>
        <w:tabs>
          <w:tab w:val="num" w:pos="1440"/>
        </w:tabs>
        <w:ind w:left="1440" w:hanging="360"/>
      </w:pPr>
      <w:rPr>
        <w:rFonts w:ascii="Wingdings 3" w:hAnsi="Wingdings 3" w:hint="default"/>
      </w:rPr>
    </w:lvl>
    <w:lvl w:ilvl="2" w:tplc="24729918" w:tentative="1">
      <w:start w:val="1"/>
      <w:numFmt w:val="bullet"/>
      <w:lvlText w:val=""/>
      <w:lvlJc w:val="left"/>
      <w:pPr>
        <w:tabs>
          <w:tab w:val="num" w:pos="2160"/>
        </w:tabs>
        <w:ind w:left="2160" w:hanging="360"/>
      </w:pPr>
      <w:rPr>
        <w:rFonts w:ascii="Wingdings 3" w:hAnsi="Wingdings 3" w:hint="default"/>
      </w:rPr>
    </w:lvl>
    <w:lvl w:ilvl="3" w:tplc="A1E2FB28" w:tentative="1">
      <w:start w:val="1"/>
      <w:numFmt w:val="bullet"/>
      <w:lvlText w:val=""/>
      <w:lvlJc w:val="left"/>
      <w:pPr>
        <w:tabs>
          <w:tab w:val="num" w:pos="2880"/>
        </w:tabs>
        <w:ind w:left="2880" w:hanging="360"/>
      </w:pPr>
      <w:rPr>
        <w:rFonts w:ascii="Wingdings 3" w:hAnsi="Wingdings 3" w:hint="default"/>
      </w:rPr>
    </w:lvl>
    <w:lvl w:ilvl="4" w:tplc="C72C600E" w:tentative="1">
      <w:start w:val="1"/>
      <w:numFmt w:val="bullet"/>
      <w:lvlText w:val=""/>
      <w:lvlJc w:val="left"/>
      <w:pPr>
        <w:tabs>
          <w:tab w:val="num" w:pos="3600"/>
        </w:tabs>
        <w:ind w:left="3600" w:hanging="360"/>
      </w:pPr>
      <w:rPr>
        <w:rFonts w:ascii="Wingdings 3" w:hAnsi="Wingdings 3" w:hint="default"/>
      </w:rPr>
    </w:lvl>
    <w:lvl w:ilvl="5" w:tplc="8DF80F46" w:tentative="1">
      <w:start w:val="1"/>
      <w:numFmt w:val="bullet"/>
      <w:lvlText w:val=""/>
      <w:lvlJc w:val="left"/>
      <w:pPr>
        <w:tabs>
          <w:tab w:val="num" w:pos="4320"/>
        </w:tabs>
        <w:ind w:left="4320" w:hanging="360"/>
      </w:pPr>
      <w:rPr>
        <w:rFonts w:ascii="Wingdings 3" w:hAnsi="Wingdings 3" w:hint="default"/>
      </w:rPr>
    </w:lvl>
    <w:lvl w:ilvl="6" w:tplc="6464E878" w:tentative="1">
      <w:start w:val="1"/>
      <w:numFmt w:val="bullet"/>
      <w:lvlText w:val=""/>
      <w:lvlJc w:val="left"/>
      <w:pPr>
        <w:tabs>
          <w:tab w:val="num" w:pos="5040"/>
        </w:tabs>
        <w:ind w:left="5040" w:hanging="360"/>
      </w:pPr>
      <w:rPr>
        <w:rFonts w:ascii="Wingdings 3" w:hAnsi="Wingdings 3" w:hint="default"/>
      </w:rPr>
    </w:lvl>
    <w:lvl w:ilvl="7" w:tplc="E15E6A54" w:tentative="1">
      <w:start w:val="1"/>
      <w:numFmt w:val="bullet"/>
      <w:lvlText w:val=""/>
      <w:lvlJc w:val="left"/>
      <w:pPr>
        <w:tabs>
          <w:tab w:val="num" w:pos="5760"/>
        </w:tabs>
        <w:ind w:left="5760" w:hanging="360"/>
      </w:pPr>
      <w:rPr>
        <w:rFonts w:ascii="Wingdings 3" w:hAnsi="Wingdings 3" w:hint="default"/>
      </w:rPr>
    </w:lvl>
    <w:lvl w:ilvl="8" w:tplc="7C64A73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157E2863"/>
    <w:multiLevelType w:val="hybridMultilevel"/>
    <w:tmpl w:val="70B4193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98652CB"/>
    <w:multiLevelType w:val="multilevel"/>
    <w:tmpl w:val="0CC67248"/>
    <w:lvl w:ilvl="0">
      <w:start w:val="6"/>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CE65422"/>
    <w:multiLevelType w:val="hybridMultilevel"/>
    <w:tmpl w:val="C5F4BCC8"/>
    <w:lvl w:ilvl="0" w:tplc="2E2A733A">
      <w:start w:val="1"/>
      <w:numFmt w:val="bullet"/>
      <w:lvlText w:val=""/>
      <w:lvlJc w:val="left"/>
      <w:pPr>
        <w:tabs>
          <w:tab w:val="num" w:pos="720"/>
        </w:tabs>
        <w:ind w:left="720" w:hanging="360"/>
      </w:pPr>
      <w:rPr>
        <w:rFonts w:ascii="Wingdings 3" w:hAnsi="Wingdings 3" w:hint="default"/>
      </w:rPr>
    </w:lvl>
    <w:lvl w:ilvl="1" w:tplc="F8BCC7B6" w:tentative="1">
      <w:start w:val="1"/>
      <w:numFmt w:val="bullet"/>
      <w:lvlText w:val=""/>
      <w:lvlJc w:val="left"/>
      <w:pPr>
        <w:tabs>
          <w:tab w:val="num" w:pos="1440"/>
        </w:tabs>
        <w:ind w:left="1440" w:hanging="360"/>
      </w:pPr>
      <w:rPr>
        <w:rFonts w:ascii="Wingdings 3" w:hAnsi="Wingdings 3" w:hint="default"/>
      </w:rPr>
    </w:lvl>
    <w:lvl w:ilvl="2" w:tplc="1B3E6498" w:tentative="1">
      <w:start w:val="1"/>
      <w:numFmt w:val="bullet"/>
      <w:lvlText w:val=""/>
      <w:lvlJc w:val="left"/>
      <w:pPr>
        <w:tabs>
          <w:tab w:val="num" w:pos="2160"/>
        </w:tabs>
        <w:ind w:left="2160" w:hanging="360"/>
      </w:pPr>
      <w:rPr>
        <w:rFonts w:ascii="Wingdings 3" w:hAnsi="Wingdings 3" w:hint="default"/>
      </w:rPr>
    </w:lvl>
    <w:lvl w:ilvl="3" w:tplc="7C649A4A" w:tentative="1">
      <w:start w:val="1"/>
      <w:numFmt w:val="bullet"/>
      <w:lvlText w:val=""/>
      <w:lvlJc w:val="left"/>
      <w:pPr>
        <w:tabs>
          <w:tab w:val="num" w:pos="2880"/>
        </w:tabs>
        <w:ind w:left="2880" w:hanging="360"/>
      </w:pPr>
      <w:rPr>
        <w:rFonts w:ascii="Wingdings 3" w:hAnsi="Wingdings 3" w:hint="default"/>
      </w:rPr>
    </w:lvl>
    <w:lvl w:ilvl="4" w:tplc="A92C73FE" w:tentative="1">
      <w:start w:val="1"/>
      <w:numFmt w:val="bullet"/>
      <w:lvlText w:val=""/>
      <w:lvlJc w:val="left"/>
      <w:pPr>
        <w:tabs>
          <w:tab w:val="num" w:pos="3600"/>
        </w:tabs>
        <w:ind w:left="3600" w:hanging="360"/>
      </w:pPr>
      <w:rPr>
        <w:rFonts w:ascii="Wingdings 3" w:hAnsi="Wingdings 3" w:hint="default"/>
      </w:rPr>
    </w:lvl>
    <w:lvl w:ilvl="5" w:tplc="7AA47890" w:tentative="1">
      <w:start w:val="1"/>
      <w:numFmt w:val="bullet"/>
      <w:lvlText w:val=""/>
      <w:lvlJc w:val="left"/>
      <w:pPr>
        <w:tabs>
          <w:tab w:val="num" w:pos="4320"/>
        </w:tabs>
        <w:ind w:left="4320" w:hanging="360"/>
      </w:pPr>
      <w:rPr>
        <w:rFonts w:ascii="Wingdings 3" w:hAnsi="Wingdings 3" w:hint="default"/>
      </w:rPr>
    </w:lvl>
    <w:lvl w:ilvl="6" w:tplc="88FEE8CC" w:tentative="1">
      <w:start w:val="1"/>
      <w:numFmt w:val="bullet"/>
      <w:lvlText w:val=""/>
      <w:lvlJc w:val="left"/>
      <w:pPr>
        <w:tabs>
          <w:tab w:val="num" w:pos="5040"/>
        </w:tabs>
        <w:ind w:left="5040" w:hanging="360"/>
      </w:pPr>
      <w:rPr>
        <w:rFonts w:ascii="Wingdings 3" w:hAnsi="Wingdings 3" w:hint="default"/>
      </w:rPr>
    </w:lvl>
    <w:lvl w:ilvl="7" w:tplc="9CE0ECB8" w:tentative="1">
      <w:start w:val="1"/>
      <w:numFmt w:val="bullet"/>
      <w:lvlText w:val=""/>
      <w:lvlJc w:val="left"/>
      <w:pPr>
        <w:tabs>
          <w:tab w:val="num" w:pos="5760"/>
        </w:tabs>
        <w:ind w:left="5760" w:hanging="360"/>
      </w:pPr>
      <w:rPr>
        <w:rFonts w:ascii="Wingdings 3" w:hAnsi="Wingdings 3" w:hint="default"/>
      </w:rPr>
    </w:lvl>
    <w:lvl w:ilvl="8" w:tplc="FEEA1EB2"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1D8116B2"/>
    <w:multiLevelType w:val="singleLevel"/>
    <w:tmpl w:val="765C1152"/>
    <w:lvl w:ilvl="0">
      <w:start w:val="1"/>
      <w:numFmt w:val="upperRoman"/>
      <w:pStyle w:val="4"/>
      <w:lvlText w:val="%1."/>
      <w:lvlJc w:val="left"/>
      <w:pPr>
        <w:tabs>
          <w:tab w:val="num" w:pos="720"/>
        </w:tabs>
        <w:ind w:left="720" w:hanging="720"/>
      </w:pPr>
      <w:rPr>
        <w:rFonts w:hint="default"/>
      </w:rPr>
    </w:lvl>
  </w:abstractNum>
  <w:abstractNum w:abstractNumId="9" w15:restartNumberingAfterBreak="0">
    <w:nsid w:val="20213F3A"/>
    <w:multiLevelType w:val="hybridMultilevel"/>
    <w:tmpl w:val="34BE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13DC9"/>
    <w:multiLevelType w:val="multilevel"/>
    <w:tmpl w:val="346676D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4.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D37E37"/>
    <w:multiLevelType w:val="hybridMultilevel"/>
    <w:tmpl w:val="AA920F28"/>
    <w:lvl w:ilvl="0" w:tplc="C8248460">
      <w:start w:val="1"/>
      <w:numFmt w:val="bullet"/>
      <w:lvlText w:val=""/>
      <w:lvlJc w:val="left"/>
      <w:pPr>
        <w:tabs>
          <w:tab w:val="num" w:pos="720"/>
        </w:tabs>
        <w:ind w:left="720" w:hanging="360"/>
      </w:pPr>
      <w:rPr>
        <w:rFonts w:ascii="Wingdings 3" w:hAnsi="Wingdings 3" w:hint="default"/>
      </w:rPr>
    </w:lvl>
    <w:lvl w:ilvl="1" w:tplc="F8BCC7B6" w:tentative="1">
      <w:start w:val="1"/>
      <w:numFmt w:val="bullet"/>
      <w:lvlText w:val=""/>
      <w:lvlJc w:val="left"/>
      <w:pPr>
        <w:tabs>
          <w:tab w:val="num" w:pos="1440"/>
        </w:tabs>
        <w:ind w:left="1440" w:hanging="360"/>
      </w:pPr>
      <w:rPr>
        <w:rFonts w:ascii="Wingdings 3" w:hAnsi="Wingdings 3" w:hint="default"/>
      </w:rPr>
    </w:lvl>
    <w:lvl w:ilvl="2" w:tplc="1B3E6498" w:tentative="1">
      <w:start w:val="1"/>
      <w:numFmt w:val="bullet"/>
      <w:lvlText w:val=""/>
      <w:lvlJc w:val="left"/>
      <w:pPr>
        <w:tabs>
          <w:tab w:val="num" w:pos="2160"/>
        </w:tabs>
        <w:ind w:left="2160" w:hanging="360"/>
      </w:pPr>
      <w:rPr>
        <w:rFonts w:ascii="Wingdings 3" w:hAnsi="Wingdings 3" w:hint="default"/>
      </w:rPr>
    </w:lvl>
    <w:lvl w:ilvl="3" w:tplc="7C649A4A" w:tentative="1">
      <w:start w:val="1"/>
      <w:numFmt w:val="bullet"/>
      <w:lvlText w:val=""/>
      <w:lvlJc w:val="left"/>
      <w:pPr>
        <w:tabs>
          <w:tab w:val="num" w:pos="2880"/>
        </w:tabs>
        <w:ind w:left="2880" w:hanging="360"/>
      </w:pPr>
      <w:rPr>
        <w:rFonts w:ascii="Wingdings 3" w:hAnsi="Wingdings 3" w:hint="default"/>
      </w:rPr>
    </w:lvl>
    <w:lvl w:ilvl="4" w:tplc="A92C73FE" w:tentative="1">
      <w:start w:val="1"/>
      <w:numFmt w:val="bullet"/>
      <w:lvlText w:val=""/>
      <w:lvlJc w:val="left"/>
      <w:pPr>
        <w:tabs>
          <w:tab w:val="num" w:pos="3600"/>
        </w:tabs>
        <w:ind w:left="3600" w:hanging="360"/>
      </w:pPr>
      <w:rPr>
        <w:rFonts w:ascii="Wingdings 3" w:hAnsi="Wingdings 3" w:hint="default"/>
      </w:rPr>
    </w:lvl>
    <w:lvl w:ilvl="5" w:tplc="7AA47890" w:tentative="1">
      <w:start w:val="1"/>
      <w:numFmt w:val="bullet"/>
      <w:lvlText w:val=""/>
      <w:lvlJc w:val="left"/>
      <w:pPr>
        <w:tabs>
          <w:tab w:val="num" w:pos="4320"/>
        </w:tabs>
        <w:ind w:left="4320" w:hanging="360"/>
      </w:pPr>
      <w:rPr>
        <w:rFonts w:ascii="Wingdings 3" w:hAnsi="Wingdings 3" w:hint="default"/>
      </w:rPr>
    </w:lvl>
    <w:lvl w:ilvl="6" w:tplc="88FEE8CC" w:tentative="1">
      <w:start w:val="1"/>
      <w:numFmt w:val="bullet"/>
      <w:lvlText w:val=""/>
      <w:lvlJc w:val="left"/>
      <w:pPr>
        <w:tabs>
          <w:tab w:val="num" w:pos="5040"/>
        </w:tabs>
        <w:ind w:left="5040" w:hanging="360"/>
      </w:pPr>
      <w:rPr>
        <w:rFonts w:ascii="Wingdings 3" w:hAnsi="Wingdings 3" w:hint="default"/>
      </w:rPr>
    </w:lvl>
    <w:lvl w:ilvl="7" w:tplc="9CE0ECB8" w:tentative="1">
      <w:start w:val="1"/>
      <w:numFmt w:val="bullet"/>
      <w:lvlText w:val=""/>
      <w:lvlJc w:val="left"/>
      <w:pPr>
        <w:tabs>
          <w:tab w:val="num" w:pos="5760"/>
        </w:tabs>
        <w:ind w:left="5760" w:hanging="360"/>
      </w:pPr>
      <w:rPr>
        <w:rFonts w:ascii="Wingdings 3" w:hAnsi="Wingdings 3" w:hint="default"/>
      </w:rPr>
    </w:lvl>
    <w:lvl w:ilvl="8" w:tplc="FEEA1EB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5FD0425"/>
    <w:multiLevelType w:val="hybridMultilevel"/>
    <w:tmpl w:val="51D4BE6A"/>
    <w:lvl w:ilvl="0" w:tplc="78805C38">
      <w:start w:val="1"/>
      <w:numFmt w:val="bullet"/>
      <w:lvlText w:val=""/>
      <w:lvlJc w:val="left"/>
      <w:pPr>
        <w:tabs>
          <w:tab w:val="num" w:pos="720"/>
        </w:tabs>
        <w:ind w:left="720" w:hanging="360"/>
      </w:pPr>
      <w:rPr>
        <w:rFonts w:ascii="Wingdings 3" w:hAnsi="Wingdings 3" w:hint="default"/>
      </w:rPr>
    </w:lvl>
    <w:lvl w:ilvl="1" w:tplc="42A63ABE" w:tentative="1">
      <w:start w:val="1"/>
      <w:numFmt w:val="bullet"/>
      <w:lvlText w:val=""/>
      <w:lvlJc w:val="left"/>
      <w:pPr>
        <w:tabs>
          <w:tab w:val="num" w:pos="1440"/>
        </w:tabs>
        <w:ind w:left="1440" w:hanging="360"/>
      </w:pPr>
      <w:rPr>
        <w:rFonts w:ascii="Wingdings 3" w:hAnsi="Wingdings 3" w:hint="default"/>
      </w:rPr>
    </w:lvl>
    <w:lvl w:ilvl="2" w:tplc="E8AC957C" w:tentative="1">
      <w:start w:val="1"/>
      <w:numFmt w:val="bullet"/>
      <w:lvlText w:val=""/>
      <w:lvlJc w:val="left"/>
      <w:pPr>
        <w:tabs>
          <w:tab w:val="num" w:pos="2160"/>
        </w:tabs>
        <w:ind w:left="2160" w:hanging="360"/>
      </w:pPr>
      <w:rPr>
        <w:rFonts w:ascii="Wingdings 3" w:hAnsi="Wingdings 3" w:hint="default"/>
      </w:rPr>
    </w:lvl>
    <w:lvl w:ilvl="3" w:tplc="3378E4F8" w:tentative="1">
      <w:start w:val="1"/>
      <w:numFmt w:val="bullet"/>
      <w:lvlText w:val=""/>
      <w:lvlJc w:val="left"/>
      <w:pPr>
        <w:tabs>
          <w:tab w:val="num" w:pos="2880"/>
        </w:tabs>
        <w:ind w:left="2880" w:hanging="360"/>
      </w:pPr>
      <w:rPr>
        <w:rFonts w:ascii="Wingdings 3" w:hAnsi="Wingdings 3" w:hint="default"/>
      </w:rPr>
    </w:lvl>
    <w:lvl w:ilvl="4" w:tplc="BAE09272" w:tentative="1">
      <w:start w:val="1"/>
      <w:numFmt w:val="bullet"/>
      <w:lvlText w:val=""/>
      <w:lvlJc w:val="left"/>
      <w:pPr>
        <w:tabs>
          <w:tab w:val="num" w:pos="3600"/>
        </w:tabs>
        <w:ind w:left="3600" w:hanging="360"/>
      </w:pPr>
      <w:rPr>
        <w:rFonts w:ascii="Wingdings 3" w:hAnsi="Wingdings 3" w:hint="default"/>
      </w:rPr>
    </w:lvl>
    <w:lvl w:ilvl="5" w:tplc="C0C84E08" w:tentative="1">
      <w:start w:val="1"/>
      <w:numFmt w:val="bullet"/>
      <w:lvlText w:val=""/>
      <w:lvlJc w:val="left"/>
      <w:pPr>
        <w:tabs>
          <w:tab w:val="num" w:pos="4320"/>
        </w:tabs>
        <w:ind w:left="4320" w:hanging="360"/>
      </w:pPr>
      <w:rPr>
        <w:rFonts w:ascii="Wingdings 3" w:hAnsi="Wingdings 3" w:hint="default"/>
      </w:rPr>
    </w:lvl>
    <w:lvl w:ilvl="6" w:tplc="19729F12" w:tentative="1">
      <w:start w:val="1"/>
      <w:numFmt w:val="bullet"/>
      <w:lvlText w:val=""/>
      <w:lvlJc w:val="left"/>
      <w:pPr>
        <w:tabs>
          <w:tab w:val="num" w:pos="5040"/>
        </w:tabs>
        <w:ind w:left="5040" w:hanging="360"/>
      </w:pPr>
      <w:rPr>
        <w:rFonts w:ascii="Wingdings 3" w:hAnsi="Wingdings 3" w:hint="default"/>
      </w:rPr>
    </w:lvl>
    <w:lvl w:ilvl="7" w:tplc="1B8E76F0" w:tentative="1">
      <w:start w:val="1"/>
      <w:numFmt w:val="bullet"/>
      <w:lvlText w:val=""/>
      <w:lvlJc w:val="left"/>
      <w:pPr>
        <w:tabs>
          <w:tab w:val="num" w:pos="5760"/>
        </w:tabs>
        <w:ind w:left="5760" w:hanging="360"/>
      </w:pPr>
      <w:rPr>
        <w:rFonts w:ascii="Wingdings 3" w:hAnsi="Wingdings 3" w:hint="default"/>
      </w:rPr>
    </w:lvl>
    <w:lvl w:ilvl="8" w:tplc="50AC627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18442AE"/>
    <w:multiLevelType w:val="hybridMultilevel"/>
    <w:tmpl w:val="A038249E"/>
    <w:lvl w:ilvl="0" w:tplc="2E2A733A">
      <w:start w:val="1"/>
      <w:numFmt w:val="bullet"/>
      <w:lvlText w:val=""/>
      <w:lvlJc w:val="left"/>
      <w:pPr>
        <w:tabs>
          <w:tab w:val="num" w:pos="720"/>
        </w:tabs>
        <w:ind w:left="720" w:hanging="360"/>
      </w:pPr>
      <w:rPr>
        <w:rFonts w:ascii="Wingdings 3" w:hAnsi="Wingdings 3" w:hint="default"/>
      </w:rPr>
    </w:lvl>
    <w:lvl w:ilvl="1" w:tplc="D15C311E" w:tentative="1">
      <w:start w:val="1"/>
      <w:numFmt w:val="bullet"/>
      <w:lvlText w:val=""/>
      <w:lvlJc w:val="left"/>
      <w:pPr>
        <w:tabs>
          <w:tab w:val="num" w:pos="1440"/>
        </w:tabs>
        <w:ind w:left="1440" w:hanging="360"/>
      </w:pPr>
      <w:rPr>
        <w:rFonts w:ascii="Wingdings 3" w:hAnsi="Wingdings 3" w:hint="default"/>
      </w:rPr>
    </w:lvl>
    <w:lvl w:ilvl="2" w:tplc="B6B018D2" w:tentative="1">
      <w:start w:val="1"/>
      <w:numFmt w:val="bullet"/>
      <w:lvlText w:val=""/>
      <w:lvlJc w:val="left"/>
      <w:pPr>
        <w:tabs>
          <w:tab w:val="num" w:pos="2160"/>
        </w:tabs>
        <w:ind w:left="2160" w:hanging="360"/>
      </w:pPr>
      <w:rPr>
        <w:rFonts w:ascii="Wingdings 3" w:hAnsi="Wingdings 3" w:hint="default"/>
      </w:rPr>
    </w:lvl>
    <w:lvl w:ilvl="3" w:tplc="8B76C8CA" w:tentative="1">
      <w:start w:val="1"/>
      <w:numFmt w:val="bullet"/>
      <w:lvlText w:val=""/>
      <w:lvlJc w:val="left"/>
      <w:pPr>
        <w:tabs>
          <w:tab w:val="num" w:pos="2880"/>
        </w:tabs>
        <w:ind w:left="2880" w:hanging="360"/>
      </w:pPr>
      <w:rPr>
        <w:rFonts w:ascii="Wingdings 3" w:hAnsi="Wingdings 3" w:hint="default"/>
      </w:rPr>
    </w:lvl>
    <w:lvl w:ilvl="4" w:tplc="96547F26" w:tentative="1">
      <w:start w:val="1"/>
      <w:numFmt w:val="bullet"/>
      <w:lvlText w:val=""/>
      <w:lvlJc w:val="left"/>
      <w:pPr>
        <w:tabs>
          <w:tab w:val="num" w:pos="3600"/>
        </w:tabs>
        <w:ind w:left="3600" w:hanging="360"/>
      </w:pPr>
      <w:rPr>
        <w:rFonts w:ascii="Wingdings 3" w:hAnsi="Wingdings 3" w:hint="default"/>
      </w:rPr>
    </w:lvl>
    <w:lvl w:ilvl="5" w:tplc="5B74D3FE" w:tentative="1">
      <w:start w:val="1"/>
      <w:numFmt w:val="bullet"/>
      <w:lvlText w:val=""/>
      <w:lvlJc w:val="left"/>
      <w:pPr>
        <w:tabs>
          <w:tab w:val="num" w:pos="4320"/>
        </w:tabs>
        <w:ind w:left="4320" w:hanging="360"/>
      </w:pPr>
      <w:rPr>
        <w:rFonts w:ascii="Wingdings 3" w:hAnsi="Wingdings 3" w:hint="default"/>
      </w:rPr>
    </w:lvl>
    <w:lvl w:ilvl="6" w:tplc="4156D108" w:tentative="1">
      <w:start w:val="1"/>
      <w:numFmt w:val="bullet"/>
      <w:lvlText w:val=""/>
      <w:lvlJc w:val="left"/>
      <w:pPr>
        <w:tabs>
          <w:tab w:val="num" w:pos="5040"/>
        </w:tabs>
        <w:ind w:left="5040" w:hanging="360"/>
      </w:pPr>
      <w:rPr>
        <w:rFonts w:ascii="Wingdings 3" w:hAnsi="Wingdings 3" w:hint="default"/>
      </w:rPr>
    </w:lvl>
    <w:lvl w:ilvl="7" w:tplc="A204E53C" w:tentative="1">
      <w:start w:val="1"/>
      <w:numFmt w:val="bullet"/>
      <w:lvlText w:val=""/>
      <w:lvlJc w:val="left"/>
      <w:pPr>
        <w:tabs>
          <w:tab w:val="num" w:pos="5760"/>
        </w:tabs>
        <w:ind w:left="5760" w:hanging="360"/>
      </w:pPr>
      <w:rPr>
        <w:rFonts w:ascii="Wingdings 3" w:hAnsi="Wingdings 3" w:hint="default"/>
      </w:rPr>
    </w:lvl>
    <w:lvl w:ilvl="8" w:tplc="B65A45F6"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345610F9"/>
    <w:multiLevelType w:val="multilevel"/>
    <w:tmpl w:val="36CECD2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4.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AB0DF3"/>
    <w:multiLevelType w:val="hybridMultilevel"/>
    <w:tmpl w:val="88546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D11E4C"/>
    <w:multiLevelType w:val="multilevel"/>
    <w:tmpl w:val="0F86CDEE"/>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6.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125A55"/>
    <w:multiLevelType w:val="multilevel"/>
    <w:tmpl w:val="DCCE7EA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5.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1599F"/>
    <w:multiLevelType w:val="multilevel"/>
    <w:tmpl w:val="D9C0358A"/>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EC490B"/>
    <w:multiLevelType w:val="hybridMultilevel"/>
    <w:tmpl w:val="66BEED22"/>
    <w:lvl w:ilvl="0" w:tplc="DDD48DA8">
      <w:start w:val="1"/>
      <w:numFmt w:val="none"/>
      <w:pStyle w:val="Heading21"/>
      <w:lvlText w:val="%1"/>
      <w:lvlJc w:val="left"/>
      <w:pPr>
        <w:tabs>
          <w:tab w:val="num" w:pos="0"/>
        </w:tabs>
        <w:ind w:left="454" w:hanging="454"/>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1BF5005"/>
    <w:multiLevelType w:val="multilevel"/>
    <w:tmpl w:val="082A72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2D11C8"/>
    <w:multiLevelType w:val="multilevel"/>
    <w:tmpl w:val="5C24379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720"/>
      </w:pPr>
      <w:rPr>
        <w:rFonts w:hint="default"/>
      </w:rPr>
    </w:lvl>
    <w:lvl w:ilvl="2">
      <w:start w:val="2"/>
      <w:numFmt w:val="none"/>
      <w:lvlText w:val="3.1.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9F7BB1"/>
    <w:multiLevelType w:val="multilevel"/>
    <w:tmpl w:val="1DFCB784"/>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7AD51B6"/>
    <w:multiLevelType w:val="hybridMultilevel"/>
    <w:tmpl w:val="E49260E6"/>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24" w15:restartNumberingAfterBreak="0">
    <w:nsid w:val="59F439A4"/>
    <w:multiLevelType w:val="hybridMultilevel"/>
    <w:tmpl w:val="FC2E2DF4"/>
    <w:lvl w:ilvl="0" w:tplc="EEF6D27E">
      <w:start w:val="1"/>
      <w:numFmt w:val="none"/>
      <w:lvlText w:val="%1"/>
      <w:lvlJc w:val="left"/>
      <w:pPr>
        <w:tabs>
          <w:tab w:val="num" w:pos="0"/>
        </w:tabs>
        <w:ind w:left="454" w:hanging="454"/>
      </w:pPr>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CC06AF8"/>
    <w:multiLevelType w:val="multilevel"/>
    <w:tmpl w:val="57C8E9BA"/>
    <w:lvl w:ilvl="0">
      <w:start w:val="3"/>
      <w:numFmt w:val="decimal"/>
      <w:lvlText w:val="%1."/>
      <w:lvlJc w:val="left"/>
      <w:pPr>
        <w:tabs>
          <w:tab w:val="num" w:pos="540"/>
        </w:tabs>
        <w:ind w:left="540" w:hanging="54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2"/>
      <w:numFmt w:val="decimal"/>
      <w:lvlText w:val="%1.2.1."/>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5D152776"/>
    <w:multiLevelType w:val="multilevel"/>
    <w:tmpl w:val="20AA5D8A"/>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77550C"/>
    <w:multiLevelType w:val="hybridMultilevel"/>
    <w:tmpl w:val="EEFE3136"/>
    <w:lvl w:ilvl="0" w:tplc="BA8AB65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8" w15:restartNumberingAfterBreak="0">
    <w:nsid w:val="6216277B"/>
    <w:multiLevelType w:val="multilevel"/>
    <w:tmpl w:val="BB30A1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B936E2"/>
    <w:multiLevelType w:val="hybridMultilevel"/>
    <w:tmpl w:val="953A5740"/>
    <w:lvl w:ilvl="0" w:tplc="BA8E7854">
      <w:start w:val="1"/>
      <w:numFmt w:val="bullet"/>
      <w:lvlText w:val=""/>
      <w:lvlJc w:val="left"/>
      <w:pPr>
        <w:tabs>
          <w:tab w:val="num" w:pos="720"/>
        </w:tabs>
        <w:ind w:left="720" w:hanging="360"/>
      </w:pPr>
      <w:rPr>
        <w:rFonts w:ascii="Wingdings 3" w:hAnsi="Wingdings 3" w:hint="default"/>
      </w:rPr>
    </w:lvl>
    <w:lvl w:ilvl="1" w:tplc="91948390" w:tentative="1">
      <w:start w:val="1"/>
      <w:numFmt w:val="bullet"/>
      <w:lvlText w:val=""/>
      <w:lvlJc w:val="left"/>
      <w:pPr>
        <w:tabs>
          <w:tab w:val="num" w:pos="1440"/>
        </w:tabs>
        <w:ind w:left="1440" w:hanging="360"/>
      </w:pPr>
      <w:rPr>
        <w:rFonts w:ascii="Wingdings 3" w:hAnsi="Wingdings 3" w:hint="default"/>
      </w:rPr>
    </w:lvl>
    <w:lvl w:ilvl="2" w:tplc="A8BA811E" w:tentative="1">
      <w:start w:val="1"/>
      <w:numFmt w:val="bullet"/>
      <w:lvlText w:val=""/>
      <w:lvlJc w:val="left"/>
      <w:pPr>
        <w:tabs>
          <w:tab w:val="num" w:pos="2160"/>
        </w:tabs>
        <w:ind w:left="2160" w:hanging="360"/>
      </w:pPr>
      <w:rPr>
        <w:rFonts w:ascii="Wingdings 3" w:hAnsi="Wingdings 3" w:hint="default"/>
      </w:rPr>
    </w:lvl>
    <w:lvl w:ilvl="3" w:tplc="F128406E" w:tentative="1">
      <w:start w:val="1"/>
      <w:numFmt w:val="bullet"/>
      <w:lvlText w:val=""/>
      <w:lvlJc w:val="left"/>
      <w:pPr>
        <w:tabs>
          <w:tab w:val="num" w:pos="2880"/>
        </w:tabs>
        <w:ind w:left="2880" w:hanging="360"/>
      </w:pPr>
      <w:rPr>
        <w:rFonts w:ascii="Wingdings 3" w:hAnsi="Wingdings 3" w:hint="default"/>
      </w:rPr>
    </w:lvl>
    <w:lvl w:ilvl="4" w:tplc="22F8F284" w:tentative="1">
      <w:start w:val="1"/>
      <w:numFmt w:val="bullet"/>
      <w:lvlText w:val=""/>
      <w:lvlJc w:val="left"/>
      <w:pPr>
        <w:tabs>
          <w:tab w:val="num" w:pos="3600"/>
        </w:tabs>
        <w:ind w:left="3600" w:hanging="360"/>
      </w:pPr>
      <w:rPr>
        <w:rFonts w:ascii="Wingdings 3" w:hAnsi="Wingdings 3" w:hint="default"/>
      </w:rPr>
    </w:lvl>
    <w:lvl w:ilvl="5" w:tplc="63F64406" w:tentative="1">
      <w:start w:val="1"/>
      <w:numFmt w:val="bullet"/>
      <w:lvlText w:val=""/>
      <w:lvlJc w:val="left"/>
      <w:pPr>
        <w:tabs>
          <w:tab w:val="num" w:pos="4320"/>
        </w:tabs>
        <w:ind w:left="4320" w:hanging="360"/>
      </w:pPr>
      <w:rPr>
        <w:rFonts w:ascii="Wingdings 3" w:hAnsi="Wingdings 3" w:hint="default"/>
      </w:rPr>
    </w:lvl>
    <w:lvl w:ilvl="6" w:tplc="0C5430A4" w:tentative="1">
      <w:start w:val="1"/>
      <w:numFmt w:val="bullet"/>
      <w:lvlText w:val=""/>
      <w:lvlJc w:val="left"/>
      <w:pPr>
        <w:tabs>
          <w:tab w:val="num" w:pos="5040"/>
        </w:tabs>
        <w:ind w:left="5040" w:hanging="360"/>
      </w:pPr>
      <w:rPr>
        <w:rFonts w:ascii="Wingdings 3" w:hAnsi="Wingdings 3" w:hint="default"/>
      </w:rPr>
    </w:lvl>
    <w:lvl w:ilvl="7" w:tplc="5142AC4C" w:tentative="1">
      <w:start w:val="1"/>
      <w:numFmt w:val="bullet"/>
      <w:lvlText w:val=""/>
      <w:lvlJc w:val="left"/>
      <w:pPr>
        <w:tabs>
          <w:tab w:val="num" w:pos="5760"/>
        </w:tabs>
        <w:ind w:left="5760" w:hanging="360"/>
      </w:pPr>
      <w:rPr>
        <w:rFonts w:ascii="Wingdings 3" w:hAnsi="Wingdings 3" w:hint="default"/>
      </w:rPr>
    </w:lvl>
    <w:lvl w:ilvl="8" w:tplc="7D04A3BE"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3CA630E"/>
    <w:multiLevelType w:val="hybridMultilevel"/>
    <w:tmpl w:val="DD34D22C"/>
    <w:lvl w:ilvl="0" w:tplc="0419000D">
      <w:start w:val="1"/>
      <w:numFmt w:val="bullet"/>
      <w:lvlText w:val=""/>
      <w:lvlJc w:val="left"/>
      <w:pPr>
        <w:tabs>
          <w:tab w:val="num" w:pos="720"/>
        </w:tabs>
        <w:ind w:left="720" w:hanging="360"/>
      </w:pPr>
      <w:rPr>
        <w:rFonts w:ascii="Wingdings" w:hAnsi="Wingdings" w:hint="default"/>
      </w:rPr>
    </w:lvl>
    <w:lvl w:ilvl="1" w:tplc="F8BCC7B6" w:tentative="1">
      <w:start w:val="1"/>
      <w:numFmt w:val="bullet"/>
      <w:lvlText w:val=""/>
      <w:lvlJc w:val="left"/>
      <w:pPr>
        <w:tabs>
          <w:tab w:val="num" w:pos="1440"/>
        </w:tabs>
        <w:ind w:left="1440" w:hanging="360"/>
      </w:pPr>
      <w:rPr>
        <w:rFonts w:ascii="Wingdings 3" w:hAnsi="Wingdings 3" w:hint="default"/>
      </w:rPr>
    </w:lvl>
    <w:lvl w:ilvl="2" w:tplc="1B3E6498" w:tentative="1">
      <w:start w:val="1"/>
      <w:numFmt w:val="bullet"/>
      <w:lvlText w:val=""/>
      <w:lvlJc w:val="left"/>
      <w:pPr>
        <w:tabs>
          <w:tab w:val="num" w:pos="2160"/>
        </w:tabs>
        <w:ind w:left="2160" w:hanging="360"/>
      </w:pPr>
      <w:rPr>
        <w:rFonts w:ascii="Wingdings 3" w:hAnsi="Wingdings 3" w:hint="default"/>
      </w:rPr>
    </w:lvl>
    <w:lvl w:ilvl="3" w:tplc="7C649A4A" w:tentative="1">
      <w:start w:val="1"/>
      <w:numFmt w:val="bullet"/>
      <w:lvlText w:val=""/>
      <w:lvlJc w:val="left"/>
      <w:pPr>
        <w:tabs>
          <w:tab w:val="num" w:pos="2880"/>
        </w:tabs>
        <w:ind w:left="2880" w:hanging="360"/>
      </w:pPr>
      <w:rPr>
        <w:rFonts w:ascii="Wingdings 3" w:hAnsi="Wingdings 3" w:hint="default"/>
      </w:rPr>
    </w:lvl>
    <w:lvl w:ilvl="4" w:tplc="A92C73FE" w:tentative="1">
      <w:start w:val="1"/>
      <w:numFmt w:val="bullet"/>
      <w:lvlText w:val=""/>
      <w:lvlJc w:val="left"/>
      <w:pPr>
        <w:tabs>
          <w:tab w:val="num" w:pos="3600"/>
        </w:tabs>
        <w:ind w:left="3600" w:hanging="360"/>
      </w:pPr>
      <w:rPr>
        <w:rFonts w:ascii="Wingdings 3" w:hAnsi="Wingdings 3" w:hint="default"/>
      </w:rPr>
    </w:lvl>
    <w:lvl w:ilvl="5" w:tplc="7AA47890" w:tentative="1">
      <w:start w:val="1"/>
      <w:numFmt w:val="bullet"/>
      <w:lvlText w:val=""/>
      <w:lvlJc w:val="left"/>
      <w:pPr>
        <w:tabs>
          <w:tab w:val="num" w:pos="4320"/>
        </w:tabs>
        <w:ind w:left="4320" w:hanging="360"/>
      </w:pPr>
      <w:rPr>
        <w:rFonts w:ascii="Wingdings 3" w:hAnsi="Wingdings 3" w:hint="default"/>
      </w:rPr>
    </w:lvl>
    <w:lvl w:ilvl="6" w:tplc="88FEE8CC" w:tentative="1">
      <w:start w:val="1"/>
      <w:numFmt w:val="bullet"/>
      <w:lvlText w:val=""/>
      <w:lvlJc w:val="left"/>
      <w:pPr>
        <w:tabs>
          <w:tab w:val="num" w:pos="5040"/>
        </w:tabs>
        <w:ind w:left="5040" w:hanging="360"/>
      </w:pPr>
      <w:rPr>
        <w:rFonts w:ascii="Wingdings 3" w:hAnsi="Wingdings 3" w:hint="default"/>
      </w:rPr>
    </w:lvl>
    <w:lvl w:ilvl="7" w:tplc="9CE0ECB8" w:tentative="1">
      <w:start w:val="1"/>
      <w:numFmt w:val="bullet"/>
      <w:lvlText w:val=""/>
      <w:lvlJc w:val="left"/>
      <w:pPr>
        <w:tabs>
          <w:tab w:val="num" w:pos="5760"/>
        </w:tabs>
        <w:ind w:left="5760" w:hanging="360"/>
      </w:pPr>
      <w:rPr>
        <w:rFonts w:ascii="Wingdings 3" w:hAnsi="Wingdings 3" w:hint="default"/>
      </w:rPr>
    </w:lvl>
    <w:lvl w:ilvl="8" w:tplc="FEEA1EB2"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B13562E"/>
    <w:multiLevelType w:val="multilevel"/>
    <w:tmpl w:val="C54CB108"/>
    <w:lvl w:ilvl="0">
      <w:start w:val="6"/>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CF05328"/>
    <w:multiLevelType w:val="multilevel"/>
    <w:tmpl w:val="DF66F9D2"/>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9"/>
  </w:num>
  <w:num w:numId="3">
    <w:abstractNumId w:val="24"/>
  </w:num>
  <w:num w:numId="4">
    <w:abstractNumId w:val="2"/>
  </w:num>
  <w:num w:numId="5">
    <w:abstractNumId w:val="20"/>
  </w:num>
  <w:num w:numId="6">
    <w:abstractNumId w:val="14"/>
  </w:num>
  <w:num w:numId="7">
    <w:abstractNumId w:val="10"/>
  </w:num>
  <w:num w:numId="8">
    <w:abstractNumId w:val="17"/>
  </w:num>
  <w:num w:numId="9">
    <w:abstractNumId w:val="16"/>
  </w:num>
  <w:num w:numId="10">
    <w:abstractNumId w:val="3"/>
  </w:num>
  <w:num w:numId="11">
    <w:abstractNumId w:val="21"/>
  </w:num>
  <w:num w:numId="12">
    <w:abstractNumId w:val="25"/>
  </w:num>
  <w:num w:numId="13">
    <w:abstractNumId w:val="0"/>
  </w:num>
  <w:num w:numId="14">
    <w:abstractNumId w:val="32"/>
  </w:num>
  <w:num w:numId="15">
    <w:abstractNumId w:val="26"/>
  </w:num>
  <w:num w:numId="16">
    <w:abstractNumId w:val="1"/>
  </w:num>
  <w:num w:numId="17">
    <w:abstractNumId w:val="6"/>
  </w:num>
  <w:num w:numId="18">
    <w:abstractNumId w:val="18"/>
  </w:num>
  <w:num w:numId="19">
    <w:abstractNumId w:val="31"/>
  </w:num>
  <w:num w:numId="20">
    <w:abstractNumId w:val="22"/>
  </w:num>
  <w:num w:numId="21">
    <w:abstractNumId w:val="28"/>
  </w:num>
  <w:num w:numId="22">
    <w:abstractNumId w:val="15"/>
  </w:num>
  <w:num w:numId="23">
    <w:abstractNumId w:val="23"/>
  </w:num>
  <w:num w:numId="24">
    <w:abstractNumId w:val="27"/>
  </w:num>
  <w:num w:numId="25">
    <w:abstractNumId w:val="9"/>
  </w:num>
  <w:num w:numId="26">
    <w:abstractNumId w:val="12"/>
  </w:num>
  <w:num w:numId="27">
    <w:abstractNumId w:val="4"/>
  </w:num>
  <w:num w:numId="28">
    <w:abstractNumId w:val="11"/>
  </w:num>
  <w:num w:numId="29">
    <w:abstractNumId w:val="29"/>
  </w:num>
  <w:num w:numId="30">
    <w:abstractNumId w:val="13"/>
  </w:num>
  <w:num w:numId="31">
    <w:abstractNumId w:val="30"/>
  </w:num>
  <w:num w:numId="32">
    <w:abstractNumId w:val="5"/>
  </w:num>
  <w:num w:numId="33">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hdrShapeDefaults>
    <o:shapedefaults v:ext="edit" spidmax="2051" fillcolor="#c2e7fc">
      <v:fill color="#c2e7fc"/>
      <o:colormru v:ext="edit" colors="#ccc,#cacaca,#c4c4c4,#c8c8c8,#fbf1d5,#dfe4de,#e9ece8,#c6f9c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51"/>
    <w:rsid w:val="000035F0"/>
    <w:rsid w:val="000041E6"/>
    <w:rsid w:val="00005566"/>
    <w:rsid w:val="00006041"/>
    <w:rsid w:val="00007246"/>
    <w:rsid w:val="000122C1"/>
    <w:rsid w:val="000161D4"/>
    <w:rsid w:val="00016C1B"/>
    <w:rsid w:val="00017EC5"/>
    <w:rsid w:val="00021864"/>
    <w:rsid w:val="00022624"/>
    <w:rsid w:val="00022900"/>
    <w:rsid w:val="00022B42"/>
    <w:rsid w:val="00024BA0"/>
    <w:rsid w:val="0002577E"/>
    <w:rsid w:val="00025C7B"/>
    <w:rsid w:val="00026149"/>
    <w:rsid w:val="00026948"/>
    <w:rsid w:val="00030BF0"/>
    <w:rsid w:val="0003243C"/>
    <w:rsid w:val="00032997"/>
    <w:rsid w:val="00032C07"/>
    <w:rsid w:val="00032F6B"/>
    <w:rsid w:val="0003337F"/>
    <w:rsid w:val="00035BDD"/>
    <w:rsid w:val="000424BB"/>
    <w:rsid w:val="00042BCA"/>
    <w:rsid w:val="00043A64"/>
    <w:rsid w:val="0004450D"/>
    <w:rsid w:val="00044EF2"/>
    <w:rsid w:val="00050913"/>
    <w:rsid w:val="00052AC2"/>
    <w:rsid w:val="00052CC9"/>
    <w:rsid w:val="00053BC0"/>
    <w:rsid w:val="00055055"/>
    <w:rsid w:val="00055304"/>
    <w:rsid w:val="0006075C"/>
    <w:rsid w:val="00062F73"/>
    <w:rsid w:val="0006473C"/>
    <w:rsid w:val="00071622"/>
    <w:rsid w:val="00072AAA"/>
    <w:rsid w:val="00072C3E"/>
    <w:rsid w:val="0007403B"/>
    <w:rsid w:val="000756BF"/>
    <w:rsid w:val="00080F97"/>
    <w:rsid w:val="000814EA"/>
    <w:rsid w:val="00082056"/>
    <w:rsid w:val="00086273"/>
    <w:rsid w:val="00087D5B"/>
    <w:rsid w:val="00091437"/>
    <w:rsid w:val="00091789"/>
    <w:rsid w:val="00092F3B"/>
    <w:rsid w:val="000934F2"/>
    <w:rsid w:val="000A0386"/>
    <w:rsid w:val="000A13D7"/>
    <w:rsid w:val="000A21E0"/>
    <w:rsid w:val="000A3C83"/>
    <w:rsid w:val="000A438D"/>
    <w:rsid w:val="000A70C0"/>
    <w:rsid w:val="000B02BE"/>
    <w:rsid w:val="000B0B36"/>
    <w:rsid w:val="000B1855"/>
    <w:rsid w:val="000B1902"/>
    <w:rsid w:val="000B23DE"/>
    <w:rsid w:val="000B2A7D"/>
    <w:rsid w:val="000B4D80"/>
    <w:rsid w:val="000B5E81"/>
    <w:rsid w:val="000B7249"/>
    <w:rsid w:val="000B7890"/>
    <w:rsid w:val="000B78A1"/>
    <w:rsid w:val="000C0BFC"/>
    <w:rsid w:val="000C1B51"/>
    <w:rsid w:val="000C2455"/>
    <w:rsid w:val="000C328E"/>
    <w:rsid w:val="000C4CFE"/>
    <w:rsid w:val="000C4FFB"/>
    <w:rsid w:val="000C6E4E"/>
    <w:rsid w:val="000D143A"/>
    <w:rsid w:val="000D16C1"/>
    <w:rsid w:val="000D529C"/>
    <w:rsid w:val="000D6F78"/>
    <w:rsid w:val="000D7A5C"/>
    <w:rsid w:val="000E101B"/>
    <w:rsid w:val="000E203A"/>
    <w:rsid w:val="000E251F"/>
    <w:rsid w:val="000E32F6"/>
    <w:rsid w:val="000E5152"/>
    <w:rsid w:val="000E57C2"/>
    <w:rsid w:val="000E66CF"/>
    <w:rsid w:val="000F0B1F"/>
    <w:rsid w:val="000F14F1"/>
    <w:rsid w:val="000F4242"/>
    <w:rsid w:val="000F7529"/>
    <w:rsid w:val="00100DE3"/>
    <w:rsid w:val="00101170"/>
    <w:rsid w:val="00105294"/>
    <w:rsid w:val="00105DAE"/>
    <w:rsid w:val="00107C27"/>
    <w:rsid w:val="00107DF2"/>
    <w:rsid w:val="0011040C"/>
    <w:rsid w:val="00112DF5"/>
    <w:rsid w:val="00113529"/>
    <w:rsid w:val="0011529F"/>
    <w:rsid w:val="00117D21"/>
    <w:rsid w:val="00117F61"/>
    <w:rsid w:val="001208D8"/>
    <w:rsid w:val="00123A09"/>
    <w:rsid w:val="00125ECB"/>
    <w:rsid w:val="00126555"/>
    <w:rsid w:val="00131CF2"/>
    <w:rsid w:val="00134AF9"/>
    <w:rsid w:val="001424EB"/>
    <w:rsid w:val="0014379F"/>
    <w:rsid w:val="00151ADA"/>
    <w:rsid w:val="00152CDB"/>
    <w:rsid w:val="00154790"/>
    <w:rsid w:val="0015724B"/>
    <w:rsid w:val="00160F82"/>
    <w:rsid w:val="00162D69"/>
    <w:rsid w:val="00167735"/>
    <w:rsid w:val="0017116B"/>
    <w:rsid w:val="0017697B"/>
    <w:rsid w:val="001800FB"/>
    <w:rsid w:val="00180372"/>
    <w:rsid w:val="00183A48"/>
    <w:rsid w:val="001841F9"/>
    <w:rsid w:val="00186188"/>
    <w:rsid w:val="001865F8"/>
    <w:rsid w:val="00186D9E"/>
    <w:rsid w:val="0019322E"/>
    <w:rsid w:val="00194085"/>
    <w:rsid w:val="001940F2"/>
    <w:rsid w:val="0019667D"/>
    <w:rsid w:val="00197996"/>
    <w:rsid w:val="001979E3"/>
    <w:rsid w:val="001A1D68"/>
    <w:rsid w:val="001A2237"/>
    <w:rsid w:val="001A2D8D"/>
    <w:rsid w:val="001A302C"/>
    <w:rsid w:val="001A463B"/>
    <w:rsid w:val="001A5A96"/>
    <w:rsid w:val="001A5ADD"/>
    <w:rsid w:val="001A6B01"/>
    <w:rsid w:val="001B0CC1"/>
    <w:rsid w:val="001B0D54"/>
    <w:rsid w:val="001B16B0"/>
    <w:rsid w:val="001B2E7C"/>
    <w:rsid w:val="001B4029"/>
    <w:rsid w:val="001B455E"/>
    <w:rsid w:val="001B4A4D"/>
    <w:rsid w:val="001B55A6"/>
    <w:rsid w:val="001B565D"/>
    <w:rsid w:val="001B6A0A"/>
    <w:rsid w:val="001C01A7"/>
    <w:rsid w:val="001C21B3"/>
    <w:rsid w:val="001C6AD4"/>
    <w:rsid w:val="001D00EF"/>
    <w:rsid w:val="001D08E7"/>
    <w:rsid w:val="001D1490"/>
    <w:rsid w:val="001D1DAF"/>
    <w:rsid w:val="001D42EE"/>
    <w:rsid w:val="001D77A5"/>
    <w:rsid w:val="001E048E"/>
    <w:rsid w:val="001E1248"/>
    <w:rsid w:val="001E2125"/>
    <w:rsid w:val="001E2329"/>
    <w:rsid w:val="001E43FC"/>
    <w:rsid w:val="001F16DD"/>
    <w:rsid w:val="001F2009"/>
    <w:rsid w:val="001F2C8F"/>
    <w:rsid w:val="001F5D01"/>
    <w:rsid w:val="001F6F42"/>
    <w:rsid w:val="001F787A"/>
    <w:rsid w:val="00201E21"/>
    <w:rsid w:val="002035BD"/>
    <w:rsid w:val="0020392A"/>
    <w:rsid w:val="002065B5"/>
    <w:rsid w:val="00206E09"/>
    <w:rsid w:val="00206EE1"/>
    <w:rsid w:val="002102C8"/>
    <w:rsid w:val="00210DBD"/>
    <w:rsid w:val="002116F8"/>
    <w:rsid w:val="00216EEF"/>
    <w:rsid w:val="00216EF4"/>
    <w:rsid w:val="00221FCB"/>
    <w:rsid w:val="00222401"/>
    <w:rsid w:val="00224F56"/>
    <w:rsid w:val="00225361"/>
    <w:rsid w:val="00225674"/>
    <w:rsid w:val="00226DFF"/>
    <w:rsid w:val="00232DF1"/>
    <w:rsid w:val="00241046"/>
    <w:rsid w:val="0024431D"/>
    <w:rsid w:val="00245801"/>
    <w:rsid w:val="00252354"/>
    <w:rsid w:val="0025237C"/>
    <w:rsid w:val="00252993"/>
    <w:rsid w:val="0025770A"/>
    <w:rsid w:val="002604D9"/>
    <w:rsid w:val="00261C47"/>
    <w:rsid w:val="002653BD"/>
    <w:rsid w:val="002703CF"/>
    <w:rsid w:val="002704E9"/>
    <w:rsid w:val="00272B25"/>
    <w:rsid w:val="00273478"/>
    <w:rsid w:val="002736EC"/>
    <w:rsid w:val="00280113"/>
    <w:rsid w:val="00283344"/>
    <w:rsid w:val="002836B9"/>
    <w:rsid w:val="0028521A"/>
    <w:rsid w:val="00286CF4"/>
    <w:rsid w:val="002966B6"/>
    <w:rsid w:val="002A1B29"/>
    <w:rsid w:val="002A341F"/>
    <w:rsid w:val="002A3965"/>
    <w:rsid w:val="002A4007"/>
    <w:rsid w:val="002A7E64"/>
    <w:rsid w:val="002B0260"/>
    <w:rsid w:val="002B0C9A"/>
    <w:rsid w:val="002B672D"/>
    <w:rsid w:val="002B6748"/>
    <w:rsid w:val="002B6BFB"/>
    <w:rsid w:val="002B6E4E"/>
    <w:rsid w:val="002C109B"/>
    <w:rsid w:val="002C20DF"/>
    <w:rsid w:val="002C4661"/>
    <w:rsid w:val="002D0191"/>
    <w:rsid w:val="002D10F2"/>
    <w:rsid w:val="002D1D07"/>
    <w:rsid w:val="002D6E47"/>
    <w:rsid w:val="002D77CA"/>
    <w:rsid w:val="002D7E2B"/>
    <w:rsid w:val="002E2FD3"/>
    <w:rsid w:val="002E6489"/>
    <w:rsid w:val="002E6B4B"/>
    <w:rsid w:val="002E78F1"/>
    <w:rsid w:val="00300F8B"/>
    <w:rsid w:val="0030160D"/>
    <w:rsid w:val="00304C62"/>
    <w:rsid w:val="00304C64"/>
    <w:rsid w:val="003054E1"/>
    <w:rsid w:val="0030760B"/>
    <w:rsid w:val="0030782C"/>
    <w:rsid w:val="0031141B"/>
    <w:rsid w:val="00312FFA"/>
    <w:rsid w:val="00313FA6"/>
    <w:rsid w:val="0031407A"/>
    <w:rsid w:val="00316D7E"/>
    <w:rsid w:val="00317681"/>
    <w:rsid w:val="003232D2"/>
    <w:rsid w:val="00323AAA"/>
    <w:rsid w:val="00323EA3"/>
    <w:rsid w:val="0032537B"/>
    <w:rsid w:val="00327E47"/>
    <w:rsid w:val="0033028A"/>
    <w:rsid w:val="00330EAE"/>
    <w:rsid w:val="00331AB7"/>
    <w:rsid w:val="00332625"/>
    <w:rsid w:val="00332772"/>
    <w:rsid w:val="00333B37"/>
    <w:rsid w:val="00334E22"/>
    <w:rsid w:val="00337784"/>
    <w:rsid w:val="00341070"/>
    <w:rsid w:val="00341600"/>
    <w:rsid w:val="00342EFA"/>
    <w:rsid w:val="003430D2"/>
    <w:rsid w:val="00347ED2"/>
    <w:rsid w:val="0035450E"/>
    <w:rsid w:val="003554F0"/>
    <w:rsid w:val="003562DA"/>
    <w:rsid w:val="00356D00"/>
    <w:rsid w:val="00356EDF"/>
    <w:rsid w:val="00360A1D"/>
    <w:rsid w:val="00364E2D"/>
    <w:rsid w:val="00365FA3"/>
    <w:rsid w:val="00366754"/>
    <w:rsid w:val="00366BEE"/>
    <w:rsid w:val="0036763C"/>
    <w:rsid w:val="0037261B"/>
    <w:rsid w:val="0037274C"/>
    <w:rsid w:val="003746EB"/>
    <w:rsid w:val="00380044"/>
    <w:rsid w:val="003811A5"/>
    <w:rsid w:val="0038317B"/>
    <w:rsid w:val="00384D05"/>
    <w:rsid w:val="00384F12"/>
    <w:rsid w:val="00385865"/>
    <w:rsid w:val="003871F8"/>
    <w:rsid w:val="0039435D"/>
    <w:rsid w:val="0039494B"/>
    <w:rsid w:val="003961C6"/>
    <w:rsid w:val="003A2972"/>
    <w:rsid w:val="003A4C28"/>
    <w:rsid w:val="003A5E3E"/>
    <w:rsid w:val="003B137E"/>
    <w:rsid w:val="003B2CB0"/>
    <w:rsid w:val="003B2D66"/>
    <w:rsid w:val="003B5F9D"/>
    <w:rsid w:val="003B66E2"/>
    <w:rsid w:val="003B79BD"/>
    <w:rsid w:val="003B79BF"/>
    <w:rsid w:val="003C0DB1"/>
    <w:rsid w:val="003C1856"/>
    <w:rsid w:val="003C2ADA"/>
    <w:rsid w:val="003C4B3E"/>
    <w:rsid w:val="003C5283"/>
    <w:rsid w:val="003C5953"/>
    <w:rsid w:val="003C7332"/>
    <w:rsid w:val="003D15A7"/>
    <w:rsid w:val="003D53CF"/>
    <w:rsid w:val="003E0277"/>
    <w:rsid w:val="003E276E"/>
    <w:rsid w:val="003E334D"/>
    <w:rsid w:val="003E343E"/>
    <w:rsid w:val="003E494F"/>
    <w:rsid w:val="003E5F87"/>
    <w:rsid w:val="003F1385"/>
    <w:rsid w:val="003F1CC4"/>
    <w:rsid w:val="003F4CB4"/>
    <w:rsid w:val="003F75E0"/>
    <w:rsid w:val="004018F7"/>
    <w:rsid w:val="0040220A"/>
    <w:rsid w:val="00402634"/>
    <w:rsid w:val="00410B46"/>
    <w:rsid w:val="00414679"/>
    <w:rsid w:val="00414994"/>
    <w:rsid w:val="004202D6"/>
    <w:rsid w:val="00420469"/>
    <w:rsid w:val="00420A85"/>
    <w:rsid w:val="00425B64"/>
    <w:rsid w:val="00426407"/>
    <w:rsid w:val="004265F6"/>
    <w:rsid w:val="00426A86"/>
    <w:rsid w:val="004311EB"/>
    <w:rsid w:val="00431267"/>
    <w:rsid w:val="00431604"/>
    <w:rsid w:val="00432485"/>
    <w:rsid w:val="00437157"/>
    <w:rsid w:val="00442023"/>
    <w:rsid w:val="0044306F"/>
    <w:rsid w:val="004431BA"/>
    <w:rsid w:val="00444AAD"/>
    <w:rsid w:val="00445DEF"/>
    <w:rsid w:val="004513AC"/>
    <w:rsid w:val="00452357"/>
    <w:rsid w:val="00453F5F"/>
    <w:rsid w:val="0045530C"/>
    <w:rsid w:val="004567BE"/>
    <w:rsid w:val="00456D2E"/>
    <w:rsid w:val="00457827"/>
    <w:rsid w:val="00457E17"/>
    <w:rsid w:val="00461B07"/>
    <w:rsid w:val="00463265"/>
    <w:rsid w:val="00463C3A"/>
    <w:rsid w:val="0047112B"/>
    <w:rsid w:val="00472CE6"/>
    <w:rsid w:val="004802F9"/>
    <w:rsid w:val="00481A11"/>
    <w:rsid w:val="0048295B"/>
    <w:rsid w:val="00485CF2"/>
    <w:rsid w:val="00486B6F"/>
    <w:rsid w:val="00487967"/>
    <w:rsid w:val="00487B16"/>
    <w:rsid w:val="004914ED"/>
    <w:rsid w:val="00491840"/>
    <w:rsid w:val="004941C3"/>
    <w:rsid w:val="00496183"/>
    <w:rsid w:val="00497429"/>
    <w:rsid w:val="004977DF"/>
    <w:rsid w:val="004A2987"/>
    <w:rsid w:val="004A4488"/>
    <w:rsid w:val="004A4525"/>
    <w:rsid w:val="004A460D"/>
    <w:rsid w:val="004A493C"/>
    <w:rsid w:val="004A626E"/>
    <w:rsid w:val="004A7A89"/>
    <w:rsid w:val="004B103A"/>
    <w:rsid w:val="004B1868"/>
    <w:rsid w:val="004B3BF1"/>
    <w:rsid w:val="004B6C29"/>
    <w:rsid w:val="004C0CCC"/>
    <w:rsid w:val="004C0CD8"/>
    <w:rsid w:val="004C1502"/>
    <w:rsid w:val="004C1811"/>
    <w:rsid w:val="004C258B"/>
    <w:rsid w:val="004C3A87"/>
    <w:rsid w:val="004C3C89"/>
    <w:rsid w:val="004C4D07"/>
    <w:rsid w:val="004C4F1D"/>
    <w:rsid w:val="004C5A4B"/>
    <w:rsid w:val="004C5C3F"/>
    <w:rsid w:val="004C689B"/>
    <w:rsid w:val="004C79EE"/>
    <w:rsid w:val="004D1F0C"/>
    <w:rsid w:val="004D21AB"/>
    <w:rsid w:val="004D472D"/>
    <w:rsid w:val="004E16ED"/>
    <w:rsid w:val="004E2935"/>
    <w:rsid w:val="004E2AC2"/>
    <w:rsid w:val="004E364B"/>
    <w:rsid w:val="004E386F"/>
    <w:rsid w:val="004E4DF9"/>
    <w:rsid w:val="004E55C6"/>
    <w:rsid w:val="004E5F54"/>
    <w:rsid w:val="004F0C3D"/>
    <w:rsid w:val="004F0F63"/>
    <w:rsid w:val="004F20FD"/>
    <w:rsid w:val="004F2714"/>
    <w:rsid w:val="004F2D66"/>
    <w:rsid w:val="004F43CA"/>
    <w:rsid w:val="004F52C6"/>
    <w:rsid w:val="005042B8"/>
    <w:rsid w:val="005052E4"/>
    <w:rsid w:val="005059AD"/>
    <w:rsid w:val="005064B5"/>
    <w:rsid w:val="00506AC5"/>
    <w:rsid w:val="00510C15"/>
    <w:rsid w:val="00512DCD"/>
    <w:rsid w:val="00514987"/>
    <w:rsid w:val="00514A1F"/>
    <w:rsid w:val="00516F8C"/>
    <w:rsid w:val="00520100"/>
    <w:rsid w:val="0052244F"/>
    <w:rsid w:val="00524592"/>
    <w:rsid w:val="00525641"/>
    <w:rsid w:val="00526692"/>
    <w:rsid w:val="005321B1"/>
    <w:rsid w:val="00533778"/>
    <w:rsid w:val="00534F58"/>
    <w:rsid w:val="00535FF2"/>
    <w:rsid w:val="0053637E"/>
    <w:rsid w:val="00541EC7"/>
    <w:rsid w:val="005443E3"/>
    <w:rsid w:val="00544CA0"/>
    <w:rsid w:val="0054658E"/>
    <w:rsid w:val="00550354"/>
    <w:rsid w:val="00550686"/>
    <w:rsid w:val="00551162"/>
    <w:rsid w:val="00554608"/>
    <w:rsid w:val="00555C30"/>
    <w:rsid w:val="00563654"/>
    <w:rsid w:val="005638C3"/>
    <w:rsid w:val="00566A40"/>
    <w:rsid w:val="00567A8B"/>
    <w:rsid w:val="00570C65"/>
    <w:rsid w:val="00571E38"/>
    <w:rsid w:val="00573A66"/>
    <w:rsid w:val="00574AB2"/>
    <w:rsid w:val="00574C18"/>
    <w:rsid w:val="00574F22"/>
    <w:rsid w:val="00580E86"/>
    <w:rsid w:val="00580EE9"/>
    <w:rsid w:val="00581C01"/>
    <w:rsid w:val="00583AB3"/>
    <w:rsid w:val="00583D6D"/>
    <w:rsid w:val="00585F6A"/>
    <w:rsid w:val="0058693C"/>
    <w:rsid w:val="00591121"/>
    <w:rsid w:val="005934A7"/>
    <w:rsid w:val="0059603D"/>
    <w:rsid w:val="005977DD"/>
    <w:rsid w:val="005A2A00"/>
    <w:rsid w:val="005A3EEC"/>
    <w:rsid w:val="005A406A"/>
    <w:rsid w:val="005A5B9E"/>
    <w:rsid w:val="005A5E4C"/>
    <w:rsid w:val="005B22B2"/>
    <w:rsid w:val="005B26C7"/>
    <w:rsid w:val="005B57FD"/>
    <w:rsid w:val="005B6551"/>
    <w:rsid w:val="005C2AF0"/>
    <w:rsid w:val="005C67AE"/>
    <w:rsid w:val="005D05DC"/>
    <w:rsid w:val="005D154D"/>
    <w:rsid w:val="005D46A5"/>
    <w:rsid w:val="005D731C"/>
    <w:rsid w:val="005D7D61"/>
    <w:rsid w:val="005E0718"/>
    <w:rsid w:val="005E0FA7"/>
    <w:rsid w:val="005E116A"/>
    <w:rsid w:val="005E3735"/>
    <w:rsid w:val="005E4E43"/>
    <w:rsid w:val="005F26FD"/>
    <w:rsid w:val="005F45FA"/>
    <w:rsid w:val="005F5ED2"/>
    <w:rsid w:val="005F6496"/>
    <w:rsid w:val="006017B1"/>
    <w:rsid w:val="006020C5"/>
    <w:rsid w:val="00604964"/>
    <w:rsid w:val="00605BED"/>
    <w:rsid w:val="006066C1"/>
    <w:rsid w:val="00606C18"/>
    <w:rsid w:val="0061072F"/>
    <w:rsid w:val="006107D3"/>
    <w:rsid w:val="00610C9E"/>
    <w:rsid w:val="00612CAF"/>
    <w:rsid w:val="00612DF1"/>
    <w:rsid w:val="00612EDC"/>
    <w:rsid w:val="0061442B"/>
    <w:rsid w:val="00614601"/>
    <w:rsid w:val="00614F0B"/>
    <w:rsid w:val="00616001"/>
    <w:rsid w:val="00616341"/>
    <w:rsid w:val="00616656"/>
    <w:rsid w:val="00622E90"/>
    <w:rsid w:val="00623563"/>
    <w:rsid w:val="00623D2A"/>
    <w:rsid w:val="00624965"/>
    <w:rsid w:val="006271F5"/>
    <w:rsid w:val="006275DA"/>
    <w:rsid w:val="0062771C"/>
    <w:rsid w:val="00627934"/>
    <w:rsid w:val="006333FD"/>
    <w:rsid w:val="00633869"/>
    <w:rsid w:val="0063558F"/>
    <w:rsid w:val="00636512"/>
    <w:rsid w:val="00640485"/>
    <w:rsid w:val="00642444"/>
    <w:rsid w:val="006426AB"/>
    <w:rsid w:val="00642793"/>
    <w:rsid w:val="0064549C"/>
    <w:rsid w:val="0064578E"/>
    <w:rsid w:val="00645C05"/>
    <w:rsid w:val="006463D1"/>
    <w:rsid w:val="00647220"/>
    <w:rsid w:val="006509B9"/>
    <w:rsid w:val="00657AD0"/>
    <w:rsid w:val="00660DE6"/>
    <w:rsid w:val="006626E9"/>
    <w:rsid w:val="0066309E"/>
    <w:rsid w:val="0066335A"/>
    <w:rsid w:val="00663467"/>
    <w:rsid w:val="0066407A"/>
    <w:rsid w:val="006665D3"/>
    <w:rsid w:val="006673EE"/>
    <w:rsid w:val="00670316"/>
    <w:rsid w:val="006708F4"/>
    <w:rsid w:val="006709D2"/>
    <w:rsid w:val="00670F8E"/>
    <w:rsid w:val="006719F6"/>
    <w:rsid w:val="006720AB"/>
    <w:rsid w:val="00673108"/>
    <w:rsid w:val="0067314E"/>
    <w:rsid w:val="0067414B"/>
    <w:rsid w:val="00680077"/>
    <w:rsid w:val="0068010B"/>
    <w:rsid w:val="00682361"/>
    <w:rsid w:val="00682A3A"/>
    <w:rsid w:val="006857CA"/>
    <w:rsid w:val="006875A6"/>
    <w:rsid w:val="0069253C"/>
    <w:rsid w:val="00692C2E"/>
    <w:rsid w:val="00694FF5"/>
    <w:rsid w:val="006A0CD4"/>
    <w:rsid w:val="006A2447"/>
    <w:rsid w:val="006A27EC"/>
    <w:rsid w:val="006A6C4A"/>
    <w:rsid w:val="006A7163"/>
    <w:rsid w:val="006B12BA"/>
    <w:rsid w:val="006B1BE0"/>
    <w:rsid w:val="006B773C"/>
    <w:rsid w:val="006C066E"/>
    <w:rsid w:val="006C1A80"/>
    <w:rsid w:val="006C3B7C"/>
    <w:rsid w:val="006C4351"/>
    <w:rsid w:val="006C445D"/>
    <w:rsid w:val="006C6C22"/>
    <w:rsid w:val="006D1414"/>
    <w:rsid w:val="006D175A"/>
    <w:rsid w:val="006D3640"/>
    <w:rsid w:val="006D37F9"/>
    <w:rsid w:val="006D449E"/>
    <w:rsid w:val="006D56F1"/>
    <w:rsid w:val="006D628D"/>
    <w:rsid w:val="006D66D5"/>
    <w:rsid w:val="006E37B7"/>
    <w:rsid w:val="006E397B"/>
    <w:rsid w:val="006E6CAB"/>
    <w:rsid w:val="006E7245"/>
    <w:rsid w:val="006F172F"/>
    <w:rsid w:val="006F1D5F"/>
    <w:rsid w:val="006F1DBC"/>
    <w:rsid w:val="006F232D"/>
    <w:rsid w:val="006F34B9"/>
    <w:rsid w:val="006F44CE"/>
    <w:rsid w:val="006F48D6"/>
    <w:rsid w:val="006F7B0A"/>
    <w:rsid w:val="00700C69"/>
    <w:rsid w:val="00701903"/>
    <w:rsid w:val="00713D15"/>
    <w:rsid w:val="00715F5E"/>
    <w:rsid w:val="007161AA"/>
    <w:rsid w:val="00721330"/>
    <w:rsid w:val="00722609"/>
    <w:rsid w:val="007261C1"/>
    <w:rsid w:val="00730B48"/>
    <w:rsid w:val="00731110"/>
    <w:rsid w:val="00731897"/>
    <w:rsid w:val="00732A0B"/>
    <w:rsid w:val="007352BC"/>
    <w:rsid w:val="007357B1"/>
    <w:rsid w:val="00735F43"/>
    <w:rsid w:val="00737131"/>
    <w:rsid w:val="00737AD6"/>
    <w:rsid w:val="00740050"/>
    <w:rsid w:val="007407DF"/>
    <w:rsid w:val="00742E84"/>
    <w:rsid w:val="0074414D"/>
    <w:rsid w:val="00744619"/>
    <w:rsid w:val="007459E3"/>
    <w:rsid w:val="0074601C"/>
    <w:rsid w:val="00746AA9"/>
    <w:rsid w:val="00746C1C"/>
    <w:rsid w:val="0074750C"/>
    <w:rsid w:val="00747C45"/>
    <w:rsid w:val="00751682"/>
    <w:rsid w:val="00752795"/>
    <w:rsid w:val="00754285"/>
    <w:rsid w:val="007619F5"/>
    <w:rsid w:val="00762A06"/>
    <w:rsid w:val="00762AED"/>
    <w:rsid w:val="007647FA"/>
    <w:rsid w:val="0076604E"/>
    <w:rsid w:val="007672A3"/>
    <w:rsid w:val="0077027D"/>
    <w:rsid w:val="007703EF"/>
    <w:rsid w:val="00774D1E"/>
    <w:rsid w:val="00776BB5"/>
    <w:rsid w:val="00780177"/>
    <w:rsid w:val="00781BD7"/>
    <w:rsid w:val="00783741"/>
    <w:rsid w:val="007839B7"/>
    <w:rsid w:val="007856A2"/>
    <w:rsid w:val="0078667C"/>
    <w:rsid w:val="00786774"/>
    <w:rsid w:val="00790D18"/>
    <w:rsid w:val="00793306"/>
    <w:rsid w:val="00793445"/>
    <w:rsid w:val="00795FA2"/>
    <w:rsid w:val="007A1C4A"/>
    <w:rsid w:val="007A203B"/>
    <w:rsid w:val="007A25A2"/>
    <w:rsid w:val="007A4184"/>
    <w:rsid w:val="007A4DBE"/>
    <w:rsid w:val="007A57C3"/>
    <w:rsid w:val="007B13A1"/>
    <w:rsid w:val="007B5696"/>
    <w:rsid w:val="007B5CEE"/>
    <w:rsid w:val="007B6C37"/>
    <w:rsid w:val="007B763F"/>
    <w:rsid w:val="007C1A31"/>
    <w:rsid w:val="007C1B7D"/>
    <w:rsid w:val="007C2857"/>
    <w:rsid w:val="007C3912"/>
    <w:rsid w:val="007C6F4B"/>
    <w:rsid w:val="007C77A7"/>
    <w:rsid w:val="007C7C0D"/>
    <w:rsid w:val="007D2236"/>
    <w:rsid w:val="007D2F6B"/>
    <w:rsid w:val="007D3906"/>
    <w:rsid w:val="007D4297"/>
    <w:rsid w:val="007D51DB"/>
    <w:rsid w:val="007D592D"/>
    <w:rsid w:val="007D7347"/>
    <w:rsid w:val="007D7D9F"/>
    <w:rsid w:val="007E1480"/>
    <w:rsid w:val="007E1CCD"/>
    <w:rsid w:val="007E3465"/>
    <w:rsid w:val="007E5251"/>
    <w:rsid w:val="007E5272"/>
    <w:rsid w:val="007E534D"/>
    <w:rsid w:val="007E547C"/>
    <w:rsid w:val="007E5D97"/>
    <w:rsid w:val="007E6BED"/>
    <w:rsid w:val="007F091D"/>
    <w:rsid w:val="007F2406"/>
    <w:rsid w:val="007F731F"/>
    <w:rsid w:val="00800173"/>
    <w:rsid w:val="00800ABD"/>
    <w:rsid w:val="008026D3"/>
    <w:rsid w:val="00807BB6"/>
    <w:rsid w:val="00811C59"/>
    <w:rsid w:val="00812CA7"/>
    <w:rsid w:val="008140F1"/>
    <w:rsid w:val="0081490D"/>
    <w:rsid w:val="008155AC"/>
    <w:rsid w:val="00815D74"/>
    <w:rsid w:val="00817B9B"/>
    <w:rsid w:val="00817E5C"/>
    <w:rsid w:val="00821332"/>
    <w:rsid w:val="0082288F"/>
    <w:rsid w:val="00824B09"/>
    <w:rsid w:val="008274E1"/>
    <w:rsid w:val="00830CAE"/>
    <w:rsid w:val="00835068"/>
    <w:rsid w:val="00836761"/>
    <w:rsid w:val="00837022"/>
    <w:rsid w:val="008376F9"/>
    <w:rsid w:val="00837AC3"/>
    <w:rsid w:val="00840711"/>
    <w:rsid w:val="00840726"/>
    <w:rsid w:val="00841939"/>
    <w:rsid w:val="008450D9"/>
    <w:rsid w:val="00845E12"/>
    <w:rsid w:val="00846A56"/>
    <w:rsid w:val="00847724"/>
    <w:rsid w:val="008500C2"/>
    <w:rsid w:val="0085111B"/>
    <w:rsid w:val="00851A0D"/>
    <w:rsid w:val="008533E7"/>
    <w:rsid w:val="00853F4C"/>
    <w:rsid w:val="00860CC4"/>
    <w:rsid w:val="008628AC"/>
    <w:rsid w:val="008653FA"/>
    <w:rsid w:val="008662B7"/>
    <w:rsid w:val="008705D3"/>
    <w:rsid w:val="00871E67"/>
    <w:rsid w:val="00872230"/>
    <w:rsid w:val="00872CCE"/>
    <w:rsid w:val="00875AB2"/>
    <w:rsid w:val="00875EF0"/>
    <w:rsid w:val="008801F6"/>
    <w:rsid w:val="0088200A"/>
    <w:rsid w:val="008822A3"/>
    <w:rsid w:val="0088284B"/>
    <w:rsid w:val="00882E0E"/>
    <w:rsid w:val="00887ADF"/>
    <w:rsid w:val="00891C1F"/>
    <w:rsid w:val="008924E6"/>
    <w:rsid w:val="008926EA"/>
    <w:rsid w:val="00893AA3"/>
    <w:rsid w:val="008940AB"/>
    <w:rsid w:val="008941D7"/>
    <w:rsid w:val="00895EE8"/>
    <w:rsid w:val="008A0499"/>
    <w:rsid w:val="008A1C88"/>
    <w:rsid w:val="008A216D"/>
    <w:rsid w:val="008A44CF"/>
    <w:rsid w:val="008A4C6C"/>
    <w:rsid w:val="008A5093"/>
    <w:rsid w:val="008B1CC8"/>
    <w:rsid w:val="008B22C4"/>
    <w:rsid w:val="008B3382"/>
    <w:rsid w:val="008B6499"/>
    <w:rsid w:val="008B6D6E"/>
    <w:rsid w:val="008C0B56"/>
    <w:rsid w:val="008C4058"/>
    <w:rsid w:val="008C4849"/>
    <w:rsid w:val="008D0E83"/>
    <w:rsid w:val="008D1D32"/>
    <w:rsid w:val="008D3E0F"/>
    <w:rsid w:val="008D469D"/>
    <w:rsid w:val="008E0ACA"/>
    <w:rsid w:val="008E2372"/>
    <w:rsid w:val="008E4807"/>
    <w:rsid w:val="008E49B3"/>
    <w:rsid w:val="008E4AC5"/>
    <w:rsid w:val="008E6D5B"/>
    <w:rsid w:val="008F04AE"/>
    <w:rsid w:val="008F1918"/>
    <w:rsid w:val="008F1AB7"/>
    <w:rsid w:val="008F37B1"/>
    <w:rsid w:val="008F3B25"/>
    <w:rsid w:val="008F403E"/>
    <w:rsid w:val="008F7863"/>
    <w:rsid w:val="008F7D2B"/>
    <w:rsid w:val="00901E9F"/>
    <w:rsid w:val="00902021"/>
    <w:rsid w:val="009031FC"/>
    <w:rsid w:val="00904A5B"/>
    <w:rsid w:val="009055CB"/>
    <w:rsid w:val="009072AE"/>
    <w:rsid w:val="009112DC"/>
    <w:rsid w:val="0091132A"/>
    <w:rsid w:val="00911E0B"/>
    <w:rsid w:val="009122E3"/>
    <w:rsid w:val="009141A2"/>
    <w:rsid w:val="009142F3"/>
    <w:rsid w:val="00914EA7"/>
    <w:rsid w:val="00915EC1"/>
    <w:rsid w:val="009214B5"/>
    <w:rsid w:val="0092262E"/>
    <w:rsid w:val="0092484E"/>
    <w:rsid w:val="0092489F"/>
    <w:rsid w:val="0092745F"/>
    <w:rsid w:val="00930060"/>
    <w:rsid w:val="009332D9"/>
    <w:rsid w:val="00935827"/>
    <w:rsid w:val="00935CFB"/>
    <w:rsid w:val="00935FEB"/>
    <w:rsid w:val="00936DFD"/>
    <w:rsid w:val="00937BA6"/>
    <w:rsid w:val="00940F4B"/>
    <w:rsid w:val="00941223"/>
    <w:rsid w:val="009418AF"/>
    <w:rsid w:val="00943AD0"/>
    <w:rsid w:val="009461BC"/>
    <w:rsid w:val="00951F20"/>
    <w:rsid w:val="009535AE"/>
    <w:rsid w:val="0095564B"/>
    <w:rsid w:val="00964A03"/>
    <w:rsid w:val="009652BF"/>
    <w:rsid w:val="009655AD"/>
    <w:rsid w:val="009675D6"/>
    <w:rsid w:val="009675DD"/>
    <w:rsid w:val="00967C09"/>
    <w:rsid w:val="00967C64"/>
    <w:rsid w:val="009700CE"/>
    <w:rsid w:val="00971D2F"/>
    <w:rsid w:val="00971F01"/>
    <w:rsid w:val="00972BA6"/>
    <w:rsid w:val="0097362F"/>
    <w:rsid w:val="009769CF"/>
    <w:rsid w:val="009813E4"/>
    <w:rsid w:val="00981AEB"/>
    <w:rsid w:val="0098426C"/>
    <w:rsid w:val="009858CE"/>
    <w:rsid w:val="00985CD7"/>
    <w:rsid w:val="00986D0D"/>
    <w:rsid w:val="0099060D"/>
    <w:rsid w:val="00993824"/>
    <w:rsid w:val="00993B0E"/>
    <w:rsid w:val="00993ED0"/>
    <w:rsid w:val="00995927"/>
    <w:rsid w:val="00996E83"/>
    <w:rsid w:val="00996E96"/>
    <w:rsid w:val="00997761"/>
    <w:rsid w:val="009A0220"/>
    <w:rsid w:val="009A4260"/>
    <w:rsid w:val="009A6977"/>
    <w:rsid w:val="009A7690"/>
    <w:rsid w:val="009A7D95"/>
    <w:rsid w:val="009B057A"/>
    <w:rsid w:val="009B174A"/>
    <w:rsid w:val="009B1F50"/>
    <w:rsid w:val="009B27D1"/>
    <w:rsid w:val="009B349B"/>
    <w:rsid w:val="009B4C36"/>
    <w:rsid w:val="009B7908"/>
    <w:rsid w:val="009C08B2"/>
    <w:rsid w:val="009C1C3F"/>
    <w:rsid w:val="009C3D32"/>
    <w:rsid w:val="009C6288"/>
    <w:rsid w:val="009C7A5C"/>
    <w:rsid w:val="009D0C13"/>
    <w:rsid w:val="009D2881"/>
    <w:rsid w:val="009D3205"/>
    <w:rsid w:val="009D45BB"/>
    <w:rsid w:val="009D5CCC"/>
    <w:rsid w:val="009E0D80"/>
    <w:rsid w:val="009E2650"/>
    <w:rsid w:val="009E68D3"/>
    <w:rsid w:val="009F082C"/>
    <w:rsid w:val="009F65B2"/>
    <w:rsid w:val="009F6DFA"/>
    <w:rsid w:val="009F7715"/>
    <w:rsid w:val="00A00748"/>
    <w:rsid w:val="00A00E56"/>
    <w:rsid w:val="00A02A24"/>
    <w:rsid w:val="00A034C2"/>
    <w:rsid w:val="00A05827"/>
    <w:rsid w:val="00A07F8C"/>
    <w:rsid w:val="00A07F9A"/>
    <w:rsid w:val="00A10663"/>
    <w:rsid w:val="00A10E78"/>
    <w:rsid w:val="00A125BE"/>
    <w:rsid w:val="00A12F8F"/>
    <w:rsid w:val="00A15629"/>
    <w:rsid w:val="00A17521"/>
    <w:rsid w:val="00A17A4C"/>
    <w:rsid w:val="00A3219A"/>
    <w:rsid w:val="00A33458"/>
    <w:rsid w:val="00A34AA8"/>
    <w:rsid w:val="00A3598D"/>
    <w:rsid w:val="00A403FA"/>
    <w:rsid w:val="00A41074"/>
    <w:rsid w:val="00A42EEC"/>
    <w:rsid w:val="00A4436C"/>
    <w:rsid w:val="00A459EB"/>
    <w:rsid w:val="00A460B9"/>
    <w:rsid w:val="00A4746E"/>
    <w:rsid w:val="00A505C9"/>
    <w:rsid w:val="00A52D51"/>
    <w:rsid w:val="00A53CB9"/>
    <w:rsid w:val="00A55641"/>
    <w:rsid w:val="00A5650B"/>
    <w:rsid w:val="00A56864"/>
    <w:rsid w:val="00A56F39"/>
    <w:rsid w:val="00A571F9"/>
    <w:rsid w:val="00A57574"/>
    <w:rsid w:val="00A575D9"/>
    <w:rsid w:val="00A63105"/>
    <w:rsid w:val="00A63487"/>
    <w:rsid w:val="00A643BB"/>
    <w:rsid w:val="00A6487B"/>
    <w:rsid w:val="00A64DDC"/>
    <w:rsid w:val="00A65E92"/>
    <w:rsid w:val="00A676DC"/>
    <w:rsid w:val="00A7149D"/>
    <w:rsid w:val="00A73B1B"/>
    <w:rsid w:val="00A77641"/>
    <w:rsid w:val="00A77736"/>
    <w:rsid w:val="00A77C46"/>
    <w:rsid w:val="00A8046A"/>
    <w:rsid w:val="00A83CCD"/>
    <w:rsid w:val="00A850BF"/>
    <w:rsid w:val="00A90072"/>
    <w:rsid w:val="00A907FD"/>
    <w:rsid w:val="00A92CE4"/>
    <w:rsid w:val="00A93EB9"/>
    <w:rsid w:val="00A94D85"/>
    <w:rsid w:val="00A95770"/>
    <w:rsid w:val="00A95F8D"/>
    <w:rsid w:val="00A97526"/>
    <w:rsid w:val="00AA07FD"/>
    <w:rsid w:val="00AA30DE"/>
    <w:rsid w:val="00AA3292"/>
    <w:rsid w:val="00AA3A69"/>
    <w:rsid w:val="00AA3E12"/>
    <w:rsid w:val="00AA793B"/>
    <w:rsid w:val="00AB0701"/>
    <w:rsid w:val="00AB08E4"/>
    <w:rsid w:val="00AB17EC"/>
    <w:rsid w:val="00AB1B4B"/>
    <w:rsid w:val="00AB4920"/>
    <w:rsid w:val="00AB6E47"/>
    <w:rsid w:val="00AB70C1"/>
    <w:rsid w:val="00AC427C"/>
    <w:rsid w:val="00AC4C6C"/>
    <w:rsid w:val="00AC752B"/>
    <w:rsid w:val="00AD1542"/>
    <w:rsid w:val="00AD284C"/>
    <w:rsid w:val="00AD4378"/>
    <w:rsid w:val="00AD548E"/>
    <w:rsid w:val="00AE0446"/>
    <w:rsid w:val="00AE0FEB"/>
    <w:rsid w:val="00AE13DB"/>
    <w:rsid w:val="00AE15FE"/>
    <w:rsid w:val="00AE3CD4"/>
    <w:rsid w:val="00AE410C"/>
    <w:rsid w:val="00AE5A82"/>
    <w:rsid w:val="00AE61A9"/>
    <w:rsid w:val="00AE6636"/>
    <w:rsid w:val="00AE718B"/>
    <w:rsid w:val="00AF04B7"/>
    <w:rsid w:val="00AF096F"/>
    <w:rsid w:val="00AF0E2F"/>
    <w:rsid w:val="00AF409F"/>
    <w:rsid w:val="00AF56A3"/>
    <w:rsid w:val="00AF6138"/>
    <w:rsid w:val="00AF6865"/>
    <w:rsid w:val="00AF77DF"/>
    <w:rsid w:val="00B041BB"/>
    <w:rsid w:val="00B043F4"/>
    <w:rsid w:val="00B04D1B"/>
    <w:rsid w:val="00B054DA"/>
    <w:rsid w:val="00B069AA"/>
    <w:rsid w:val="00B0729A"/>
    <w:rsid w:val="00B11A85"/>
    <w:rsid w:val="00B12AD9"/>
    <w:rsid w:val="00B13ABB"/>
    <w:rsid w:val="00B14BB4"/>
    <w:rsid w:val="00B16367"/>
    <w:rsid w:val="00B2116B"/>
    <w:rsid w:val="00B23042"/>
    <w:rsid w:val="00B24365"/>
    <w:rsid w:val="00B2611C"/>
    <w:rsid w:val="00B30DE8"/>
    <w:rsid w:val="00B332AA"/>
    <w:rsid w:val="00B33AB3"/>
    <w:rsid w:val="00B426A2"/>
    <w:rsid w:val="00B4360D"/>
    <w:rsid w:val="00B438ED"/>
    <w:rsid w:val="00B44AC2"/>
    <w:rsid w:val="00B53BA5"/>
    <w:rsid w:val="00B56D8A"/>
    <w:rsid w:val="00B60D99"/>
    <w:rsid w:val="00B60DED"/>
    <w:rsid w:val="00B6366C"/>
    <w:rsid w:val="00B6392B"/>
    <w:rsid w:val="00B64CCD"/>
    <w:rsid w:val="00B64D47"/>
    <w:rsid w:val="00B6506B"/>
    <w:rsid w:val="00B65080"/>
    <w:rsid w:val="00B6544B"/>
    <w:rsid w:val="00B7543A"/>
    <w:rsid w:val="00B76E19"/>
    <w:rsid w:val="00B77B92"/>
    <w:rsid w:val="00B8196D"/>
    <w:rsid w:val="00B82230"/>
    <w:rsid w:val="00B82A0D"/>
    <w:rsid w:val="00B82FD4"/>
    <w:rsid w:val="00B83082"/>
    <w:rsid w:val="00B8328C"/>
    <w:rsid w:val="00B835C7"/>
    <w:rsid w:val="00B83AB1"/>
    <w:rsid w:val="00B87B51"/>
    <w:rsid w:val="00B902CA"/>
    <w:rsid w:val="00B904E8"/>
    <w:rsid w:val="00B9165C"/>
    <w:rsid w:val="00B943F5"/>
    <w:rsid w:val="00B95601"/>
    <w:rsid w:val="00B95A48"/>
    <w:rsid w:val="00B96AAB"/>
    <w:rsid w:val="00BA0094"/>
    <w:rsid w:val="00BA3377"/>
    <w:rsid w:val="00BA346A"/>
    <w:rsid w:val="00BA560E"/>
    <w:rsid w:val="00BB06C7"/>
    <w:rsid w:val="00BB0E33"/>
    <w:rsid w:val="00BB11E8"/>
    <w:rsid w:val="00BB2276"/>
    <w:rsid w:val="00BB276C"/>
    <w:rsid w:val="00BB4943"/>
    <w:rsid w:val="00BC0FA1"/>
    <w:rsid w:val="00BC1589"/>
    <w:rsid w:val="00BC1978"/>
    <w:rsid w:val="00BC1ECD"/>
    <w:rsid w:val="00BC2910"/>
    <w:rsid w:val="00BC2D88"/>
    <w:rsid w:val="00BC3192"/>
    <w:rsid w:val="00BC5D7B"/>
    <w:rsid w:val="00BC60F1"/>
    <w:rsid w:val="00BC6B4B"/>
    <w:rsid w:val="00BC79BA"/>
    <w:rsid w:val="00BD100E"/>
    <w:rsid w:val="00BD3EF7"/>
    <w:rsid w:val="00BD4BFE"/>
    <w:rsid w:val="00BD6628"/>
    <w:rsid w:val="00BD6CA8"/>
    <w:rsid w:val="00BD7475"/>
    <w:rsid w:val="00BD7810"/>
    <w:rsid w:val="00BD7C95"/>
    <w:rsid w:val="00BE0EE6"/>
    <w:rsid w:val="00BE1F61"/>
    <w:rsid w:val="00BE445E"/>
    <w:rsid w:val="00BE7C18"/>
    <w:rsid w:val="00BF0D99"/>
    <w:rsid w:val="00BF1FBA"/>
    <w:rsid w:val="00BF2521"/>
    <w:rsid w:val="00BF64DF"/>
    <w:rsid w:val="00BF7401"/>
    <w:rsid w:val="00C00A49"/>
    <w:rsid w:val="00C02619"/>
    <w:rsid w:val="00C03ED8"/>
    <w:rsid w:val="00C05AC5"/>
    <w:rsid w:val="00C072A7"/>
    <w:rsid w:val="00C07D54"/>
    <w:rsid w:val="00C115FC"/>
    <w:rsid w:val="00C11C71"/>
    <w:rsid w:val="00C12176"/>
    <w:rsid w:val="00C12A9B"/>
    <w:rsid w:val="00C13083"/>
    <w:rsid w:val="00C132EA"/>
    <w:rsid w:val="00C15D2F"/>
    <w:rsid w:val="00C17320"/>
    <w:rsid w:val="00C2031E"/>
    <w:rsid w:val="00C20F51"/>
    <w:rsid w:val="00C219BC"/>
    <w:rsid w:val="00C237D1"/>
    <w:rsid w:val="00C23845"/>
    <w:rsid w:val="00C24351"/>
    <w:rsid w:val="00C24C61"/>
    <w:rsid w:val="00C26334"/>
    <w:rsid w:val="00C33F8E"/>
    <w:rsid w:val="00C35348"/>
    <w:rsid w:val="00C357DC"/>
    <w:rsid w:val="00C36B7A"/>
    <w:rsid w:val="00C429C9"/>
    <w:rsid w:val="00C42A4C"/>
    <w:rsid w:val="00C436E1"/>
    <w:rsid w:val="00C50E5F"/>
    <w:rsid w:val="00C510C5"/>
    <w:rsid w:val="00C525F3"/>
    <w:rsid w:val="00C53FC4"/>
    <w:rsid w:val="00C53FC6"/>
    <w:rsid w:val="00C54940"/>
    <w:rsid w:val="00C56123"/>
    <w:rsid w:val="00C610AC"/>
    <w:rsid w:val="00C65DCE"/>
    <w:rsid w:val="00C664AE"/>
    <w:rsid w:val="00C7096C"/>
    <w:rsid w:val="00C71078"/>
    <w:rsid w:val="00C71699"/>
    <w:rsid w:val="00C71ACF"/>
    <w:rsid w:val="00C726A8"/>
    <w:rsid w:val="00C7411A"/>
    <w:rsid w:val="00C75309"/>
    <w:rsid w:val="00C77E63"/>
    <w:rsid w:val="00C81782"/>
    <w:rsid w:val="00C81FFF"/>
    <w:rsid w:val="00C83AB4"/>
    <w:rsid w:val="00C83D49"/>
    <w:rsid w:val="00C84D1B"/>
    <w:rsid w:val="00C91B4E"/>
    <w:rsid w:val="00C93CC6"/>
    <w:rsid w:val="00C96AB3"/>
    <w:rsid w:val="00C96E9E"/>
    <w:rsid w:val="00C9768B"/>
    <w:rsid w:val="00CA0186"/>
    <w:rsid w:val="00CA0518"/>
    <w:rsid w:val="00CA6EB8"/>
    <w:rsid w:val="00CB11A7"/>
    <w:rsid w:val="00CB12EE"/>
    <w:rsid w:val="00CB259D"/>
    <w:rsid w:val="00CB7915"/>
    <w:rsid w:val="00CB7D02"/>
    <w:rsid w:val="00CC0582"/>
    <w:rsid w:val="00CC465E"/>
    <w:rsid w:val="00CC4DE3"/>
    <w:rsid w:val="00CC72F9"/>
    <w:rsid w:val="00CD3F64"/>
    <w:rsid w:val="00CD5A5D"/>
    <w:rsid w:val="00CD6136"/>
    <w:rsid w:val="00CE142B"/>
    <w:rsid w:val="00CE1DF0"/>
    <w:rsid w:val="00CE21B8"/>
    <w:rsid w:val="00CE41C4"/>
    <w:rsid w:val="00CE4FA1"/>
    <w:rsid w:val="00CE5078"/>
    <w:rsid w:val="00CE5CC7"/>
    <w:rsid w:val="00CE5FB1"/>
    <w:rsid w:val="00CE7CB9"/>
    <w:rsid w:val="00CF241F"/>
    <w:rsid w:val="00CF250A"/>
    <w:rsid w:val="00CF5A53"/>
    <w:rsid w:val="00CF63B5"/>
    <w:rsid w:val="00CF7362"/>
    <w:rsid w:val="00D00007"/>
    <w:rsid w:val="00D0113F"/>
    <w:rsid w:val="00D01ED0"/>
    <w:rsid w:val="00D04628"/>
    <w:rsid w:val="00D04EDC"/>
    <w:rsid w:val="00D05225"/>
    <w:rsid w:val="00D0622E"/>
    <w:rsid w:val="00D06FCD"/>
    <w:rsid w:val="00D0715E"/>
    <w:rsid w:val="00D10878"/>
    <w:rsid w:val="00D11DB3"/>
    <w:rsid w:val="00D12070"/>
    <w:rsid w:val="00D131A8"/>
    <w:rsid w:val="00D14FF0"/>
    <w:rsid w:val="00D150AC"/>
    <w:rsid w:val="00D15801"/>
    <w:rsid w:val="00D16526"/>
    <w:rsid w:val="00D234BA"/>
    <w:rsid w:val="00D26F5C"/>
    <w:rsid w:val="00D319AE"/>
    <w:rsid w:val="00D32CC1"/>
    <w:rsid w:val="00D35EA8"/>
    <w:rsid w:val="00D362B3"/>
    <w:rsid w:val="00D37684"/>
    <w:rsid w:val="00D41504"/>
    <w:rsid w:val="00D41902"/>
    <w:rsid w:val="00D41F59"/>
    <w:rsid w:val="00D420B6"/>
    <w:rsid w:val="00D42C9F"/>
    <w:rsid w:val="00D43B98"/>
    <w:rsid w:val="00D45E1D"/>
    <w:rsid w:val="00D46987"/>
    <w:rsid w:val="00D51C6E"/>
    <w:rsid w:val="00D52261"/>
    <w:rsid w:val="00D52555"/>
    <w:rsid w:val="00D52A1A"/>
    <w:rsid w:val="00D533F5"/>
    <w:rsid w:val="00D534C2"/>
    <w:rsid w:val="00D55886"/>
    <w:rsid w:val="00D563A8"/>
    <w:rsid w:val="00D56B08"/>
    <w:rsid w:val="00D57A47"/>
    <w:rsid w:val="00D57E10"/>
    <w:rsid w:val="00D60CF2"/>
    <w:rsid w:val="00D61A33"/>
    <w:rsid w:val="00D61D1C"/>
    <w:rsid w:val="00D62B31"/>
    <w:rsid w:val="00D659F0"/>
    <w:rsid w:val="00D67984"/>
    <w:rsid w:val="00D73E3A"/>
    <w:rsid w:val="00D744C7"/>
    <w:rsid w:val="00D76064"/>
    <w:rsid w:val="00D774BE"/>
    <w:rsid w:val="00D8013B"/>
    <w:rsid w:val="00D81D8E"/>
    <w:rsid w:val="00D84FDA"/>
    <w:rsid w:val="00D8795A"/>
    <w:rsid w:val="00D90BCD"/>
    <w:rsid w:val="00D9255D"/>
    <w:rsid w:val="00D942E5"/>
    <w:rsid w:val="00D954AD"/>
    <w:rsid w:val="00D955B6"/>
    <w:rsid w:val="00D95EDC"/>
    <w:rsid w:val="00D9621E"/>
    <w:rsid w:val="00D96F80"/>
    <w:rsid w:val="00DA0590"/>
    <w:rsid w:val="00DA1330"/>
    <w:rsid w:val="00DA25C9"/>
    <w:rsid w:val="00DA65B7"/>
    <w:rsid w:val="00DA6987"/>
    <w:rsid w:val="00DA794C"/>
    <w:rsid w:val="00DB22C2"/>
    <w:rsid w:val="00DB5423"/>
    <w:rsid w:val="00DB61F0"/>
    <w:rsid w:val="00DB6F7A"/>
    <w:rsid w:val="00DB70C7"/>
    <w:rsid w:val="00DB72E4"/>
    <w:rsid w:val="00DB7E55"/>
    <w:rsid w:val="00DC3FFC"/>
    <w:rsid w:val="00DC4F48"/>
    <w:rsid w:val="00DC5BC0"/>
    <w:rsid w:val="00DD0ACB"/>
    <w:rsid w:val="00DD224E"/>
    <w:rsid w:val="00DD24AE"/>
    <w:rsid w:val="00DD268F"/>
    <w:rsid w:val="00DD2739"/>
    <w:rsid w:val="00DD27F7"/>
    <w:rsid w:val="00DD4235"/>
    <w:rsid w:val="00DD68A5"/>
    <w:rsid w:val="00DE0EE2"/>
    <w:rsid w:val="00DE57B0"/>
    <w:rsid w:val="00DF2CA3"/>
    <w:rsid w:val="00DF3A84"/>
    <w:rsid w:val="00DF43AF"/>
    <w:rsid w:val="00DF4A61"/>
    <w:rsid w:val="00DF562D"/>
    <w:rsid w:val="00E01390"/>
    <w:rsid w:val="00E03097"/>
    <w:rsid w:val="00E030FA"/>
    <w:rsid w:val="00E04B1C"/>
    <w:rsid w:val="00E12A36"/>
    <w:rsid w:val="00E135AA"/>
    <w:rsid w:val="00E14679"/>
    <w:rsid w:val="00E161DC"/>
    <w:rsid w:val="00E1658E"/>
    <w:rsid w:val="00E16B4A"/>
    <w:rsid w:val="00E17109"/>
    <w:rsid w:val="00E1792D"/>
    <w:rsid w:val="00E21AE8"/>
    <w:rsid w:val="00E237B7"/>
    <w:rsid w:val="00E305EE"/>
    <w:rsid w:val="00E30D79"/>
    <w:rsid w:val="00E426F5"/>
    <w:rsid w:val="00E4270B"/>
    <w:rsid w:val="00E438DC"/>
    <w:rsid w:val="00E43BD0"/>
    <w:rsid w:val="00E44B53"/>
    <w:rsid w:val="00E46328"/>
    <w:rsid w:val="00E47034"/>
    <w:rsid w:val="00E47C27"/>
    <w:rsid w:val="00E513D1"/>
    <w:rsid w:val="00E517F4"/>
    <w:rsid w:val="00E52D3A"/>
    <w:rsid w:val="00E530CB"/>
    <w:rsid w:val="00E54785"/>
    <w:rsid w:val="00E54835"/>
    <w:rsid w:val="00E57DC0"/>
    <w:rsid w:val="00E602B0"/>
    <w:rsid w:val="00E603DB"/>
    <w:rsid w:val="00E608D8"/>
    <w:rsid w:val="00E6166C"/>
    <w:rsid w:val="00E61F5E"/>
    <w:rsid w:val="00E6387D"/>
    <w:rsid w:val="00E6478C"/>
    <w:rsid w:val="00E64CAB"/>
    <w:rsid w:val="00E65249"/>
    <w:rsid w:val="00E65B58"/>
    <w:rsid w:val="00E65C53"/>
    <w:rsid w:val="00E72FFD"/>
    <w:rsid w:val="00E7464A"/>
    <w:rsid w:val="00E75264"/>
    <w:rsid w:val="00E80808"/>
    <w:rsid w:val="00E82890"/>
    <w:rsid w:val="00E83058"/>
    <w:rsid w:val="00E83896"/>
    <w:rsid w:val="00E87BE7"/>
    <w:rsid w:val="00E90198"/>
    <w:rsid w:val="00E95752"/>
    <w:rsid w:val="00E97346"/>
    <w:rsid w:val="00EA0ABF"/>
    <w:rsid w:val="00EA34CB"/>
    <w:rsid w:val="00EA3D66"/>
    <w:rsid w:val="00EA58F5"/>
    <w:rsid w:val="00EA68CF"/>
    <w:rsid w:val="00EA68F3"/>
    <w:rsid w:val="00EB47D6"/>
    <w:rsid w:val="00EB4E23"/>
    <w:rsid w:val="00EB57FA"/>
    <w:rsid w:val="00EC0A8D"/>
    <w:rsid w:val="00EC186D"/>
    <w:rsid w:val="00EC26EC"/>
    <w:rsid w:val="00EC2E05"/>
    <w:rsid w:val="00EC56F9"/>
    <w:rsid w:val="00EC5C01"/>
    <w:rsid w:val="00EC5F0B"/>
    <w:rsid w:val="00EC60B3"/>
    <w:rsid w:val="00EC7163"/>
    <w:rsid w:val="00EC79DA"/>
    <w:rsid w:val="00EC7F0B"/>
    <w:rsid w:val="00ED188E"/>
    <w:rsid w:val="00ED2C69"/>
    <w:rsid w:val="00ED3D86"/>
    <w:rsid w:val="00ED411F"/>
    <w:rsid w:val="00ED522A"/>
    <w:rsid w:val="00ED59D4"/>
    <w:rsid w:val="00ED634B"/>
    <w:rsid w:val="00ED7219"/>
    <w:rsid w:val="00ED7788"/>
    <w:rsid w:val="00EE0F6C"/>
    <w:rsid w:val="00EE29BB"/>
    <w:rsid w:val="00EE4217"/>
    <w:rsid w:val="00EE4A27"/>
    <w:rsid w:val="00EE6FB0"/>
    <w:rsid w:val="00EF1D73"/>
    <w:rsid w:val="00EF309F"/>
    <w:rsid w:val="00F00411"/>
    <w:rsid w:val="00F004DB"/>
    <w:rsid w:val="00F03B31"/>
    <w:rsid w:val="00F04F64"/>
    <w:rsid w:val="00F05522"/>
    <w:rsid w:val="00F10F24"/>
    <w:rsid w:val="00F136CB"/>
    <w:rsid w:val="00F1373F"/>
    <w:rsid w:val="00F13FF4"/>
    <w:rsid w:val="00F14BD9"/>
    <w:rsid w:val="00F15CF7"/>
    <w:rsid w:val="00F16159"/>
    <w:rsid w:val="00F20934"/>
    <w:rsid w:val="00F21F97"/>
    <w:rsid w:val="00F22996"/>
    <w:rsid w:val="00F23EB7"/>
    <w:rsid w:val="00F25EE9"/>
    <w:rsid w:val="00F26569"/>
    <w:rsid w:val="00F26CE4"/>
    <w:rsid w:val="00F26E2C"/>
    <w:rsid w:val="00F26EC9"/>
    <w:rsid w:val="00F279C7"/>
    <w:rsid w:val="00F31BC5"/>
    <w:rsid w:val="00F32A7A"/>
    <w:rsid w:val="00F357E1"/>
    <w:rsid w:val="00F36F57"/>
    <w:rsid w:val="00F405FD"/>
    <w:rsid w:val="00F40AC8"/>
    <w:rsid w:val="00F41AEA"/>
    <w:rsid w:val="00F42619"/>
    <w:rsid w:val="00F4279B"/>
    <w:rsid w:val="00F4413F"/>
    <w:rsid w:val="00F50A25"/>
    <w:rsid w:val="00F55602"/>
    <w:rsid w:val="00F568AF"/>
    <w:rsid w:val="00F60A10"/>
    <w:rsid w:val="00F63FC8"/>
    <w:rsid w:val="00F64A30"/>
    <w:rsid w:val="00F6734C"/>
    <w:rsid w:val="00F67545"/>
    <w:rsid w:val="00F67B7A"/>
    <w:rsid w:val="00F70224"/>
    <w:rsid w:val="00F72486"/>
    <w:rsid w:val="00F748E9"/>
    <w:rsid w:val="00F76515"/>
    <w:rsid w:val="00F76E4A"/>
    <w:rsid w:val="00F8167C"/>
    <w:rsid w:val="00F82D80"/>
    <w:rsid w:val="00F83466"/>
    <w:rsid w:val="00F83D25"/>
    <w:rsid w:val="00F87930"/>
    <w:rsid w:val="00F90521"/>
    <w:rsid w:val="00F928E8"/>
    <w:rsid w:val="00F92E99"/>
    <w:rsid w:val="00F92F5F"/>
    <w:rsid w:val="00F96EBD"/>
    <w:rsid w:val="00F97B89"/>
    <w:rsid w:val="00F97D59"/>
    <w:rsid w:val="00FA06B4"/>
    <w:rsid w:val="00FA1293"/>
    <w:rsid w:val="00FA5749"/>
    <w:rsid w:val="00FB09D2"/>
    <w:rsid w:val="00FB0B8B"/>
    <w:rsid w:val="00FB2454"/>
    <w:rsid w:val="00FB3DA1"/>
    <w:rsid w:val="00FB5FD1"/>
    <w:rsid w:val="00FB6D2B"/>
    <w:rsid w:val="00FC1602"/>
    <w:rsid w:val="00FC226C"/>
    <w:rsid w:val="00FC285E"/>
    <w:rsid w:val="00FC35D5"/>
    <w:rsid w:val="00FC3D74"/>
    <w:rsid w:val="00FC4CEB"/>
    <w:rsid w:val="00FC4EF6"/>
    <w:rsid w:val="00FC6676"/>
    <w:rsid w:val="00FC6990"/>
    <w:rsid w:val="00FD5041"/>
    <w:rsid w:val="00FD6199"/>
    <w:rsid w:val="00FD6711"/>
    <w:rsid w:val="00FD7174"/>
    <w:rsid w:val="00FE093B"/>
    <w:rsid w:val="00FE0A71"/>
    <w:rsid w:val="00FE59B6"/>
    <w:rsid w:val="00FE694C"/>
    <w:rsid w:val="00FF3EB5"/>
    <w:rsid w:val="00FF4FCE"/>
    <w:rsid w:val="00FF5567"/>
    <w:rsid w:val="00FF5B67"/>
    <w:rsid w:val="00FF6CC6"/>
    <w:rsid w:val="00FF7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c2e7fc">
      <v:fill color="#c2e7fc"/>
      <o:colormru v:ext="edit" colors="#ccc,#cacaca,#c4c4c4,#c8c8c8,#fbf1d5,#dfe4de,#e9ece8,#c6f9c5"/>
    </o:shapedefaults>
    <o:shapelayout v:ext="edit">
      <o:idmap v:ext="edit" data="1"/>
    </o:shapelayout>
  </w:shapeDefaults>
  <w:decimalSymbol w:val=","/>
  <w:listSeparator w:val=";"/>
  <w14:docId w14:val="37FCED6A"/>
  <w15:docId w15:val="{83EACA3E-C133-4AF3-92E4-F96BF571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11A7"/>
    <w:rPr>
      <w:lang w:val="en-US" w:eastAsia="en-US"/>
    </w:rPr>
  </w:style>
  <w:style w:type="paragraph" w:styleId="1">
    <w:name w:val="heading 1"/>
    <w:basedOn w:val="a"/>
    <w:next w:val="a"/>
    <w:qFormat/>
    <w:rsid w:val="00CB11A7"/>
    <w:pPr>
      <w:keepNext/>
      <w:jc w:val="both"/>
      <w:outlineLvl w:val="0"/>
    </w:pPr>
    <w:rPr>
      <w:sz w:val="28"/>
    </w:rPr>
  </w:style>
  <w:style w:type="paragraph" w:styleId="2">
    <w:name w:val="heading 2"/>
    <w:basedOn w:val="a"/>
    <w:next w:val="a"/>
    <w:qFormat/>
    <w:rsid w:val="00CB11A7"/>
    <w:pPr>
      <w:keepNext/>
      <w:outlineLvl w:val="1"/>
    </w:pPr>
    <w:rPr>
      <w:b/>
      <w:sz w:val="28"/>
      <w:u w:val="single"/>
      <w:lang w:val="ro-RO"/>
    </w:rPr>
  </w:style>
  <w:style w:type="paragraph" w:styleId="3">
    <w:name w:val="heading 3"/>
    <w:basedOn w:val="a"/>
    <w:next w:val="a"/>
    <w:qFormat/>
    <w:rsid w:val="00CB11A7"/>
    <w:pPr>
      <w:keepNext/>
      <w:jc w:val="both"/>
      <w:outlineLvl w:val="2"/>
    </w:pPr>
    <w:rPr>
      <w:b/>
      <w:sz w:val="28"/>
    </w:rPr>
  </w:style>
  <w:style w:type="paragraph" w:styleId="4">
    <w:name w:val="heading 4"/>
    <w:basedOn w:val="a"/>
    <w:next w:val="a"/>
    <w:qFormat/>
    <w:rsid w:val="00CB11A7"/>
    <w:pPr>
      <w:keepNext/>
      <w:numPr>
        <w:numId w:val="1"/>
      </w:numPr>
      <w:outlineLvl w:val="3"/>
    </w:pPr>
    <w:rPr>
      <w:b/>
      <w:sz w:val="28"/>
      <w:lang w:val="ro-RO"/>
    </w:rPr>
  </w:style>
  <w:style w:type="paragraph" w:styleId="5">
    <w:name w:val="heading 5"/>
    <w:basedOn w:val="a"/>
    <w:next w:val="a"/>
    <w:qFormat/>
    <w:rsid w:val="00CB11A7"/>
    <w:pPr>
      <w:keepNext/>
      <w:jc w:val="both"/>
      <w:outlineLvl w:val="4"/>
    </w:pPr>
    <w:rPr>
      <w:sz w:val="24"/>
      <w:u w:val="single"/>
    </w:rPr>
  </w:style>
  <w:style w:type="paragraph" w:styleId="6">
    <w:name w:val="heading 6"/>
    <w:basedOn w:val="a"/>
    <w:next w:val="a"/>
    <w:qFormat/>
    <w:rsid w:val="00CB11A7"/>
    <w:pPr>
      <w:keepNext/>
      <w:jc w:val="right"/>
      <w:outlineLvl w:val="5"/>
    </w:pPr>
    <w:rPr>
      <w:u w:val="single"/>
    </w:rPr>
  </w:style>
  <w:style w:type="paragraph" w:styleId="7">
    <w:name w:val="heading 7"/>
    <w:basedOn w:val="a"/>
    <w:next w:val="a"/>
    <w:qFormat/>
    <w:rsid w:val="00CB11A7"/>
    <w:pPr>
      <w:keepNext/>
      <w:outlineLvl w:val="6"/>
    </w:pPr>
    <w:rPr>
      <w:b/>
      <w:sz w:val="24"/>
      <w:u w:val="single"/>
      <w:lang w:val="en-AU"/>
    </w:rPr>
  </w:style>
  <w:style w:type="paragraph" w:styleId="8">
    <w:name w:val="heading 8"/>
    <w:basedOn w:val="a"/>
    <w:next w:val="a"/>
    <w:qFormat/>
    <w:rsid w:val="00CB11A7"/>
    <w:pPr>
      <w:keepNext/>
      <w:outlineLvl w:val="7"/>
    </w:pPr>
    <w:rPr>
      <w:sz w:val="24"/>
      <w:u w:val="single"/>
      <w:lang w:val="ro-RO"/>
    </w:rPr>
  </w:style>
  <w:style w:type="paragraph" w:styleId="9">
    <w:name w:val="heading 9"/>
    <w:basedOn w:val="a"/>
    <w:next w:val="a"/>
    <w:qFormat/>
    <w:rsid w:val="00CB11A7"/>
    <w:pPr>
      <w:keepNext/>
      <w:outlineLvl w:val="8"/>
    </w:pPr>
    <w:rPr>
      <w:sz w:val="24"/>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11A7"/>
    <w:rPr>
      <w:sz w:val="24"/>
    </w:rPr>
  </w:style>
  <w:style w:type="paragraph" w:styleId="20">
    <w:name w:val="Body Text 2"/>
    <w:basedOn w:val="a"/>
    <w:rsid w:val="00CB11A7"/>
    <w:pPr>
      <w:jc w:val="both"/>
    </w:pPr>
    <w:rPr>
      <w:sz w:val="24"/>
    </w:rPr>
  </w:style>
  <w:style w:type="paragraph" w:styleId="a4">
    <w:name w:val="footer"/>
    <w:basedOn w:val="a"/>
    <w:rsid w:val="00CB11A7"/>
    <w:pPr>
      <w:tabs>
        <w:tab w:val="center" w:pos="4320"/>
        <w:tab w:val="right" w:pos="8640"/>
      </w:tabs>
    </w:pPr>
  </w:style>
  <w:style w:type="character" w:styleId="a5">
    <w:name w:val="page number"/>
    <w:basedOn w:val="a0"/>
    <w:rsid w:val="00CB11A7"/>
  </w:style>
  <w:style w:type="paragraph" w:styleId="a6">
    <w:name w:val="header"/>
    <w:basedOn w:val="a"/>
    <w:rsid w:val="00CB11A7"/>
    <w:pPr>
      <w:tabs>
        <w:tab w:val="center" w:pos="4153"/>
        <w:tab w:val="right" w:pos="8306"/>
      </w:tabs>
    </w:pPr>
  </w:style>
  <w:style w:type="paragraph" w:styleId="a7">
    <w:name w:val="Title"/>
    <w:basedOn w:val="a"/>
    <w:qFormat/>
    <w:rsid w:val="00CB11A7"/>
    <w:pPr>
      <w:jc w:val="center"/>
    </w:pPr>
    <w:rPr>
      <w:sz w:val="28"/>
      <w:lang w:val="ro-RO"/>
    </w:rPr>
  </w:style>
  <w:style w:type="character" w:styleId="a8">
    <w:name w:val="Hyperlink"/>
    <w:uiPriority w:val="99"/>
    <w:rsid w:val="00CB11A7"/>
    <w:rPr>
      <w:color w:val="0000FF"/>
      <w:u w:val="single"/>
    </w:rPr>
  </w:style>
  <w:style w:type="paragraph" w:styleId="10">
    <w:name w:val="toc 1"/>
    <w:basedOn w:val="a"/>
    <w:next w:val="a"/>
    <w:autoRedefine/>
    <w:uiPriority w:val="39"/>
    <w:rsid w:val="00FF3EB5"/>
    <w:pPr>
      <w:spacing w:before="120" w:after="120" w:line="360" w:lineRule="auto"/>
    </w:pPr>
    <w:rPr>
      <w:b/>
      <w:caps/>
    </w:rPr>
  </w:style>
  <w:style w:type="paragraph" w:styleId="21">
    <w:name w:val="toc 2"/>
    <w:basedOn w:val="a"/>
    <w:next w:val="a"/>
    <w:autoRedefine/>
    <w:uiPriority w:val="39"/>
    <w:rsid w:val="00FF3EB5"/>
    <w:pPr>
      <w:spacing w:line="360" w:lineRule="auto"/>
      <w:ind w:left="200"/>
    </w:pPr>
    <w:rPr>
      <w:smallCaps/>
    </w:rPr>
  </w:style>
  <w:style w:type="paragraph" w:styleId="30">
    <w:name w:val="toc 3"/>
    <w:basedOn w:val="a"/>
    <w:next w:val="a"/>
    <w:autoRedefine/>
    <w:uiPriority w:val="39"/>
    <w:rsid w:val="00FF3EB5"/>
    <w:pPr>
      <w:spacing w:line="360" w:lineRule="auto"/>
      <w:ind w:left="400"/>
    </w:pPr>
    <w:rPr>
      <w:i/>
    </w:rPr>
  </w:style>
  <w:style w:type="paragraph" w:styleId="40">
    <w:name w:val="toc 4"/>
    <w:basedOn w:val="a"/>
    <w:next w:val="a"/>
    <w:autoRedefine/>
    <w:semiHidden/>
    <w:rsid w:val="00FF3EB5"/>
    <w:pPr>
      <w:spacing w:line="360" w:lineRule="auto"/>
      <w:ind w:left="600"/>
    </w:pPr>
    <w:rPr>
      <w:sz w:val="18"/>
    </w:rPr>
  </w:style>
  <w:style w:type="paragraph" w:styleId="50">
    <w:name w:val="toc 5"/>
    <w:basedOn w:val="a"/>
    <w:next w:val="a"/>
    <w:autoRedefine/>
    <w:semiHidden/>
    <w:rsid w:val="00CB11A7"/>
    <w:pPr>
      <w:ind w:left="800"/>
    </w:pPr>
    <w:rPr>
      <w:sz w:val="18"/>
    </w:rPr>
  </w:style>
  <w:style w:type="paragraph" w:styleId="60">
    <w:name w:val="toc 6"/>
    <w:basedOn w:val="a"/>
    <w:next w:val="a"/>
    <w:autoRedefine/>
    <w:semiHidden/>
    <w:rsid w:val="00CB11A7"/>
    <w:pPr>
      <w:ind w:left="1000"/>
    </w:pPr>
    <w:rPr>
      <w:sz w:val="18"/>
    </w:rPr>
  </w:style>
  <w:style w:type="paragraph" w:styleId="70">
    <w:name w:val="toc 7"/>
    <w:basedOn w:val="a"/>
    <w:next w:val="a"/>
    <w:autoRedefine/>
    <w:semiHidden/>
    <w:rsid w:val="00CB11A7"/>
    <w:pPr>
      <w:ind w:left="1200"/>
    </w:pPr>
    <w:rPr>
      <w:sz w:val="18"/>
    </w:rPr>
  </w:style>
  <w:style w:type="paragraph" w:styleId="80">
    <w:name w:val="toc 8"/>
    <w:basedOn w:val="a"/>
    <w:next w:val="a"/>
    <w:autoRedefine/>
    <w:semiHidden/>
    <w:rsid w:val="00CB11A7"/>
    <w:pPr>
      <w:ind w:left="1400"/>
    </w:pPr>
    <w:rPr>
      <w:sz w:val="18"/>
    </w:rPr>
  </w:style>
  <w:style w:type="paragraph" w:styleId="90">
    <w:name w:val="toc 9"/>
    <w:basedOn w:val="a"/>
    <w:next w:val="a"/>
    <w:autoRedefine/>
    <w:semiHidden/>
    <w:rsid w:val="00CB11A7"/>
    <w:pPr>
      <w:ind w:left="1600"/>
    </w:pPr>
    <w:rPr>
      <w:sz w:val="18"/>
    </w:rPr>
  </w:style>
  <w:style w:type="paragraph" w:styleId="a9">
    <w:name w:val="Document Map"/>
    <w:basedOn w:val="a"/>
    <w:semiHidden/>
    <w:rsid w:val="00CB11A7"/>
    <w:pPr>
      <w:shd w:val="clear" w:color="auto" w:fill="000080"/>
    </w:pPr>
    <w:rPr>
      <w:rFonts w:ascii="Tahoma" w:hAnsi="Tahoma"/>
    </w:rPr>
  </w:style>
  <w:style w:type="paragraph" w:styleId="22">
    <w:name w:val="Body Text Indent 2"/>
    <w:basedOn w:val="a"/>
    <w:rsid w:val="00CB11A7"/>
    <w:pPr>
      <w:ind w:left="317"/>
    </w:pPr>
  </w:style>
  <w:style w:type="paragraph" w:styleId="aa">
    <w:name w:val="Body Text Indent"/>
    <w:basedOn w:val="a"/>
    <w:rsid w:val="00CB11A7"/>
    <w:pPr>
      <w:ind w:left="317" w:hanging="317"/>
    </w:pPr>
  </w:style>
  <w:style w:type="character" w:styleId="ab">
    <w:name w:val="FollowedHyperlink"/>
    <w:rsid w:val="00CB11A7"/>
    <w:rPr>
      <w:color w:val="800080"/>
      <w:u w:val="single"/>
    </w:rPr>
  </w:style>
  <w:style w:type="paragraph" w:styleId="ac">
    <w:name w:val="footnote text"/>
    <w:basedOn w:val="a"/>
    <w:link w:val="ad"/>
    <w:rsid w:val="00CB11A7"/>
    <w:rPr>
      <w:lang w:val="en-AU"/>
    </w:rPr>
  </w:style>
  <w:style w:type="character" w:styleId="ae">
    <w:name w:val="Strong"/>
    <w:qFormat/>
    <w:rsid w:val="006275DA"/>
    <w:rPr>
      <w:b/>
      <w:bCs/>
    </w:rPr>
  </w:style>
  <w:style w:type="paragraph" w:styleId="31">
    <w:name w:val="Body Text 3"/>
    <w:basedOn w:val="a"/>
    <w:rsid w:val="005F26FD"/>
    <w:pPr>
      <w:spacing w:after="120"/>
    </w:pPr>
    <w:rPr>
      <w:sz w:val="16"/>
      <w:szCs w:val="16"/>
    </w:rPr>
  </w:style>
  <w:style w:type="paragraph" w:customStyle="1" w:styleId="Heading3Nounderline">
    <w:name w:val="Heading 3 + No underline"/>
    <w:aliases w:val="Centered"/>
    <w:basedOn w:val="2"/>
    <w:rsid w:val="009B1F50"/>
    <w:pPr>
      <w:jc w:val="center"/>
    </w:pPr>
    <w:rPr>
      <w:u w:val="none"/>
    </w:rPr>
  </w:style>
  <w:style w:type="paragraph" w:customStyle="1" w:styleId="Heading21">
    <w:name w:val="Heading 21"/>
    <w:basedOn w:val="a"/>
    <w:rsid w:val="00E44B53"/>
    <w:pPr>
      <w:widowControl w:val="0"/>
      <w:numPr>
        <w:numId w:val="2"/>
      </w:numPr>
      <w:shd w:val="clear" w:color="auto" w:fill="FFFFFF"/>
      <w:tabs>
        <w:tab w:val="left" w:pos="278"/>
      </w:tabs>
      <w:autoSpaceDE w:val="0"/>
      <w:autoSpaceDN w:val="0"/>
      <w:adjustRightInd w:val="0"/>
      <w:jc w:val="both"/>
    </w:pPr>
    <w:rPr>
      <w:rFonts w:ascii="Arial" w:hAnsi="Arial" w:cs="Arial"/>
      <w:b/>
      <w:bCs/>
      <w:color w:val="000000"/>
      <w:spacing w:val="-8"/>
      <w:sz w:val="22"/>
      <w:szCs w:val="22"/>
      <w:lang w:eastAsia="ru-RU"/>
    </w:rPr>
  </w:style>
  <w:style w:type="paragraph" w:styleId="af">
    <w:name w:val="Normal (Web)"/>
    <w:basedOn w:val="a"/>
    <w:uiPriority w:val="99"/>
    <w:rsid w:val="00032997"/>
    <w:pPr>
      <w:spacing w:before="100" w:beforeAutospacing="1" w:after="100" w:afterAutospacing="1"/>
    </w:pPr>
    <w:rPr>
      <w:sz w:val="24"/>
      <w:szCs w:val="24"/>
      <w:lang w:val="ru-RU" w:eastAsia="ru-RU"/>
    </w:rPr>
  </w:style>
  <w:style w:type="character" w:customStyle="1" w:styleId="ad">
    <w:name w:val="Текст сноски Знак"/>
    <w:link w:val="ac"/>
    <w:rsid w:val="00444AAD"/>
    <w:rPr>
      <w:lang w:val="en-AU" w:eastAsia="en-US"/>
    </w:rPr>
  </w:style>
  <w:style w:type="paragraph" w:styleId="af0">
    <w:name w:val="List Paragraph"/>
    <w:basedOn w:val="a"/>
    <w:uiPriority w:val="34"/>
    <w:qFormat/>
    <w:rsid w:val="00C525F3"/>
    <w:pPr>
      <w:ind w:left="720"/>
      <w:contextualSpacing/>
    </w:pPr>
    <w:rPr>
      <w:sz w:val="24"/>
      <w:szCs w:val="24"/>
      <w:lang w:val="ru-RU" w:eastAsia="ru-RU"/>
    </w:rPr>
  </w:style>
  <w:style w:type="paragraph" w:styleId="af1">
    <w:name w:val="Balloon Text"/>
    <w:basedOn w:val="a"/>
    <w:link w:val="af2"/>
    <w:rsid w:val="006D56F1"/>
    <w:rPr>
      <w:rFonts w:ascii="Tahoma" w:hAnsi="Tahoma" w:cs="Tahoma"/>
      <w:sz w:val="16"/>
      <w:szCs w:val="16"/>
    </w:rPr>
  </w:style>
  <w:style w:type="character" w:customStyle="1" w:styleId="af2">
    <w:name w:val="Текст выноски Знак"/>
    <w:basedOn w:val="a0"/>
    <w:link w:val="af1"/>
    <w:rsid w:val="006D56F1"/>
    <w:rPr>
      <w:rFonts w:ascii="Tahoma" w:hAnsi="Tahoma" w:cs="Tahoma"/>
      <w:sz w:val="16"/>
      <w:szCs w:val="16"/>
      <w:lang w:val="en-US" w:eastAsia="en-US"/>
    </w:rPr>
  </w:style>
  <w:style w:type="table" w:styleId="af3">
    <w:name w:val="Table Grid"/>
    <w:basedOn w:val="a1"/>
    <w:rsid w:val="00D65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084363471msolistparagraph">
    <w:name w:val="yiv1084363471msolistparagraph"/>
    <w:basedOn w:val="a"/>
    <w:rsid w:val="00F13FF4"/>
    <w:pPr>
      <w:spacing w:before="100" w:beforeAutospacing="1" w:after="100" w:afterAutospacing="1"/>
    </w:pPr>
    <w:rPr>
      <w:sz w:val="24"/>
      <w:szCs w:val="24"/>
      <w:lang w:val="ru-RU" w:eastAsia="ru-RU"/>
    </w:rPr>
  </w:style>
  <w:style w:type="character" w:styleId="af4">
    <w:name w:val="Unresolved Mention"/>
    <w:basedOn w:val="a0"/>
    <w:uiPriority w:val="99"/>
    <w:semiHidden/>
    <w:unhideWhenUsed/>
    <w:rsid w:val="00B5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1458">
      <w:bodyDiv w:val="1"/>
      <w:marLeft w:val="0"/>
      <w:marRight w:val="0"/>
      <w:marTop w:val="0"/>
      <w:marBottom w:val="0"/>
      <w:divBdr>
        <w:top w:val="none" w:sz="0" w:space="0" w:color="auto"/>
        <w:left w:val="none" w:sz="0" w:space="0" w:color="auto"/>
        <w:bottom w:val="none" w:sz="0" w:space="0" w:color="auto"/>
        <w:right w:val="none" w:sz="0" w:space="0" w:color="auto"/>
      </w:divBdr>
    </w:div>
    <w:div w:id="284897760">
      <w:bodyDiv w:val="1"/>
      <w:marLeft w:val="0"/>
      <w:marRight w:val="0"/>
      <w:marTop w:val="0"/>
      <w:marBottom w:val="0"/>
      <w:divBdr>
        <w:top w:val="none" w:sz="0" w:space="0" w:color="auto"/>
        <w:left w:val="none" w:sz="0" w:space="0" w:color="auto"/>
        <w:bottom w:val="none" w:sz="0" w:space="0" w:color="auto"/>
        <w:right w:val="none" w:sz="0" w:space="0" w:color="auto"/>
      </w:divBdr>
      <w:divsChild>
        <w:div w:id="1012609064">
          <w:marLeft w:val="547"/>
          <w:marRight w:val="0"/>
          <w:marTop w:val="0"/>
          <w:marBottom w:val="0"/>
          <w:divBdr>
            <w:top w:val="none" w:sz="0" w:space="0" w:color="auto"/>
            <w:left w:val="none" w:sz="0" w:space="0" w:color="auto"/>
            <w:bottom w:val="none" w:sz="0" w:space="0" w:color="auto"/>
            <w:right w:val="none" w:sz="0" w:space="0" w:color="auto"/>
          </w:divBdr>
        </w:div>
      </w:divsChild>
    </w:div>
    <w:div w:id="401217721">
      <w:bodyDiv w:val="1"/>
      <w:marLeft w:val="0"/>
      <w:marRight w:val="0"/>
      <w:marTop w:val="0"/>
      <w:marBottom w:val="0"/>
      <w:divBdr>
        <w:top w:val="none" w:sz="0" w:space="0" w:color="auto"/>
        <w:left w:val="none" w:sz="0" w:space="0" w:color="auto"/>
        <w:bottom w:val="none" w:sz="0" w:space="0" w:color="auto"/>
        <w:right w:val="none" w:sz="0" w:space="0" w:color="auto"/>
      </w:divBdr>
      <w:divsChild>
        <w:div w:id="1223558362">
          <w:marLeft w:val="547"/>
          <w:marRight w:val="0"/>
          <w:marTop w:val="0"/>
          <w:marBottom w:val="0"/>
          <w:divBdr>
            <w:top w:val="none" w:sz="0" w:space="0" w:color="auto"/>
            <w:left w:val="none" w:sz="0" w:space="0" w:color="auto"/>
            <w:bottom w:val="none" w:sz="0" w:space="0" w:color="auto"/>
            <w:right w:val="none" w:sz="0" w:space="0" w:color="auto"/>
          </w:divBdr>
        </w:div>
      </w:divsChild>
    </w:div>
    <w:div w:id="430782701">
      <w:bodyDiv w:val="1"/>
      <w:marLeft w:val="0"/>
      <w:marRight w:val="0"/>
      <w:marTop w:val="0"/>
      <w:marBottom w:val="0"/>
      <w:divBdr>
        <w:top w:val="none" w:sz="0" w:space="0" w:color="auto"/>
        <w:left w:val="none" w:sz="0" w:space="0" w:color="auto"/>
        <w:bottom w:val="none" w:sz="0" w:space="0" w:color="auto"/>
        <w:right w:val="none" w:sz="0" w:space="0" w:color="auto"/>
      </w:divBdr>
    </w:div>
    <w:div w:id="583608455">
      <w:bodyDiv w:val="1"/>
      <w:marLeft w:val="0"/>
      <w:marRight w:val="0"/>
      <w:marTop w:val="0"/>
      <w:marBottom w:val="0"/>
      <w:divBdr>
        <w:top w:val="none" w:sz="0" w:space="0" w:color="auto"/>
        <w:left w:val="none" w:sz="0" w:space="0" w:color="auto"/>
        <w:bottom w:val="none" w:sz="0" w:space="0" w:color="auto"/>
        <w:right w:val="none" w:sz="0" w:space="0" w:color="auto"/>
      </w:divBdr>
    </w:div>
    <w:div w:id="829979555">
      <w:bodyDiv w:val="1"/>
      <w:marLeft w:val="0"/>
      <w:marRight w:val="0"/>
      <w:marTop w:val="0"/>
      <w:marBottom w:val="0"/>
      <w:divBdr>
        <w:top w:val="none" w:sz="0" w:space="0" w:color="auto"/>
        <w:left w:val="none" w:sz="0" w:space="0" w:color="auto"/>
        <w:bottom w:val="none" w:sz="0" w:space="0" w:color="auto"/>
        <w:right w:val="none" w:sz="0" w:space="0" w:color="auto"/>
      </w:divBdr>
    </w:div>
    <w:div w:id="890505776">
      <w:bodyDiv w:val="1"/>
      <w:marLeft w:val="0"/>
      <w:marRight w:val="0"/>
      <w:marTop w:val="0"/>
      <w:marBottom w:val="0"/>
      <w:divBdr>
        <w:top w:val="none" w:sz="0" w:space="0" w:color="auto"/>
        <w:left w:val="none" w:sz="0" w:space="0" w:color="auto"/>
        <w:bottom w:val="none" w:sz="0" w:space="0" w:color="auto"/>
        <w:right w:val="none" w:sz="0" w:space="0" w:color="auto"/>
      </w:divBdr>
      <w:divsChild>
        <w:div w:id="1175653231">
          <w:marLeft w:val="547"/>
          <w:marRight w:val="0"/>
          <w:marTop w:val="0"/>
          <w:marBottom w:val="0"/>
          <w:divBdr>
            <w:top w:val="none" w:sz="0" w:space="0" w:color="auto"/>
            <w:left w:val="none" w:sz="0" w:space="0" w:color="auto"/>
            <w:bottom w:val="none" w:sz="0" w:space="0" w:color="auto"/>
            <w:right w:val="none" w:sz="0" w:space="0" w:color="auto"/>
          </w:divBdr>
        </w:div>
      </w:divsChild>
    </w:div>
    <w:div w:id="1024398802">
      <w:bodyDiv w:val="1"/>
      <w:marLeft w:val="0"/>
      <w:marRight w:val="0"/>
      <w:marTop w:val="0"/>
      <w:marBottom w:val="0"/>
      <w:divBdr>
        <w:top w:val="none" w:sz="0" w:space="0" w:color="auto"/>
        <w:left w:val="none" w:sz="0" w:space="0" w:color="auto"/>
        <w:bottom w:val="none" w:sz="0" w:space="0" w:color="auto"/>
        <w:right w:val="none" w:sz="0" w:space="0" w:color="auto"/>
      </w:divBdr>
    </w:div>
    <w:div w:id="1535146489">
      <w:bodyDiv w:val="1"/>
      <w:marLeft w:val="0"/>
      <w:marRight w:val="0"/>
      <w:marTop w:val="0"/>
      <w:marBottom w:val="0"/>
      <w:divBdr>
        <w:top w:val="none" w:sz="0" w:space="0" w:color="auto"/>
        <w:left w:val="none" w:sz="0" w:space="0" w:color="auto"/>
        <w:bottom w:val="none" w:sz="0" w:space="0" w:color="auto"/>
        <w:right w:val="none" w:sz="0" w:space="0" w:color="auto"/>
      </w:divBdr>
    </w:div>
    <w:div w:id="1620989760">
      <w:bodyDiv w:val="1"/>
      <w:marLeft w:val="0"/>
      <w:marRight w:val="0"/>
      <w:marTop w:val="0"/>
      <w:marBottom w:val="0"/>
      <w:divBdr>
        <w:top w:val="none" w:sz="0" w:space="0" w:color="auto"/>
        <w:left w:val="none" w:sz="0" w:space="0" w:color="auto"/>
        <w:bottom w:val="none" w:sz="0" w:space="0" w:color="auto"/>
        <w:right w:val="none" w:sz="0" w:space="0" w:color="auto"/>
      </w:divBdr>
      <w:divsChild>
        <w:div w:id="1386022998">
          <w:marLeft w:val="547"/>
          <w:marRight w:val="0"/>
          <w:marTop w:val="0"/>
          <w:marBottom w:val="0"/>
          <w:divBdr>
            <w:top w:val="none" w:sz="0" w:space="0" w:color="auto"/>
            <w:left w:val="none" w:sz="0" w:space="0" w:color="auto"/>
            <w:bottom w:val="none" w:sz="0" w:space="0" w:color="auto"/>
            <w:right w:val="none" w:sz="0" w:space="0" w:color="auto"/>
          </w:divBdr>
        </w:div>
      </w:divsChild>
    </w:div>
    <w:div w:id="1735270843">
      <w:bodyDiv w:val="1"/>
      <w:marLeft w:val="0"/>
      <w:marRight w:val="0"/>
      <w:marTop w:val="0"/>
      <w:marBottom w:val="0"/>
      <w:divBdr>
        <w:top w:val="none" w:sz="0" w:space="0" w:color="auto"/>
        <w:left w:val="none" w:sz="0" w:space="0" w:color="auto"/>
        <w:bottom w:val="none" w:sz="0" w:space="0" w:color="auto"/>
        <w:right w:val="none" w:sz="0" w:space="0" w:color="auto"/>
      </w:divBdr>
    </w:div>
    <w:div w:id="1866359423">
      <w:bodyDiv w:val="1"/>
      <w:marLeft w:val="0"/>
      <w:marRight w:val="0"/>
      <w:marTop w:val="0"/>
      <w:marBottom w:val="0"/>
      <w:divBdr>
        <w:top w:val="none" w:sz="0" w:space="0" w:color="auto"/>
        <w:left w:val="none" w:sz="0" w:space="0" w:color="auto"/>
        <w:bottom w:val="none" w:sz="0" w:space="0" w:color="auto"/>
        <w:right w:val="none" w:sz="0" w:space="0" w:color="auto"/>
      </w:divBdr>
    </w:div>
    <w:div w:id="1923876874">
      <w:bodyDiv w:val="1"/>
      <w:marLeft w:val="0"/>
      <w:marRight w:val="0"/>
      <w:marTop w:val="0"/>
      <w:marBottom w:val="0"/>
      <w:divBdr>
        <w:top w:val="none" w:sz="0" w:space="0" w:color="auto"/>
        <w:left w:val="none" w:sz="0" w:space="0" w:color="auto"/>
        <w:bottom w:val="none" w:sz="0" w:space="0" w:color="auto"/>
        <w:right w:val="none" w:sz="0" w:space="0" w:color="auto"/>
      </w:divBdr>
    </w:div>
    <w:div w:id="1956908266">
      <w:bodyDiv w:val="1"/>
      <w:marLeft w:val="0"/>
      <w:marRight w:val="0"/>
      <w:marTop w:val="0"/>
      <w:marBottom w:val="0"/>
      <w:divBdr>
        <w:top w:val="none" w:sz="0" w:space="0" w:color="auto"/>
        <w:left w:val="none" w:sz="0" w:space="0" w:color="auto"/>
        <w:bottom w:val="none" w:sz="0" w:space="0" w:color="auto"/>
        <w:right w:val="none" w:sz="0" w:space="0" w:color="auto"/>
      </w:divBdr>
      <w:divsChild>
        <w:div w:id="2026443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pd.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Statutul Centrului neguvernamental de Drepturile Omului (Centrul NGO de Drepturile Omului) din Republica Moldova</vt:lpstr>
    </vt:vector>
  </TitlesOfParts>
  <Company>Libretto</Company>
  <LinksUpToDate>false</LinksUpToDate>
  <CharactersWithSpaces>24336</CharactersWithSpaces>
  <SharedDoc>false</SharedDoc>
  <HLinks>
    <vt:vector size="42" baseType="variant">
      <vt:variant>
        <vt:i4>2031678</vt:i4>
      </vt:variant>
      <vt:variant>
        <vt:i4>38</vt:i4>
      </vt:variant>
      <vt:variant>
        <vt:i4>0</vt:i4>
      </vt:variant>
      <vt:variant>
        <vt:i4>5</vt:i4>
      </vt:variant>
      <vt:variant>
        <vt:lpwstr/>
      </vt:variant>
      <vt:variant>
        <vt:lpwstr>_Toc297184341</vt:lpwstr>
      </vt:variant>
      <vt:variant>
        <vt:i4>2031678</vt:i4>
      </vt:variant>
      <vt:variant>
        <vt:i4>32</vt:i4>
      </vt:variant>
      <vt:variant>
        <vt:i4>0</vt:i4>
      </vt:variant>
      <vt:variant>
        <vt:i4>5</vt:i4>
      </vt:variant>
      <vt:variant>
        <vt:lpwstr/>
      </vt:variant>
      <vt:variant>
        <vt:lpwstr>_Toc297184340</vt:lpwstr>
      </vt:variant>
      <vt:variant>
        <vt:i4>1572926</vt:i4>
      </vt:variant>
      <vt:variant>
        <vt:i4>26</vt:i4>
      </vt:variant>
      <vt:variant>
        <vt:i4>0</vt:i4>
      </vt:variant>
      <vt:variant>
        <vt:i4>5</vt:i4>
      </vt:variant>
      <vt:variant>
        <vt:lpwstr/>
      </vt:variant>
      <vt:variant>
        <vt:lpwstr>_Toc297184339</vt:lpwstr>
      </vt:variant>
      <vt:variant>
        <vt:i4>1572926</vt:i4>
      </vt:variant>
      <vt:variant>
        <vt:i4>20</vt:i4>
      </vt:variant>
      <vt:variant>
        <vt:i4>0</vt:i4>
      </vt:variant>
      <vt:variant>
        <vt:i4>5</vt:i4>
      </vt:variant>
      <vt:variant>
        <vt:lpwstr/>
      </vt:variant>
      <vt:variant>
        <vt:lpwstr>_Toc297184338</vt:lpwstr>
      </vt:variant>
      <vt:variant>
        <vt:i4>1572926</vt:i4>
      </vt:variant>
      <vt:variant>
        <vt:i4>14</vt:i4>
      </vt:variant>
      <vt:variant>
        <vt:i4>0</vt:i4>
      </vt:variant>
      <vt:variant>
        <vt:i4>5</vt:i4>
      </vt:variant>
      <vt:variant>
        <vt:lpwstr/>
      </vt:variant>
      <vt:variant>
        <vt:lpwstr>_Toc297184337</vt:lpwstr>
      </vt:variant>
      <vt:variant>
        <vt:i4>1572926</vt:i4>
      </vt:variant>
      <vt:variant>
        <vt:i4>8</vt:i4>
      </vt:variant>
      <vt:variant>
        <vt:i4>0</vt:i4>
      </vt:variant>
      <vt:variant>
        <vt:i4>5</vt:i4>
      </vt:variant>
      <vt:variant>
        <vt:lpwstr/>
      </vt:variant>
      <vt:variant>
        <vt:lpwstr>_Toc297184336</vt:lpwstr>
      </vt:variant>
      <vt:variant>
        <vt:i4>1572926</vt:i4>
      </vt:variant>
      <vt:variant>
        <vt:i4>2</vt:i4>
      </vt:variant>
      <vt:variant>
        <vt:i4>0</vt:i4>
      </vt:variant>
      <vt:variant>
        <vt:i4>5</vt:i4>
      </vt:variant>
      <vt:variant>
        <vt:lpwstr/>
      </vt:variant>
      <vt:variant>
        <vt:lpwstr>_Toc297184335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Statutul Centrului neguvernamental de Drepturile Omului (Centrul NGO de Drepturile Omului) din Republica Moldova</dc:title>
  <dc:creator>Ostaf</dc:creator>
  <cp:lastModifiedBy>user</cp:lastModifiedBy>
  <cp:revision>6</cp:revision>
  <cp:lastPrinted>2018-03-28T00:29:00Z</cp:lastPrinted>
  <dcterms:created xsi:type="dcterms:W3CDTF">2019-11-23T11:23:00Z</dcterms:created>
  <dcterms:modified xsi:type="dcterms:W3CDTF">2021-10-17T12:05:00Z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-1195467426</vt:i4>
  </property>
  <property fmtid="{D5CDD505-2E9C-101B-9397-08002B2CF9AE}" pid="3" name="_EmailSubject">
    <vt:lpwstr>Man.Personalului revazuta si completata de mine</vt:lpwstr>
  </property>
  <property fmtid="{D5CDD505-2E9C-101B-9397-08002B2CF9AE}" pid="4" name="_AuthorEmail">
    <vt:lpwstr>ostaf@credo.md</vt:lpwstr>
  </property>
  <property fmtid="{D5CDD505-2E9C-101B-9397-08002B2CF9AE}" pid="5" name="_AuthorEmailDisplayName">
    <vt:lpwstr>Serghei OSTAF</vt:lpwstr>
  </property>
  <property fmtid="{D5CDD505-2E9C-101B-9397-08002B2CF9AE}" pid="6" name="_PreviousAdHocReviewCycleID">
    <vt:i4>2059666610</vt:i4>
  </property>
  <property fmtid="{D5CDD505-2E9C-101B-9397-08002B2CF9AE}" pid="7" name="_ReviewingToolsShownOnce">
    <vt:lpwstr/>
  </property>
</Properties>
</file>